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20" w:tblpY="-664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3680"/>
      </w:tblGrid>
      <w:tr w:rsidR="00534630" w:rsidRPr="0094024B" w14:paraId="01418B08" w14:textId="77777777" w:rsidTr="0094024B">
        <w:tc>
          <w:tcPr>
            <w:tcW w:w="15408" w:type="dxa"/>
            <w:gridSpan w:val="2"/>
          </w:tcPr>
          <w:p w14:paraId="7B4AD7B1" w14:textId="4179C3DF" w:rsidR="00534630" w:rsidRPr="0094024B" w:rsidRDefault="000858A7" w:rsidP="0094024B">
            <w:pPr>
              <w:pStyle w:val="Titre1"/>
              <w:rPr>
                <w:rFonts w:ascii="Garamond" w:hAnsi="Garamond"/>
                <w:sz w:val="20"/>
              </w:rPr>
            </w:pPr>
            <w:bookmarkStart w:id="0" w:name="_GoBack"/>
            <w:r w:rsidRPr="0094024B">
              <w:rPr>
                <w:rFonts w:ascii="Garamond" w:hAnsi="Garamond"/>
                <w:sz w:val="20"/>
              </w:rPr>
              <w:t>Ouvrage CHARIVARI À COT COT CITY</w:t>
            </w:r>
            <w:r w:rsidR="00534630" w:rsidRPr="0094024B">
              <w:rPr>
                <w:rFonts w:ascii="Garamond" w:hAnsi="Garamond"/>
                <w:sz w:val="20"/>
              </w:rPr>
              <w:t xml:space="preserve">                                                                                                                         </w:t>
            </w:r>
            <w:r w:rsidRPr="0094024B">
              <w:rPr>
                <w:rFonts w:ascii="Garamond" w:hAnsi="Garamond"/>
                <w:sz w:val="20"/>
              </w:rPr>
              <w:t xml:space="preserve">                         niveau CM2</w:t>
            </w:r>
          </w:p>
        </w:tc>
      </w:tr>
      <w:tr w:rsidR="00534630" w:rsidRPr="0094024B" w14:paraId="082D92FA" w14:textId="77777777" w:rsidTr="0094024B">
        <w:tc>
          <w:tcPr>
            <w:tcW w:w="15408" w:type="dxa"/>
            <w:gridSpan w:val="2"/>
          </w:tcPr>
          <w:p w14:paraId="4A7F55F2" w14:textId="77777777" w:rsidR="00534630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Palier 2, Compétence 1 - La maîtrise de la langue française</w:t>
            </w:r>
          </w:p>
          <w:p w14:paraId="12110CEB" w14:textId="77777777" w:rsidR="00534630" w:rsidRPr="0094024B" w:rsidRDefault="00534630" w:rsidP="0094024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>L’élève est capable de :</w:t>
            </w:r>
          </w:p>
          <w:p w14:paraId="332956CF" w14:textId="77777777" w:rsidR="00534630" w:rsidRPr="0094024B" w:rsidRDefault="00534630" w:rsidP="0094024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>- s’exprimer à l’oral comme à l’écrit dans un vocabulaire approprié et précis ;</w:t>
            </w:r>
          </w:p>
          <w:p w14:paraId="53F408F5" w14:textId="77777777" w:rsidR="00534630" w:rsidRPr="0094024B" w:rsidRDefault="00534630" w:rsidP="0094024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>- lire seul des textes du patrimoine et des oeuvres intégrales de la littérature de jeunesse, adaptés à son âge ;</w:t>
            </w:r>
          </w:p>
          <w:p w14:paraId="54087CF7" w14:textId="77777777" w:rsidR="00534630" w:rsidRPr="0094024B" w:rsidRDefault="00534630" w:rsidP="0094024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>- lire seul et comprendre un énoncé, une consigne ;</w:t>
            </w:r>
          </w:p>
          <w:p w14:paraId="64AEE107" w14:textId="77777777" w:rsidR="00534630" w:rsidRPr="0094024B" w:rsidRDefault="00534630" w:rsidP="0094024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>- dégager le thème d’un texte ;</w:t>
            </w:r>
          </w:p>
          <w:p w14:paraId="23FBA675" w14:textId="77777777" w:rsidR="00534630" w:rsidRPr="0094024B" w:rsidRDefault="00534630" w:rsidP="0094024B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>- utiliser ses connaissances pour réfléchir sur un texte (mieux le comprendre, ou mieux l’écrire) ;</w:t>
            </w:r>
          </w:p>
        </w:tc>
      </w:tr>
      <w:tr w:rsidR="00534630" w:rsidRPr="0094024B" w14:paraId="1C839DD6" w14:textId="77777777" w:rsidTr="0094024B">
        <w:trPr>
          <w:trHeight w:val="229"/>
        </w:trPr>
        <w:tc>
          <w:tcPr>
            <w:tcW w:w="15408" w:type="dxa"/>
            <w:gridSpan w:val="2"/>
          </w:tcPr>
          <w:p w14:paraId="45E1F666" w14:textId="77777777" w:rsidR="000858A7" w:rsidRPr="0094024B" w:rsidRDefault="00534630" w:rsidP="0094024B">
            <w:pPr>
              <w:pStyle w:val="Titre1"/>
              <w:rPr>
                <w:rFonts w:ascii="Garamond" w:hAnsi="Garamond"/>
                <w:sz w:val="20"/>
              </w:rPr>
            </w:pPr>
            <w:r w:rsidRPr="0094024B">
              <w:rPr>
                <w:rFonts w:ascii="Garamond" w:hAnsi="Garamond"/>
                <w:sz w:val="20"/>
              </w:rPr>
              <w:t>Objectifs programmes 2008 (voir tableau ci après)</w:t>
            </w:r>
            <w:r w:rsidR="000858A7" w:rsidRPr="0094024B">
              <w:rPr>
                <w:rFonts w:ascii="Garamond" w:hAnsi="Garamond"/>
                <w:sz w:val="20"/>
              </w:rPr>
              <w:t xml:space="preserve"> </w:t>
            </w:r>
          </w:p>
          <w:p w14:paraId="6ABAD4D3" w14:textId="5CD1DEFB" w:rsidR="00534630" w:rsidRPr="0094024B" w:rsidRDefault="000858A7" w:rsidP="0094024B">
            <w:pPr>
              <w:pStyle w:val="Titre1"/>
              <w:rPr>
                <w:rFonts w:ascii="Garamond" w:hAnsi="Garamond"/>
                <w:b w:val="0"/>
                <w:sz w:val="20"/>
              </w:rPr>
            </w:pPr>
            <w:r w:rsidRPr="0094024B">
              <w:rPr>
                <w:rFonts w:ascii="Garamond" w:hAnsi="Garamond"/>
                <w:b w:val="0"/>
                <w:sz w:val="20"/>
              </w:rPr>
              <w:t>Comprendre les enchaînements des étapes du récit , la logique des personnages</w:t>
            </w:r>
          </w:p>
        </w:tc>
      </w:tr>
      <w:tr w:rsidR="00534630" w:rsidRPr="0094024B" w14:paraId="5D82844B" w14:textId="77777777" w:rsidTr="0094024B">
        <w:trPr>
          <w:trHeight w:val="171"/>
        </w:trPr>
        <w:tc>
          <w:tcPr>
            <w:tcW w:w="15408" w:type="dxa"/>
            <w:gridSpan w:val="2"/>
          </w:tcPr>
          <w:p w14:paraId="10555A7F" w14:textId="66A55048" w:rsidR="00207927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Obje</w:t>
            </w:r>
            <w:r w:rsidR="00F962D0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ctif littéraire lié à la compréh</w:t>
            </w: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ension du texte</w:t>
            </w:r>
            <w:r w:rsidR="000858A7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de bande dexssinée</w:t>
            </w:r>
            <w:r w:rsidR="00207927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 : </w:t>
            </w:r>
          </w:p>
          <w:p w14:paraId="54626326" w14:textId="2827EE9B" w:rsidR="00534630" w:rsidRPr="0094024B" w:rsidRDefault="00207927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Cs/>
                <w:sz w:val="20"/>
                <w:szCs w:val="20"/>
              </w:rPr>
              <w:t>comprendre le message de l’auteur et le reformuler</w:t>
            </w:r>
          </w:p>
        </w:tc>
      </w:tr>
      <w:tr w:rsidR="00534630" w:rsidRPr="0094024B" w14:paraId="24A2E354" w14:textId="77777777" w:rsidTr="0094024B">
        <w:trPr>
          <w:trHeight w:val="538"/>
        </w:trPr>
        <w:tc>
          <w:tcPr>
            <w:tcW w:w="15408" w:type="dxa"/>
            <w:gridSpan w:val="2"/>
          </w:tcPr>
          <w:p w14:paraId="731A1127" w14:textId="77777777" w:rsidR="00534630" w:rsidRPr="0094024B" w:rsidRDefault="00534630" w:rsidP="0094024B">
            <w:pPr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Préalables indispensables</w:t>
            </w:r>
            <w:r w:rsidRPr="0094024B">
              <w:rPr>
                <w:rFonts w:ascii="Garamond" w:hAnsi="Garamond" w:cs="Arial"/>
                <w:sz w:val="20"/>
                <w:szCs w:val="20"/>
              </w:rPr>
              <w:t xml:space="preserve"> (avec les enfants faibles compreneurs) </w:t>
            </w:r>
          </w:p>
          <w:p w14:paraId="0728005F" w14:textId="520476FB" w:rsidR="00534630" w:rsidRPr="0094024B" w:rsidRDefault="00534630" w:rsidP="0094024B">
            <w:pPr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="00207927" w:rsidRPr="0094024B">
              <w:rPr>
                <w:rFonts w:ascii="Garamond" w:hAnsi="Garamond" w:cs="Arial"/>
                <w:sz w:val="20"/>
                <w:szCs w:val="20"/>
              </w:rPr>
              <w:t>connaissance du fonctionnement d’un élevage intensif de poulets</w:t>
            </w:r>
          </w:p>
        </w:tc>
      </w:tr>
      <w:tr w:rsidR="00534630" w:rsidRPr="0094024B" w14:paraId="2C782DED" w14:textId="77777777" w:rsidTr="0094024B">
        <w:trPr>
          <w:trHeight w:val="538"/>
        </w:trPr>
        <w:tc>
          <w:tcPr>
            <w:tcW w:w="15408" w:type="dxa"/>
            <w:gridSpan w:val="2"/>
          </w:tcPr>
          <w:p w14:paraId="17F7C471" w14:textId="2EBAE1D1" w:rsidR="00534630" w:rsidRPr="0094024B" w:rsidRDefault="00534630" w:rsidP="0094024B">
            <w:pPr>
              <w:pStyle w:val="Titre1"/>
              <w:rPr>
                <w:rFonts w:ascii="Garamond" w:hAnsi="Garamond"/>
                <w:sz w:val="20"/>
              </w:rPr>
            </w:pPr>
            <w:r w:rsidRPr="0094024B">
              <w:rPr>
                <w:rFonts w:ascii="Garamond" w:hAnsi="Garamond"/>
                <w:sz w:val="20"/>
              </w:rPr>
              <w:t>Evaluation</w:t>
            </w:r>
          </w:p>
          <w:p w14:paraId="74D4F1A7" w14:textId="77777777" w:rsidR="00207927" w:rsidRPr="0094024B" w:rsidRDefault="00534630" w:rsidP="0094024B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Je veux que mes élèves sachent : </w:t>
            </w:r>
            <w:r w:rsidR="00207927" w:rsidRPr="0094024B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</w:p>
          <w:p w14:paraId="1737DC00" w14:textId="0F72318F" w:rsidR="00534630" w:rsidRPr="0094024B" w:rsidRDefault="00207927" w:rsidP="0094024B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i/>
                <w:iCs/>
                <w:sz w:val="20"/>
                <w:szCs w:val="20"/>
              </w:rPr>
              <w:t>reformu</w:t>
            </w:r>
            <w:r w:rsidR="00FC0D95" w:rsidRPr="0094024B">
              <w:rPr>
                <w:rFonts w:ascii="Garamond" w:hAnsi="Garamond" w:cs="Arial"/>
                <w:i/>
                <w:iCs/>
                <w:sz w:val="20"/>
                <w:szCs w:val="20"/>
              </w:rPr>
              <w:t>ler le récit présenté dans un BD</w:t>
            </w:r>
          </w:p>
          <w:p w14:paraId="7FE5C309" w14:textId="4839577F" w:rsidR="00534630" w:rsidRPr="0094024B" w:rsidRDefault="00207927" w:rsidP="0094024B">
            <w:pPr>
              <w:rPr>
                <w:rFonts w:ascii="Garamond" w:hAnsi="Garamond" w:cs="Arial"/>
                <w:sz w:val="20"/>
                <w:szCs w:val="20"/>
              </w:rPr>
            </w:pPr>
            <w:r w:rsidRPr="0094024B">
              <w:rPr>
                <w:rFonts w:ascii="Garamond" w:hAnsi="Garamond" w:cs="Arial"/>
                <w:i/>
                <w:iCs/>
                <w:sz w:val="20"/>
                <w:szCs w:val="20"/>
              </w:rPr>
              <w:t>Présenter un discours argumenté</w:t>
            </w:r>
          </w:p>
        </w:tc>
      </w:tr>
      <w:tr w:rsidR="00534630" w:rsidRPr="0094024B" w14:paraId="0F844625" w14:textId="77777777" w:rsidTr="0094024B">
        <w:trPr>
          <w:cantSplit/>
        </w:trPr>
        <w:tc>
          <w:tcPr>
            <w:tcW w:w="1728" w:type="dxa"/>
            <w:vAlign w:val="center"/>
          </w:tcPr>
          <w:p w14:paraId="1986A81B" w14:textId="77777777" w:rsidR="00534630" w:rsidRPr="0094024B" w:rsidRDefault="0053463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Séance 1</w:t>
            </w:r>
          </w:p>
        </w:tc>
        <w:tc>
          <w:tcPr>
            <w:tcW w:w="13680" w:type="dxa"/>
          </w:tcPr>
          <w:p w14:paraId="5DEBC077" w14:textId="1C0927BB" w:rsidR="00534630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  <w:r w:rsidR="00F962D0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lire seul et coprendre le récit</w:t>
            </w:r>
          </w:p>
          <w:p w14:paraId="384378F6" w14:textId="614403A6" w:rsidR="00534630" w:rsidRPr="0094024B" w:rsidRDefault="00F962D0" w:rsidP="0094024B">
            <w:pPr>
              <w:rPr>
                <w:rFonts w:ascii="Garamond" w:hAnsi="Garamond" w:cs="Arial"/>
                <w:i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iCs/>
                <w:sz w:val="20"/>
                <w:szCs w:val="20"/>
              </w:rPr>
              <w:t>Déroulement : après une présentation rapide</w:t>
            </w:r>
            <w:r w:rsidR="00FC0D95" w:rsidRPr="0094024B">
              <w:rPr>
                <w:rFonts w:ascii="Garamond" w:hAnsi="Garamond" w:cs="Arial"/>
                <w:iCs/>
                <w:sz w:val="20"/>
                <w:szCs w:val="20"/>
              </w:rPr>
              <w:t xml:space="preserve"> de l’ouvrage, lecture individue</w:t>
            </w:r>
            <w:r w:rsidRPr="0094024B">
              <w:rPr>
                <w:rFonts w:ascii="Garamond" w:hAnsi="Garamond" w:cs="Arial"/>
                <w:iCs/>
                <w:sz w:val="20"/>
                <w:szCs w:val="20"/>
              </w:rPr>
              <w:t>lle de l’ouvrage en entier. Retour collectif pour un rappel de récit. Les étapes entre une</w:t>
            </w:r>
            <w:r w:rsidR="00FC0D95" w:rsidRPr="0094024B">
              <w:rPr>
                <w:rFonts w:ascii="Garamond" w:hAnsi="Garamond" w:cs="Arial"/>
                <w:iCs/>
                <w:sz w:val="20"/>
                <w:szCs w:val="20"/>
              </w:rPr>
              <w:t xml:space="preserve"> situation initiale et finale. Le lieu : qu’est qu’un élevage industriel ( recherche d’information sur internet)</w:t>
            </w:r>
            <w:r w:rsidRPr="0094024B">
              <w:rPr>
                <w:rFonts w:ascii="Garamond" w:hAnsi="Garamond" w:cs="Arial"/>
                <w:iCs/>
                <w:sz w:val="20"/>
                <w:szCs w:val="20"/>
              </w:rPr>
              <w:t xml:space="preserve"> </w:t>
            </w:r>
          </w:p>
        </w:tc>
      </w:tr>
      <w:tr w:rsidR="00534630" w:rsidRPr="0094024B" w14:paraId="77B49563" w14:textId="77777777" w:rsidTr="0094024B">
        <w:trPr>
          <w:cantSplit/>
        </w:trPr>
        <w:tc>
          <w:tcPr>
            <w:tcW w:w="1728" w:type="dxa"/>
            <w:vAlign w:val="center"/>
          </w:tcPr>
          <w:p w14:paraId="6083A593" w14:textId="77777777" w:rsidR="00534630" w:rsidRPr="0094024B" w:rsidRDefault="0053463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Séance 2</w:t>
            </w:r>
          </w:p>
        </w:tc>
        <w:tc>
          <w:tcPr>
            <w:tcW w:w="13680" w:type="dxa"/>
          </w:tcPr>
          <w:p w14:paraId="3573D1B8" w14:textId="39CE8DFE" w:rsidR="00534630" w:rsidRPr="0094024B" w:rsidRDefault="00534630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identifier les personnages et leur rôle</w:t>
            </w:r>
          </w:p>
          <w:p w14:paraId="3F290057" w14:textId="77777777" w:rsidR="001C1394" w:rsidRPr="0094024B" w:rsidRDefault="001C1394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D5D8D19" w14:textId="77777777" w:rsidR="005C619E" w:rsidRPr="0094024B" w:rsidRDefault="00534630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  <w:r w:rsidR="005C619E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 :</w:t>
            </w:r>
            <w:r w:rsidR="00FC0D95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5C619E" w:rsidRPr="0094024B">
              <w:rPr>
                <w:rFonts w:ascii="Garamond" w:hAnsi="Garamond" w:cs="Arial"/>
                <w:bCs/>
                <w:sz w:val="20"/>
                <w:szCs w:val="20"/>
              </w:rPr>
              <w:t xml:space="preserve">recherche par deux </w:t>
            </w:r>
          </w:p>
          <w:p w14:paraId="3741471A" w14:textId="74494742" w:rsidR="00534630" w:rsidRPr="0094024B" w:rsidRDefault="005C619E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Cs/>
                <w:sz w:val="20"/>
                <w:szCs w:val="20"/>
              </w:rPr>
              <w:t xml:space="preserve">Rôles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de l’oiseau rouge , 68 ,69, MORSEC, FRICATOUT</w:t>
            </w:r>
            <w:r w:rsidRPr="0094024B">
              <w:rPr>
                <w:rFonts w:ascii="Garamond" w:hAnsi="Garamond" w:cs="Arial"/>
                <w:bCs/>
                <w:sz w:val="20"/>
                <w:szCs w:val="20"/>
              </w:rPr>
              <w:t>, la fermière. Mise en commun. È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laboration de fiches personnages</w:t>
            </w:r>
          </w:p>
          <w:p w14:paraId="5E518051" w14:textId="77777777" w:rsidR="00534630" w:rsidRPr="0094024B" w:rsidRDefault="00534630" w:rsidP="0094024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34630" w:rsidRPr="0094024B" w14:paraId="344A04D5" w14:textId="77777777" w:rsidTr="0094024B">
        <w:trPr>
          <w:cantSplit/>
        </w:trPr>
        <w:tc>
          <w:tcPr>
            <w:tcW w:w="1728" w:type="dxa"/>
            <w:vAlign w:val="center"/>
          </w:tcPr>
          <w:p w14:paraId="65D401BB" w14:textId="4CB5703B" w:rsidR="00534630" w:rsidRPr="0094024B" w:rsidRDefault="0053463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Séance 3</w:t>
            </w:r>
          </w:p>
        </w:tc>
        <w:tc>
          <w:tcPr>
            <w:tcW w:w="13680" w:type="dxa"/>
          </w:tcPr>
          <w:p w14:paraId="11534C10" w14:textId="3E1813EA" w:rsidR="00534630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comprendre le discours de chaque personnages, les reformuler</w:t>
            </w:r>
          </w:p>
          <w:p w14:paraId="4399AF38" w14:textId="2C971347" w:rsidR="00534630" w:rsidRPr="0094024B" w:rsidRDefault="00534630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  <w:r w:rsidR="00FC0D95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recherche par deux</w:t>
            </w:r>
          </w:p>
          <w:p w14:paraId="3ACB4C95" w14:textId="7162BC4F" w:rsidR="00FC0D95" w:rsidRPr="0094024B" w:rsidRDefault="00FC0D9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Cs/>
                <w:sz w:val="20"/>
                <w:szCs w:val="20"/>
              </w:rPr>
              <w:t>Lecture des arguments relevées dans le texte. Reformulations et théâtralisation</w:t>
            </w: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. </w:t>
            </w:r>
          </w:p>
          <w:p w14:paraId="79E3D407" w14:textId="77777777" w:rsidR="00534630" w:rsidRPr="0094024B" w:rsidRDefault="00534630" w:rsidP="0094024B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534630" w:rsidRPr="0094024B" w14:paraId="13882BB5" w14:textId="77777777" w:rsidTr="0094024B">
        <w:trPr>
          <w:cantSplit/>
        </w:trPr>
        <w:tc>
          <w:tcPr>
            <w:tcW w:w="1728" w:type="dxa"/>
            <w:vAlign w:val="center"/>
          </w:tcPr>
          <w:p w14:paraId="16A835A0" w14:textId="2445B60A" w:rsidR="00534630" w:rsidRPr="0094024B" w:rsidRDefault="0053463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Séance 4</w:t>
            </w:r>
          </w:p>
        </w:tc>
        <w:tc>
          <w:tcPr>
            <w:tcW w:w="13680" w:type="dxa"/>
          </w:tcPr>
          <w:p w14:paraId="73DF0DEB" w14:textId="7D238DCD" w:rsidR="00FC0D95" w:rsidRPr="0094024B" w:rsidRDefault="00534630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 xml:space="preserve">comprendre et utiliser les expressions ou le sens figuré </w:t>
            </w:r>
          </w:p>
          <w:p w14:paraId="6DBBF717" w14:textId="6F072344" w:rsidR="00534630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  <w:r w:rsidR="00FC0D95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listing des expressions  recherche de leur sens dans l’ouvrage puis utilisation hors ouvrage à l’oral et à l’écrit</w:t>
            </w:r>
          </w:p>
          <w:p w14:paraId="5F030FF6" w14:textId="77777777" w:rsidR="00534630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34630" w:rsidRPr="0094024B" w14:paraId="3E6D2E33" w14:textId="77777777" w:rsidTr="0094024B">
        <w:trPr>
          <w:cantSplit/>
        </w:trPr>
        <w:tc>
          <w:tcPr>
            <w:tcW w:w="1728" w:type="dxa"/>
            <w:vAlign w:val="center"/>
          </w:tcPr>
          <w:p w14:paraId="6A018256" w14:textId="4F25EDE0" w:rsidR="00534630" w:rsidRPr="0094024B" w:rsidRDefault="0053463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Séance 5</w:t>
            </w:r>
          </w:p>
        </w:tc>
        <w:tc>
          <w:tcPr>
            <w:tcW w:w="13680" w:type="dxa"/>
          </w:tcPr>
          <w:p w14:paraId="56F2174D" w14:textId="7FE0D8B1" w:rsidR="00534630" w:rsidRPr="0094024B" w:rsidRDefault="0053463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présenter , défendre des points de vues différents</w:t>
            </w:r>
          </w:p>
          <w:p w14:paraId="2074BAB1" w14:textId="2CDD35A6" w:rsidR="00534630" w:rsidRPr="0094024B" w:rsidRDefault="00534630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  <w:r w:rsidR="00FC0D95"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 : </w:t>
            </w:r>
            <w:r w:rsidR="00FC0D95" w:rsidRPr="0094024B">
              <w:rPr>
                <w:rFonts w:ascii="Garamond" w:hAnsi="Garamond" w:cs="Arial"/>
                <w:bCs/>
                <w:sz w:val="20"/>
                <w:szCs w:val="20"/>
              </w:rPr>
              <w:t>pour ou contre les élevages industriels des poulets. Préparation par groupe puis débats contradictoires pa</w:t>
            </w:r>
            <w:r w:rsidR="003E7640" w:rsidRPr="0094024B">
              <w:rPr>
                <w:rFonts w:ascii="Garamond" w:hAnsi="Garamond" w:cs="Arial"/>
                <w:bCs/>
                <w:sz w:val="20"/>
                <w:szCs w:val="20"/>
              </w:rPr>
              <w:t xml:space="preserve">r 2 élèves opposés à deux élves </w:t>
            </w:r>
          </w:p>
          <w:p w14:paraId="3D5FF85F" w14:textId="539D1A40" w:rsidR="003E7640" w:rsidRPr="0094024B" w:rsidRDefault="003E7640" w:rsidP="0094024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Cs/>
                <w:sz w:val="20"/>
                <w:szCs w:val="20"/>
              </w:rPr>
              <w:t xml:space="preserve">Avantages et inconvénients </w:t>
            </w:r>
          </w:p>
          <w:p w14:paraId="392AEA59" w14:textId="77777777" w:rsidR="00534630" w:rsidRPr="0094024B" w:rsidRDefault="00534630" w:rsidP="0094024B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Cs/>
                <w:iCs/>
                <w:sz w:val="20"/>
                <w:szCs w:val="20"/>
              </w:rPr>
              <w:t>.</w:t>
            </w:r>
          </w:p>
        </w:tc>
      </w:tr>
      <w:tr w:rsidR="003E7640" w:rsidRPr="0094024B" w14:paraId="57AC6027" w14:textId="77777777" w:rsidTr="0094024B">
        <w:trPr>
          <w:cantSplit/>
        </w:trPr>
        <w:tc>
          <w:tcPr>
            <w:tcW w:w="1728" w:type="dxa"/>
            <w:vAlign w:val="center"/>
          </w:tcPr>
          <w:p w14:paraId="278C344A" w14:textId="58F52FA9" w:rsidR="003E7640" w:rsidRPr="0094024B" w:rsidRDefault="003E764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Séance 6</w:t>
            </w:r>
          </w:p>
        </w:tc>
        <w:tc>
          <w:tcPr>
            <w:tcW w:w="13680" w:type="dxa"/>
          </w:tcPr>
          <w:p w14:paraId="459419C1" w14:textId="4CBA2468" w:rsidR="003E7640" w:rsidRPr="0094024B" w:rsidRDefault="003E764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Objectif : connaître les caractéristiques d’un genre littéraire : la BD</w:t>
            </w:r>
          </w:p>
          <w:p w14:paraId="1C137B02" w14:textId="77777777" w:rsidR="003E7640" w:rsidRPr="0094024B" w:rsidRDefault="003E764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Déroulement : découpages des images dans le texte 6/4/2/1 ou les 2 pages</w:t>
            </w:r>
          </w:p>
          <w:p w14:paraId="48BEB82D" w14:textId="1EF0386A" w:rsidR="003E7640" w:rsidRPr="0094024B" w:rsidRDefault="003E764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Textes : bandeaux, bulles, absences de bulles, couleurs significatives et signifiantes dans la narration</w:t>
            </w:r>
          </w:p>
        </w:tc>
      </w:tr>
      <w:tr w:rsidR="003E7640" w:rsidRPr="0094024B" w14:paraId="158CE335" w14:textId="77777777" w:rsidTr="0094024B">
        <w:trPr>
          <w:cantSplit/>
        </w:trPr>
        <w:tc>
          <w:tcPr>
            <w:tcW w:w="1728" w:type="dxa"/>
            <w:vAlign w:val="center"/>
          </w:tcPr>
          <w:p w14:paraId="39F5E125" w14:textId="00B0FA6D" w:rsidR="003E7640" w:rsidRPr="0094024B" w:rsidRDefault="003E7640" w:rsidP="009402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Séance 7</w:t>
            </w:r>
          </w:p>
        </w:tc>
        <w:tc>
          <w:tcPr>
            <w:tcW w:w="13680" w:type="dxa"/>
          </w:tcPr>
          <w:p w14:paraId="5BB8EEFA" w14:textId="77777777" w:rsidR="003E7640" w:rsidRPr="0094024B" w:rsidRDefault="003E7640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Objectif : le message de l’auteur</w:t>
            </w:r>
          </w:p>
          <w:p w14:paraId="57B65F2F" w14:textId="77777777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Interprétation : reflexion individuelle puis collective</w:t>
            </w:r>
          </w:p>
          <w:p w14:paraId="47BA5111" w14:textId="083062FF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Page 16 «  Ne vaut il pas mieux moins connaître pour moins regretter ? »</w:t>
            </w:r>
          </w:p>
          <w:p w14:paraId="43529439" w14:textId="3BE59DAF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Page 29 : « Tiens, tout se tient »</w:t>
            </w:r>
          </w:p>
          <w:p w14:paraId="72DF1F55" w14:textId="1C33DA26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>Page 36 : « il faut adapter l’environnement à l’animal et non l’anima à l’environnement »</w:t>
            </w:r>
          </w:p>
          <w:p w14:paraId="0C44A991" w14:textId="5B7F0E83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4024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Ces interprétations seront faites individuellement puis collectivement à l’écrit. </w:t>
            </w:r>
          </w:p>
          <w:p w14:paraId="1306F971" w14:textId="77777777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28CB2D12" w14:textId="24F0DF7C" w:rsidR="00F630F5" w:rsidRPr="0094024B" w:rsidRDefault="00F630F5" w:rsidP="0094024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</w:tbl>
    <w:p w14:paraId="388F68A9" w14:textId="77777777" w:rsidR="00833B5A" w:rsidRDefault="00833B5A" w:rsidP="00833B5A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mallCaps/>
          <w:sz w:val="20"/>
          <w:szCs w:val="20"/>
        </w:rPr>
      </w:pPr>
    </w:p>
    <w:p w14:paraId="70AEE75F" w14:textId="77777777" w:rsidR="00833B5A" w:rsidRDefault="00833B5A" w:rsidP="00833B5A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mallCaps/>
          <w:sz w:val="20"/>
          <w:szCs w:val="20"/>
        </w:rPr>
      </w:pPr>
    </w:p>
    <w:p w14:paraId="7D923A82" w14:textId="0A6E7A33" w:rsidR="00534630" w:rsidRPr="00833B5A" w:rsidRDefault="00534630" w:rsidP="00833B5A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mallCaps/>
          <w:sz w:val="20"/>
          <w:szCs w:val="20"/>
        </w:rPr>
      </w:pPr>
      <w:r w:rsidRPr="00833B5A">
        <w:rPr>
          <w:rFonts w:ascii="Garamond" w:hAnsi="Garamond" w:cs="Arial"/>
          <w:b/>
          <w:bCs/>
          <w:smallCaps/>
          <w:sz w:val="20"/>
          <w:szCs w:val="20"/>
        </w:rPr>
        <w:t xml:space="preserve">Conception d’une séquence de compréhension </w:t>
      </w:r>
    </w:p>
    <w:p w14:paraId="6DDB8137" w14:textId="77777777" w:rsidR="00534630" w:rsidRPr="00534630" w:rsidRDefault="00534630" w:rsidP="00534630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sz w:val="20"/>
          <w:szCs w:val="20"/>
        </w:rPr>
      </w:pPr>
      <w:r w:rsidRPr="00534630">
        <w:rPr>
          <w:rFonts w:ascii="Garamond" w:hAnsi="Garamond" w:cs="Arial"/>
          <w:sz w:val="20"/>
          <w:szCs w:val="20"/>
        </w:rPr>
        <w:t xml:space="preserve">En se référant au tableau construit auparavant, par deux ou trois, les stagiaires choisissent un ouvrage </w:t>
      </w:r>
    </w:p>
    <w:p w14:paraId="18F8FBB7" w14:textId="77777777" w:rsidR="00534630" w:rsidRPr="00534630" w:rsidRDefault="00534630" w:rsidP="00534630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z w:val="20"/>
          <w:szCs w:val="20"/>
        </w:rPr>
      </w:pPr>
      <w:r w:rsidRPr="00534630">
        <w:rPr>
          <w:rFonts w:ascii="Garamond" w:hAnsi="Garamond" w:cs="Arial"/>
          <w:sz w:val="20"/>
          <w:szCs w:val="20"/>
        </w:rPr>
        <w:t>Ils conçoivent une séquence d’apprentissage sous cette forme</w:t>
      </w:r>
    </w:p>
    <w:bookmarkEnd w:id="0"/>
    <w:p w14:paraId="22DD6224" w14:textId="77777777" w:rsidR="00145BB2" w:rsidRPr="00534630" w:rsidRDefault="00145BB2" w:rsidP="00145BB2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mallCaps/>
          <w:sz w:val="20"/>
          <w:szCs w:val="20"/>
        </w:rPr>
        <w:sectPr w:rsidR="00145BB2" w:rsidRPr="005346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220ABD92" w14:textId="77777777" w:rsidR="00534630" w:rsidRPr="00534630" w:rsidRDefault="00534630" w:rsidP="00534630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mallCaps/>
        </w:rPr>
      </w:pPr>
      <w:r w:rsidRPr="00534630">
        <w:rPr>
          <w:rFonts w:ascii="Garamond" w:hAnsi="Garamond" w:cs="Arial"/>
          <w:b/>
          <w:bCs/>
          <w:smallCaps/>
        </w:rPr>
        <w:t xml:space="preserve">Conception d’une séquence en production d’écrits </w:t>
      </w:r>
    </w:p>
    <w:p w14:paraId="11175040" w14:textId="77777777" w:rsidR="00534630" w:rsidRPr="00534630" w:rsidRDefault="00534630" w:rsidP="00534630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sz w:val="20"/>
          <w:szCs w:val="20"/>
        </w:rPr>
      </w:pPr>
      <w:r w:rsidRPr="00534630">
        <w:rPr>
          <w:rFonts w:ascii="Garamond" w:hAnsi="Garamond" w:cs="Arial"/>
          <w:sz w:val="20"/>
          <w:szCs w:val="20"/>
        </w:rPr>
        <w:t xml:space="preserve">En se référant au tableau construit auparavant, par deux ou trois, les stagiaires choisissent un ouvrage et un type de texte à écrire </w:t>
      </w:r>
    </w:p>
    <w:p w14:paraId="466E624B" w14:textId="77777777" w:rsidR="00534630" w:rsidRPr="00534630" w:rsidRDefault="00534630" w:rsidP="00534630">
      <w:pPr>
        <w:pStyle w:val="NormalWeb"/>
        <w:spacing w:before="0" w:beforeAutospacing="0" w:after="0" w:afterAutospacing="0"/>
        <w:ind w:right="1440"/>
        <w:rPr>
          <w:rFonts w:ascii="Garamond" w:hAnsi="Garamond" w:cs="Arial"/>
          <w:b/>
          <w:bCs/>
          <w:sz w:val="20"/>
          <w:szCs w:val="20"/>
        </w:rPr>
      </w:pPr>
      <w:r w:rsidRPr="00534630">
        <w:rPr>
          <w:rFonts w:ascii="Garamond" w:hAnsi="Garamond" w:cs="Arial"/>
          <w:sz w:val="20"/>
          <w:szCs w:val="20"/>
        </w:rPr>
        <w:t>Ils conçoivent une séquence d’apprentissage sous cette forme</w:t>
      </w:r>
    </w:p>
    <w:tbl>
      <w:tblPr>
        <w:tblpPr w:leftFromText="141" w:rightFromText="141" w:horzAnchor="page" w:tblpX="806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3680"/>
      </w:tblGrid>
      <w:tr w:rsidR="00534630" w:rsidRPr="00534630" w14:paraId="7002E1DE" w14:textId="77777777" w:rsidTr="00534630">
        <w:tc>
          <w:tcPr>
            <w:tcW w:w="15408" w:type="dxa"/>
            <w:gridSpan w:val="2"/>
          </w:tcPr>
          <w:p w14:paraId="13BDB62F" w14:textId="77777777" w:rsidR="00534630" w:rsidRPr="00534630" w:rsidRDefault="00534630" w:rsidP="00534630">
            <w:pPr>
              <w:pStyle w:val="Titre1"/>
              <w:rPr>
                <w:rFonts w:ascii="Garamond" w:hAnsi="Garamond"/>
                <w:sz w:val="20"/>
              </w:rPr>
            </w:pPr>
            <w:r w:rsidRPr="00534630">
              <w:rPr>
                <w:rFonts w:ascii="Garamond" w:hAnsi="Garamond"/>
                <w:sz w:val="20"/>
              </w:rPr>
              <w:t>Ouvrage……..                                                                                                                                                    niveau …</w:t>
            </w:r>
          </w:p>
        </w:tc>
      </w:tr>
      <w:tr w:rsidR="00534630" w:rsidRPr="00534630" w14:paraId="09F0445B" w14:textId="77777777" w:rsidTr="00534630">
        <w:tc>
          <w:tcPr>
            <w:tcW w:w="15408" w:type="dxa"/>
            <w:gridSpan w:val="2"/>
          </w:tcPr>
          <w:p w14:paraId="399FF5B7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Palier 2, Compétence 1 - La maîtrise de la langue française</w:t>
            </w:r>
          </w:p>
          <w:p w14:paraId="48A22EE5" w14:textId="77777777" w:rsidR="00534630" w:rsidRPr="00534630" w:rsidRDefault="00534630" w:rsidP="00534630">
            <w:pPr>
              <w:pStyle w:val="Corpsdetexte2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534630">
              <w:rPr>
                <w:rFonts w:ascii="Garamond" w:hAnsi="Garamond"/>
                <w:sz w:val="20"/>
                <w:szCs w:val="20"/>
              </w:rPr>
              <w:t>L’élève est capable de :</w:t>
            </w:r>
          </w:p>
          <w:p w14:paraId="10EDD0A0" w14:textId="77777777" w:rsidR="00534630" w:rsidRPr="00534630" w:rsidRDefault="00534630" w:rsidP="00534630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>- s’exprimer à l’oral comme à l’écrit dans un vocabulaire approprié et précis ;</w:t>
            </w:r>
          </w:p>
          <w:p w14:paraId="0E693DE7" w14:textId="77777777" w:rsidR="00534630" w:rsidRPr="00534630" w:rsidRDefault="00534630" w:rsidP="00534630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>- rédiger un texte d’une quinzaine de lignes (récit, description, dialogue, texte poétique, compte rendu) en utilisant ses connaissances en vocabulaire et en grammaire ;</w:t>
            </w:r>
          </w:p>
          <w:p w14:paraId="76788E19" w14:textId="77777777" w:rsidR="00534630" w:rsidRPr="00534630" w:rsidRDefault="00534630" w:rsidP="0053463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>- orthographier correctement un texte simple de dix lignes - lors de sa rédaction ou de sa dictée - en se référant aux règles connues d’orthographe et de grammaire ainsi qu’à la connaissance du vocabulaire ;</w:t>
            </w:r>
          </w:p>
        </w:tc>
      </w:tr>
      <w:tr w:rsidR="00534630" w:rsidRPr="00534630" w14:paraId="06928A18" w14:textId="77777777" w:rsidTr="00534630">
        <w:trPr>
          <w:trHeight w:val="229"/>
        </w:trPr>
        <w:tc>
          <w:tcPr>
            <w:tcW w:w="15408" w:type="dxa"/>
            <w:gridSpan w:val="2"/>
          </w:tcPr>
          <w:p w14:paraId="617B007E" w14:textId="77777777" w:rsidR="00534630" w:rsidRDefault="00534630" w:rsidP="00534630">
            <w:pPr>
              <w:pStyle w:val="Titre1"/>
              <w:rPr>
                <w:rFonts w:ascii="Garamond" w:hAnsi="Garamond"/>
                <w:sz w:val="20"/>
              </w:rPr>
            </w:pPr>
            <w:r w:rsidRPr="00534630">
              <w:rPr>
                <w:rFonts w:ascii="Garamond" w:hAnsi="Garamond"/>
                <w:sz w:val="20"/>
              </w:rPr>
              <w:t>Objectifs programmes 2008 (voir tableau ci après)</w:t>
            </w:r>
          </w:p>
          <w:p w14:paraId="46CECCC5" w14:textId="77777777" w:rsidR="00534630" w:rsidRPr="00534630" w:rsidRDefault="00534630" w:rsidP="00534630"/>
        </w:tc>
      </w:tr>
      <w:tr w:rsidR="00534630" w:rsidRPr="00534630" w14:paraId="04984C61" w14:textId="77777777" w:rsidTr="00534630">
        <w:trPr>
          <w:trHeight w:val="171"/>
        </w:trPr>
        <w:tc>
          <w:tcPr>
            <w:tcW w:w="15408" w:type="dxa"/>
            <w:gridSpan w:val="2"/>
          </w:tcPr>
          <w:p w14:paraId="3EC87D1B" w14:textId="77777777" w:rsid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Objectif d’écriture </w:t>
            </w:r>
          </w:p>
          <w:p w14:paraId="2C744C1A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34630" w:rsidRPr="00534630" w14:paraId="6C09C9DD" w14:textId="77777777" w:rsidTr="00534630">
        <w:trPr>
          <w:trHeight w:val="538"/>
        </w:trPr>
        <w:tc>
          <w:tcPr>
            <w:tcW w:w="15408" w:type="dxa"/>
            <w:gridSpan w:val="2"/>
          </w:tcPr>
          <w:p w14:paraId="61B6CAED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Préalables indispensables</w:t>
            </w:r>
            <w:r w:rsidRPr="00534630">
              <w:rPr>
                <w:rFonts w:ascii="Garamond" w:hAnsi="Garamond" w:cs="Arial"/>
                <w:sz w:val="20"/>
                <w:szCs w:val="20"/>
              </w:rPr>
              <w:t xml:space="preserve"> (avec les enfants faibles écriveurs) </w:t>
            </w:r>
          </w:p>
          <w:p w14:paraId="3C93CDF3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 xml:space="preserve">- </w:t>
            </w:r>
          </w:p>
          <w:p w14:paraId="0D50B3AE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 xml:space="preserve">- </w:t>
            </w:r>
          </w:p>
        </w:tc>
      </w:tr>
      <w:tr w:rsidR="00534630" w:rsidRPr="00534630" w14:paraId="4DD5ADED" w14:textId="77777777" w:rsidTr="00534630">
        <w:trPr>
          <w:trHeight w:val="538"/>
        </w:trPr>
        <w:tc>
          <w:tcPr>
            <w:tcW w:w="15408" w:type="dxa"/>
            <w:gridSpan w:val="2"/>
          </w:tcPr>
          <w:p w14:paraId="4E921134" w14:textId="77777777" w:rsidR="00534630" w:rsidRPr="00534630" w:rsidRDefault="00534630" w:rsidP="00534630">
            <w:pPr>
              <w:pStyle w:val="Titre1"/>
              <w:rPr>
                <w:rFonts w:ascii="Garamond" w:hAnsi="Garamond"/>
                <w:sz w:val="20"/>
              </w:rPr>
            </w:pPr>
            <w:r w:rsidRPr="00534630">
              <w:rPr>
                <w:rFonts w:ascii="Garamond" w:hAnsi="Garamond"/>
                <w:sz w:val="20"/>
              </w:rPr>
              <w:t>Evaluation</w:t>
            </w:r>
          </w:p>
          <w:p w14:paraId="54AAE3B6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Je veux que mes élèves sachent : </w:t>
            </w:r>
          </w:p>
          <w:p w14:paraId="3AEEA591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 xml:space="preserve">- </w:t>
            </w:r>
          </w:p>
          <w:p w14:paraId="70528D74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 xml:space="preserve">- </w:t>
            </w:r>
          </w:p>
          <w:p w14:paraId="2A099CEB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534630">
              <w:rPr>
                <w:rFonts w:ascii="Garamond" w:hAnsi="Garamond" w:cs="Arial"/>
                <w:sz w:val="20"/>
                <w:szCs w:val="20"/>
              </w:rPr>
              <w:t xml:space="preserve">- </w:t>
            </w:r>
          </w:p>
        </w:tc>
      </w:tr>
      <w:tr w:rsidR="00534630" w:rsidRPr="00534630" w14:paraId="3488E282" w14:textId="77777777" w:rsidTr="00534630">
        <w:trPr>
          <w:cantSplit/>
        </w:trPr>
        <w:tc>
          <w:tcPr>
            <w:tcW w:w="1728" w:type="dxa"/>
            <w:vAlign w:val="center"/>
          </w:tcPr>
          <w:p w14:paraId="197E2CAD" w14:textId="77777777" w:rsidR="00534630" w:rsidRPr="00534630" w:rsidRDefault="00534630" w:rsidP="0053463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Séance 1</w:t>
            </w:r>
          </w:p>
        </w:tc>
        <w:tc>
          <w:tcPr>
            <w:tcW w:w="13680" w:type="dxa"/>
          </w:tcPr>
          <w:p w14:paraId="18849894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</w:p>
          <w:p w14:paraId="31DE344B" w14:textId="77777777" w:rsidR="00534630" w:rsidRPr="00534630" w:rsidRDefault="00534630" w:rsidP="00534630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534630" w:rsidRPr="00534630" w14:paraId="17F14F5C" w14:textId="77777777" w:rsidTr="00534630">
        <w:trPr>
          <w:cantSplit/>
        </w:trPr>
        <w:tc>
          <w:tcPr>
            <w:tcW w:w="1728" w:type="dxa"/>
            <w:vAlign w:val="center"/>
          </w:tcPr>
          <w:p w14:paraId="02667716" w14:textId="77777777" w:rsidR="00534630" w:rsidRPr="00534630" w:rsidRDefault="00534630" w:rsidP="0053463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Séance 2</w:t>
            </w:r>
          </w:p>
        </w:tc>
        <w:tc>
          <w:tcPr>
            <w:tcW w:w="13680" w:type="dxa"/>
          </w:tcPr>
          <w:p w14:paraId="2FF34303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</w:p>
          <w:p w14:paraId="225E9087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</w:p>
          <w:p w14:paraId="20DB4BA2" w14:textId="77777777" w:rsidR="00534630" w:rsidRPr="00534630" w:rsidRDefault="00534630" w:rsidP="0053463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34630" w:rsidRPr="00534630" w14:paraId="1E508E44" w14:textId="77777777" w:rsidTr="00534630">
        <w:trPr>
          <w:cantSplit/>
        </w:trPr>
        <w:tc>
          <w:tcPr>
            <w:tcW w:w="1728" w:type="dxa"/>
            <w:vAlign w:val="center"/>
          </w:tcPr>
          <w:p w14:paraId="1F7E372B" w14:textId="77777777" w:rsidR="00534630" w:rsidRPr="00534630" w:rsidRDefault="00534630" w:rsidP="0053463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Séance 3</w:t>
            </w:r>
          </w:p>
        </w:tc>
        <w:tc>
          <w:tcPr>
            <w:tcW w:w="13680" w:type="dxa"/>
          </w:tcPr>
          <w:p w14:paraId="48172FAF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</w:p>
          <w:p w14:paraId="3C8D15DB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</w:p>
          <w:p w14:paraId="0B8C3EC4" w14:textId="77777777" w:rsidR="00534630" w:rsidRPr="00534630" w:rsidRDefault="00534630" w:rsidP="00534630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534630" w:rsidRPr="00534630" w14:paraId="42D6C218" w14:textId="77777777" w:rsidTr="00534630">
        <w:trPr>
          <w:cantSplit/>
        </w:trPr>
        <w:tc>
          <w:tcPr>
            <w:tcW w:w="1728" w:type="dxa"/>
            <w:vAlign w:val="center"/>
          </w:tcPr>
          <w:p w14:paraId="136E8EDD" w14:textId="77777777" w:rsidR="00534630" w:rsidRPr="00534630" w:rsidRDefault="00534630" w:rsidP="0053463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Séance 4</w:t>
            </w:r>
          </w:p>
        </w:tc>
        <w:tc>
          <w:tcPr>
            <w:tcW w:w="13680" w:type="dxa"/>
          </w:tcPr>
          <w:p w14:paraId="136B64B1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</w:p>
          <w:p w14:paraId="1A029AD1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</w:p>
          <w:p w14:paraId="70FA0676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34630" w:rsidRPr="00534630" w14:paraId="13AE97B9" w14:textId="77777777" w:rsidTr="00534630">
        <w:trPr>
          <w:cantSplit/>
        </w:trPr>
        <w:tc>
          <w:tcPr>
            <w:tcW w:w="1728" w:type="dxa"/>
            <w:vAlign w:val="center"/>
          </w:tcPr>
          <w:p w14:paraId="43E0FBD8" w14:textId="77777777" w:rsidR="00534630" w:rsidRPr="00534630" w:rsidRDefault="00534630" w:rsidP="0053463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Séance 5</w:t>
            </w:r>
          </w:p>
        </w:tc>
        <w:tc>
          <w:tcPr>
            <w:tcW w:w="13680" w:type="dxa"/>
          </w:tcPr>
          <w:p w14:paraId="292A613E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Objectif : </w:t>
            </w:r>
          </w:p>
          <w:p w14:paraId="59E13DD8" w14:textId="77777777" w:rsidR="00534630" w:rsidRPr="00534630" w:rsidRDefault="00534630" w:rsidP="00534630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/>
                <w:bCs/>
                <w:sz w:val="20"/>
                <w:szCs w:val="20"/>
              </w:rPr>
              <w:t>Déroulement</w:t>
            </w:r>
          </w:p>
          <w:p w14:paraId="310E7BC2" w14:textId="77777777" w:rsidR="00534630" w:rsidRPr="00534630" w:rsidRDefault="00534630" w:rsidP="00534630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534630">
              <w:rPr>
                <w:rFonts w:ascii="Garamond" w:hAnsi="Garamond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2BFF4A4F" w14:textId="77777777" w:rsidR="00534630" w:rsidRPr="00534630" w:rsidRDefault="00534630" w:rsidP="00534630">
      <w:pPr>
        <w:rPr>
          <w:rFonts w:ascii="Garamond" w:hAnsi="Garamond"/>
          <w:sz w:val="20"/>
          <w:szCs w:val="20"/>
        </w:rPr>
      </w:pPr>
    </w:p>
    <w:p w14:paraId="7BD271B7" w14:textId="77777777" w:rsidR="00145BB2" w:rsidRPr="00534630" w:rsidRDefault="00145BB2" w:rsidP="00145BB2">
      <w:pPr>
        <w:rPr>
          <w:rFonts w:ascii="Garamond" w:hAnsi="Garamond"/>
          <w:sz w:val="20"/>
          <w:szCs w:val="20"/>
        </w:rPr>
      </w:pPr>
    </w:p>
    <w:p w14:paraId="53618273" w14:textId="77777777" w:rsidR="0081155B" w:rsidRPr="00534630" w:rsidRDefault="0081155B">
      <w:pPr>
        <w:rPr>
          <w:rFonts w:ascii="Garamond" w:hAnsi="Garamond"/>
          <w:sz w:val="20"/>
          <w:szCs w:val="20"/>
        </w:rPr>
      </w:pPr>
    </w:p>
    <w:sectPr w:rsidR="0081155B" w:rsidRPr="00534630" w:rsidSect="00145BB2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7AD8" w14:textId="77777777" w:rsidR="0094024B" w:rsidRDefault="0094024B" w:rsidP="005C619E">
      <w:r>
        <w:separator/>
      </w:r>
    </w:p>
  </w:endnote>
  <w:endnote w:type="continuationSeparator" w:id="0">
    <w:p w14:paraId="03337936" w14:textId="77777777" w:rsidR="0094024B" w:rsidRDefault="0094024B" w:rsidP="005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0AE7" w14:textId="77777777" w:rsidR="0094024B" w:rsidRDefault="0094024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95D7" w14:textId="77777777" w:rsidR="0094024B" w:rsidRDefault="0094024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10C01" w14:textId="77777777" w:rsidR="0094024B" w:rsidRDefault="009402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C0DC6" w14:textId="77777777" w:rsidR="0094024B" w:rsidRDefault="0094024B" w:rsidP="005C619E">
      <w:r>
        <w:separator/>
      </w:r>
    </w:p>
  </w:footnote>
  <w:footnote w:type="continuationSeparator" w:id="0">
    <w:p w14:paraId="0E6D671C" w14:textId="77777777" w:rsidR="0094024B" w:rsidRDefault="0094024B" w:rsidP="005C6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5B93" w14:textId="77777777" w:rsidR="0094024B" w:rsidRDefault="0094024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5665" w14:textId="77777777" w:rsidR="0094024B" w:rsidRDefault="009402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7FE7" w14:textId="77777777" w:rsidR="0094024B" w:rsidRDefault="009402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EAB"/>
    <w:multiLevelType w:val="hybridMultilevel"/>
    <w:tmpl w:val="26388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B2"/>
    <w:rsid w:val="000858A7"/>
    <w:rsid w:val="000B1559"/>
    <w:rsid w:val="00145BB2"/>
    <w:rsid w:val="001C1394"/>
    <w:rsid w:val="00207927"/>
    <w:rsid w:val="0030551B"/>
    <w:rsid w:val="003E7640"/>
    <w:rsid w:val="00534630"/>
    <w:rsid w:val="005C619E"/>
    <w:rsid w:val="005D4283"/>
    <w:rsid w:val="00612EA6"/>
    <w:rsid w:val="00772888"/>
    <w:rsid w:val="0081155B"/>
    <w:rsid w:val="00833B5A"/>
    <w:rsid w:val="008C230D"/>
    <w:rsid w:val="0094024B"/>
    <w:rsid w:val="00A7334F"/>
    <w:rsid w:val="00F630F5"/>
    <w:rsid w:val="00F962D0"/>
    <w:rsid w:val="00FC0D95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2A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B2"/>
    <w:rPr>
      <w:rFonts w:ascii="Times New Roman" w:eastAsia="Times New Roman" w:hAnsi="Times New Roman" w:cs="Times New Roman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5BB2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BB2"/>
    <w:rPr>
      <w:rFonts w:ascii="Arial" w:eastAsia="Times New Roman" w:hAnsi="Arial"/>
      <w:b/>
      <w:bCs/>
      <w:noProof/>
      <w:sz w:val="24"/>
    </w:rPr>
  </w:style>
  <w:style w:type="paragraph" w:styleId="NormalWeb">
    <w:name w:val="Normal (Web)"/>
    <w:basedOn w:val="Normal"/>
    <w:semiHidden/>
    <w:rsid w:val="00145B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link w:val="Corpsdetexte2Car"/>
    <w:semiHidden/>
    <w:rsid w:val="00534630"/>
    <w:rPr>
      <w:rFonts w:ascii="Arial" w:hAnsi="Arial" w:cs="Arial"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534630"/>
    <w:rPr>
      <w:rFonts w:ascii="Arial" w:eastAsia="Times New Roman" w:hAnsi="Arial"/>
      <w:noProof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5C61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619E"/>
    <w:rPr>
      <w:rFonts w:ascii="Times New Roman" w:eastAsia="Times New Roman" w:hAnsi="Times New Roman" w:cs="Times New Roman"/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6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19E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B2"/>
    <w:rPr>
      <w:rFonts w:ascii="Times New Roman" w:eastAsia="Times New Roman" w:hAnsi="Times New Roman" w:cs="Times New Roman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5BB2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BB2"/>
    <w:rPr>
      <w:rFonts w:ascii="Arial" w:eastAsia="Times New Roman" w:hAnsi="Arial"/>
      <w:b/>
      <w:bCs/>
      <w:noProof/>
      <w:sz w:val="24"/>
    </w:rPr>
  </w:style>
  <w:style w:type="paragraph" w:styleId="NormalWeb">
    <w:name w:val="Normal (Web)"/>
    <w:basedOn w:val="Normal"/>
    <w:semiHidden/>
    <w:rsid w:val="00145B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link w:val="Corpsdetexte2Car"/>
    <w:semiHidden/>
    <w:rsid w:val="00534630"/>
    <w:rPr>
      <w:rFonts w:ascii="Arial" w:hAnsi="Arial" w:cs="Arial"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534630"/>
    <w:rPr>
      <w:rFonts w:ascii="Arial" w:eastAsia="Times New Roman" w:hAnsi="Arial"/>
      <w:noProof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5C61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619E"/>
    <w:rPr>
      <w:rFonts w:ascii="Times New Roman" w:eastAsia="Times New Roman" w:hAnsi="Times New Roman" w:cs="Times New Roman"/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6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19E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700</Words>
  <Characters>3856</Characters>
  <Application>Microsoft Macintosh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16</cp:revision>
  <dcterms:created xsi:type="dcterms:W3CDTF">2011-10-12T21:01:00Z</dcterms:created>
  <dcterms:modified xsi:type="dcterms:W3CDTF">2011-12-03T23:51:00Z</dcterms:modified>
</cp:coreProperties>
</file>