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ED" w:rsidRDefault="00B843ED" w:rsidP="00471B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ED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1800225" cy="6858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3ED" w:rsidRDefault="00B843E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9DC899" wp14:editId="2D2C2DF7">
                                  <wp:extent cx="1684379" cy="5619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531" cy="567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24pt;width:141.75pt;height:5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" strokecolor="white [3212]">
                <v:textbox>
                  <w:txbxContent>
                    <w:p w:rsidR="00B843ED" w:rsidRDefault="00B843E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9DC899" wp14:editId="2D2C2DF7">
                            <wp:extent cx="1684379" cy="5619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531" cy="567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43ED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-276225</wp:posOffset>
                </wp:positionV>
                <wp:extent cx="1095375" cy="1333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3ED" w:rsidRDefault="00B843E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4B134E" wp14:editId="1CA043EF">
                                  <wp:extent cx="876300" cy="1228725"/>
                                  <wp:effectExtent l="0" t="0" r="0" b="9525"/>
                                  <wp:docPr id="1" name="Image 1" descr="petite-vendeuse-affich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petite-vendeuse-affich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2.75pt;margin-top:-21.75pt;width:86.25pt;height:1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">
                <v:textbox>
                  <w:txbxContent>
                    <w:p w:rsidR="00B843ED" w:rsidRDefault="00B843E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4B134E" wp14:editId="1CA043EF">
                            <wp:extent cx="876300" cy="1228725"/>
                            <wp:effectExtent l="0" t="0" r="0" b="9525"/>
                            <wp:docPr id="1" name="Image 1" descr="petite-vendeuse-affich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petite-vendeuse-affich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3ED" w:rsidRDefault="00B843ED" w:rsidP="00471B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9DC" w:rsidRDefault="00B843ED" w:rsidP="00B843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3ED">
        <w:rPr>
          <w:rFonts w:ascii="Times New Roman" w:hAnsi="Times New Roman" w:cs="Times New Roman"/>
          <w:b/>
          <w:sz w:val="24"/>
          <w:szCs w:val="24"/>
        </w:rPr>
        <w:tab/>
      </w:r>
      <w:r w:rsidR="00471B51" w:rsidRPr="00471B51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bookmarkStart w:id="0" w:name="_GoBack"/>
      <w:bookmarkEnd w:id="0"/>
      <w:r w:rsidR="00471B51" w:rsidRPr="00471B51">
        <w:rPr>
          <w:rFonts w:ascii="Times New Roman" w:hAnsi="Times New Roman" w:cs="Times New Roman"/>
          <w:b/>
          <w:sz w:val="24"/>
          <w:szCs w:val="24"/>
          <w:u w:val="single"/>
        </w:rPr>
        <w:t>QUENCE : LES DEBATS</w:t>
      </w:r>
    </w:p>
    <w:p w:rsidR="00B843ED" w:rsidRDefault="00B843ED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Avant le film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20F6">
        <w:rPr>
          <w:rFonts w:ascii="Times New Roman" w:hAnsi="Times New Roman" w:cs="Times New Roman"/>
          <w:b/>
          <w:sz w:val="24"/>
          <w:szCs w:val="24"/>
        </w:rPr>
        <w:t>débat de narration</w:t>
      </w:r>
      <w:r>
        <w:rPr>
          <w:rFonts w:ascii="Times New Roman" w:hAnsi="Times New Roman" w:cs="Times New Roman"/>
          <w:sz w:val="24"/>
          <w:szCs w:val="24"/>
        </w:rPr>
        <w:t xml:space="preserve">      →  représentations des élèves sur le handicap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AD20F6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Pr="00AD20F6">
        <w:rPr>
          <w:rFonts w:ascii="Times New Roman" w:hAnsi="Times New Roman" w:cs="Times New Roman"/>
          <w:i/>
          <w:sz w:val="24"/>
          <w:szCs w:val="24"/>
        </w:rPr>
        <w:t xml:space="preserve"> handicap</w:t>
      </w:r>
      <w:r>
        <w:rPr>
          <w:rFonts w:ascii="Times New Roman" w:hAnsi="Times New Roman" w:cs="Times New Roman"/>
          <w:sz w:val="24"/>
          <w:szCs w:val="24"/>
        </w:rPr>
        <w:t> »           → catégorisation des formes de handicaps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Support : l’affiche du film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Après le film 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D20F6">
        <w:rPr>
          <w:rFonts w:ascii="Times New Roman" w:hAnsi="Times New Roman" w:cs="Times New Roman"/>
          <w:b/>
          <w:sz w:val="24"/>
          <w:szCs w:val="24"/>
        </w:rPr>
        <w:t>débat de narration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→  mesurer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apports du film à faire changer les représentations des élèves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126324">
        <w:rPr>
          <w:rFonts w:ascii="Times New Roman" w:hAnsi="Times New Roman" w:cs="Times New Roman"/>
          <w:i/>
          <w:sz w:val="24"/>
          <w:szCs w:val="24"/>
        </w:rPr>
        <w:t>le</w:t>
      </w:r>
      <w:proofErr w:type="gramEnd"/>
      <w:r w:rsidRPr="00126324">
        <w:rPr>
          <w:rFonts w:ascii="Times New Roman" w:hAnsi="Times New Roman" w:cs="Times New Roman"/>
          <w:i/>
          <w:sz w:val="24"/>
          <w:szCs w:val="24"/>
        </w:rPr>
        <w:t xml:space="preserve"> handicap</w:t>
      </w:r>
      <w:r>
        <w:rPr>
          <w:rFonts w:ascii="Times New Roman" w:hAnsi="Times New Roman" w:cs="Times New Roman"/>
          <w:sz w:val="24"/>
          <w:szCs w:val="24"/>
        </w:rPr>
        <w:t> »           → vers : accepter la différence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 : extrait du film portant sur les difficultés de déplacement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flaques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d’eau, qualité des rues)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6324">
        <w:rPr>
          <w:rFonts w:ascii="Times New Roman" w:hAnsi="Times New Roman" w:cs="Times New Roman"/>
          <w:b/>
          <w:sz w:val="24"/>
          <w:szCs w:val="24"/>
        </w:rPr>
        <w:t>Débat clarification des valeurs</w:t>
      </w:r>
      <w:r>
        <w:rPr>
          <w:rFonts w:ascii="Times New Roman" w:hAnsi="Times New Roman" w:cs="Times New Roman"/>
          <w:sz w:val="24"/>
          <w:szCs w:val="24"/>
        </w:rPr>
        <w:t xml:space="preserve">   → définir la relation 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Babou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6324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Pr="00126324">
        <w:rPr>
          <w:rFonts w:ascii="Times New Roman" w:hAnsi="Times New Roman" w:cs="Times New Roman"/>
          <w:i/>
          <w:sz w:val="24"/>
          <w:szCs w:val="24"/>
        </w:rPr>
        <w:t>l’amitié</w:t>
      </w:r>
      <w:proofErr w:type="gramEnd"/>
      <w:r>
        <w:rPr>
          <w:rFonts w:ascii="Times New Roman" w:hAnsi="Times New Roman" w:cs="Times New Roman"/>
          <w:sz w:val="24"/>
          <w:szCs w:val="24"/>
        </w:rPr>
        <w:t> »                             → justifier par des passages du film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→ formuler une définition de l’amitié </w:t>
      </w:r>
      <w:proofErr w:type="gramStart"/>
      <w:r>
        <w:rPr>
          <w:rFonts w:ascii="Times New Roman" w:hAnsi="Times New Roman" w:cs="Times New Roman"/>
          <w:sz w:val="24"/>
          <w:szCs w:val="24"/>
        </w:rPr>
        <w:t>( différente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pitié) et illustrer de  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témoignages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d’élèves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 : extraits du film : </w:t>
      </w:r>
      <w:proofErr w:type="spellStart"/>
      <w:r>
        <w:rPr>
          <w:rFonts w:ascii="Times New Roman" w:hAnsi="Times New Roman" w:cs="Times New Roman"/>
          <w:sz w:val="24"/>
          <w:szCs w:val="24"/>
        </w:rPr>
        <w:t>Babou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offre un sac à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y mettre ses journaux / il ramasse sa béquille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6324">
        <w:rPr>
          <w:rFonts w:ascii="Times New Roman" w:hAnsi="Times New Roman" w:cs="Times New Roman"/>
          <w:b/>
          <w:sz w:val="24"/>
          <w:szCs w:val="24"/>
        </w:rPr>
        <w:t>Débat de questionnement mutuel</w:t>
      </w:r>
      <w:r>
        <w:rPr>
          <w:rFonts w:ascii="Times New Roman" w:hAnsi="Times New Roman" w:cs="Times New Roman"/>
          <w:sz w:val="24"/>
          <w:szCs w:val="24"/>
        </w:rPr>
        <w:t xml:space="preserve">              → formuler et objecter des hypothèses           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126324">
        <w:rPr>
          <w:rFonts w:ascii="Times New Roman" w:hAnsi="Times New Roman" w:cs="Times New Roman"/>
          <w:i/>
          <w:sz w:val="24"/>
          <w:szCs w:val="24"/>
        </w:rPr>
        <w:t>Doit-on être méchant pour s’en sortir</w:t>
      </w:r>
      <w:r>
        <w:rPr>
          <w:rFonts w:ascii="Times New Roman" w:hAnsi="Times New Roman" w:cs="Times New Roman"/>
          <w:sz w:val="24"/>
          <w:szCs w:val="24"/>
        </w:rPr>
        <w:t> ? »   → relier les hypothèses entre elles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→ aboutir à une synthèse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 : extrait du film : l’attitude des petits vendeurs de journaux, qui bousculent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début / Ils vont jusqu’à jeter sa béquille dans l’eau 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26324">
        <w:rPr>
          <w:rFonts w:ascii="Times New Roman" w:hAnsi="Times New Roman" w:cs="Times New Roman"/>
          <w:b/>
          <w:sz w:val="24"/>
          <w:szCs w:val="24"/>
        </w:rPr>
        <w:t>Débat de discussion à visée philosophique</w:t>
      </w:r>
      <w:r>
        <w:rPr>
          <w:rFonts w:ascii="Times New Roman" w:hAnsi="Times New Roman" w:cs="Times New Roman"/>
          <w:sz w:val="24"/>
          <w:szCs w:val="24"/>
        </w:rPr>
        <w:t xml:space="preserve">     → </w:t>
      </w:r>
      <w:proofErr w:type="gramStart"/>
      <w:r>
        <w:rPr>
          <w:rFonts w:ascii="Times New Roman" w:hAnsi="Times New Roman" w:cs="Times New Roman"/>
          <w:sz w:val="24"/>
          <w:szCs w:val="24"/>
        </w:rPr>
        <w:t>élaborer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brainstorming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proofErr w:type="gramStart"/>
      <w:r w:rsidRPr="00126324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126324">
        <w:rPr>
          <w:rFonts w:ascii="Times New Roman" w:hAnsi="Times New Roman" w:cs="Times New Roman"/>
          <w:i/>
          <w:sz w:val="24"/>
          <w:szCs w:val="24"/>
        </w:rPr>
        <w:t xml:space="preserve"> solidarité</w:t>
      </w:r>
      <w:r>
        <w:rPr>
          <w:rFonts w:ascii="Times New Roman" w:hAnsi="Times New Roman" w:cs="Times New Roman"/>
          <w:sz w:val="24"/>
          <w:szCs w:val="24"/>
        </w:rPr>
        <w:t> »                                                → en dégager le différentes formes de solidarité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→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: pourquoi la solidarité est-elle importante pour une  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société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Support : extrait du film :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achète un parasol à sa grand-mère et distribue le reste de son argent aux nécessiteux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26324">
        <w:rPr>
          <w:rFonts w:ascii="Times New Roman" w:hAnsi="Times New Roman" w:cs="Times New Roman"/>
          <w:b/>
          <w:sz w:val="24"/>
          <w:szCs w:val="24"/>
        </w:rPr>
        <w:t>Débat réglé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→ lister les différences entre filles et garçons (travail en groupes)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126324">
        <w:rPr>
          <w:rFonts w:ascii="Times New Roman" w:hAnsi="Times New Roman" w:cs="Times New Roman"/>
          <w:i/>
          <w:sz w:val="24"/>
          <w:szCs w:val="24"/>
        </w:rPr>
        <w:t>Egalité</w:t>
      </w:r>
      <w:proofErr w:type="gramEnd"/>
      <w:r w:rsidRPr="00126324">
        <w:rPr>
          <w:rFonts w:ascii="Times New Roman" w:hAnsi="Times New Roman" w:cs="Times New Roman"/>
          <w:i/>
          <w:sz w:val="24"/>
          <w:szCs w:val="24"/>
        </w:rPr>
        <w:t xml:space="preserve"> filles-garçons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1263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→ questions  : Y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activités pour les filles et d’autres pour les garçons ?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Y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métiers d’hommes et des métiers de femmes ?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Contre exemples : - films = Billy Elliot    / </w:t>
      </w:r>
      <w:proofErr w:type="spellStart"/>
      <w:r>
        <w:rPr>
          <w:rFonts w:ascii="Times New Roman" w:hAnsi="Times New Roman" w:cs="Times New Roman"/>
          <w:sz w:val="24"/>
          <w:szCs w:val="24"/>
        </w:rPr>
        <w:t>Joue 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comme Beckham / </w:t>
      </w:r>
    </w:p>
    <w:p w:rsidR="00126324" w:rsidRPr="00126324" w:rsidRDefault="00126324" w:rsidP="0012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 w:rsidRPr="00126324">
        <w:rPr>
          <w:rFonts w:ascii="Times New Roman" w:hAnsi="Times New Roman" w:cs="Times New Roman"/>
          <w:sz w:val="24"/>
          <w:szCs w:val="24"/>
        </w:rPr>
        <w:t xml:space="preserve"> Les chefs cuisiniers, les stylistes de haute couture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Des femmes politiques :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Theresa May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 : extrait du film : quand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chercher ses premiers journaux, la dame dit au patron « Ce qu’un garçon peut faire, une fille peut le faire aussi »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26324">
        <w:rPr>
          <w:rFonts w:ascii="Times New Roman" w:hAnsi="Times New Roman" w:cs="Times New Roman"/>
          <w:b/>
          <w:sz w:val="24"/>
          <w:szCs w:val="24"/>
        </w:rPr>
        <w:t>Débat le dilemme moral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→ à partir du film, confronter les points de vue et argumenter    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126324">
        <w:rPr>
          <w:rFonts w:ascii="Times New Roman" w:hAnsi="Times New Roman" w:cs="Times New Roman"/>
          <w:i/>
          <w:sz w:val="24"/>
          <w:szCs w:val="24"/>
        </w:rPr>
        <w:t>Gagner de l’argent ou aller à l’école ?</w:t>
      </w:r>
      <w:r>
        <w:rPr>
          <w:rFonts w:ascii="Times New Roman" w:hAnsi="Times New Roman" w:cs="Times New Roman"/>
          <w:sz w:val="24"/>
          <w:szCs w:val="24"/>
        </w:rPr>
        <w:t> »    → envisager le problème sous un autre angle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→ faire réfléchir les élèves sur la force de la nécessité en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26324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avec la Convention des Droits de l’Enfant</w:t>
      </w:r>
    </w:p>
    <w:p w:rsidR="00471B51" w:rsidRDefault="00126324" w:rsidP="00471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 : extraits du film  sur les enfants des rues, le casseur de cailloux, la marchande de légumes…</w:t>
      </w:r>
    </w:p>
    <w:p w:rsid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</w:p>
    <w:p w:rsidR="00471B51" w:rsidRPr="00471B51" w:rsidRDefault="00471B51" w:rsidP="00471B51">
      <w:pPr>
        <w:rPr>
          <w:rFonts w:ascii="Times New Roman" w:hAnsi="Times New Roman" w:cs="Times New Roman"/>
          <w:sz w:val="24"/>
          <w:szCs w:val="24"/>
        </w:rPr>
      </w:pPr>
    </w:p>
    <w:sectPr w:rsidR="00471B51" w:rsidRPr="00471B51" w:rsidSect="00471B5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FE" w:rsidRDefault="00884CFE" w:rsidP="00C9757B">
      <w:pPr>
        <w:spacing w:after="0" w:line="240" w:lineRule="auto"/>
      </w:pPr>
      <w:r>
        <w:separator/>
      </w:r>
    </w:p>
  </w:endnote>
  <w:endnote w:type="continuationSeparator" w:id="0">
    <w:p w:rsidR="00884CFE" w:rsidRDefault="00884CFE" w:rsidP="00C9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7B" w:rsidRPr="00C9757B" w:rsidRDefault="00C9757B">
    <w:pPr>
      <w:pStyle w:val="Pieddepage"/>
      <w:rPr>
        <w:b/>
        <w:sz w:val="20"/>
        <w:szCs w:val="20"/>
      </w:rPr>
    </w:pPr>
    <w:r w:rsidRPr="00C9757B">
      <w:rPr>
        <w:b/>
        <w:sz w:val="20"/>
        <w:szCs w:val="20"/>
      </w:rPr>
      <w:t xml:space="preserve">Document réalisé </w:t>
    </w:r>
    <w:r w:rsidRPr="00C9757B">
      <w:rPr>
        <w:b/>
        <w:i/>
        <w:sz w:val="20"/>
        <w:szCs w:val="20"/>
      </w:rPr>
      <w:t>par</w:t>
    </w:r>
    <w:r w:rsidRPr="00C9757B">
      <w:rPr>
        <w:b/>
        <w:sz w:val="20"/>
        <w:szCs w:val="20"/>
      </w:rPr>
      <w:t xml:space="preserve"> les enseignants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FE" w:rsidRDefault="00884CFE" w:rsidP="00C9757B">
      <w:pPr>
        <w:spacing w:after="0" w:line="240" w:lineRule="auto"/>
      </w:pPr>
      <w:r>
        <w:separator/>
      </w:r>
    </w:p>
  </w:footnote>
  <w:footnote w:type="continuationSeparator" w:id="0">
    <w:p w:rsidR="00884CFE" w:rsidRDefault="00884CFE" w:rsidP="00C9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573E6"/>
    <w:multiLevelType w:val="hybridMultilevel"/>
    <w:tmpl w:val="022A864A"/>
    <w:lvl w:ilvl="0" w:tplc="DB5033D6">
      <w:start w:val="6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51"/>
    <w:rsid w:val="000063D2"/>
    <w:rsid w:val="00027C11"/>
    <w:rsid w:val="000706DC"/>
    <w:rsid w:val="00126324"/>
    <w:rsid w:val="002559DC"/>
    <w:rsid w:val="002C79A2"/>
    <w:rsid w:val="00364294"/>
    <w:rsid w:val="00402624"/>
    <w:rsid w:val="00471B51"/>
    <w:rsid w:val="004A3A24"/>
    <w:rsid w:val="005018A8"/>
    <w:rsid w:val="00700B75"/>
    <w:rsid w:val="007344FE"/>
    <w:rsid w:val="00797901"/>
    <w:rsid w:val="007B7146"/>
    <w:rsid w:val="008240CC"/>
    <w:rsid w:val="00884CFE"/>
    <w:rsid w:val="008B1DEE"/>
    <w:rsid w:val="008C2C60"/>
    <w:rsid w:val="008C2D8B"/>
    <w:rsid w:val="00913047"/>
    <w:rsid w:val="00941AE0"/>
    <w:rsid w:val="009E747B"/>
    <w:rsid w:val="00A01B69"/>
    <w:rsid w:val="00A752C1"/>
    <w:rsid w:val="00AC64EF"/>
    <w:rsid w:val="00AD20F6"/>
    <w:rsid w:val="00AE7BD1"/>
    <w:rsid w:val="00AF020F"/>
    <w:rsid w:val="00AF0396"/>
    <w:rsid w:val="00B843ED"/>
    <w:rsid w:val="00C9757B"/>
    <w:rsid w:val="00CF45E2"/>
    <w:rsid w:val="00D00D89"/>
    <w:rsid w:val="00D20953"/>
    <w:rsid w:val="00D90A6A"/>
    <w:rsid w:val="00E14A32"/>
    <w:rsid w:val="00E8006E"/>
    <w:rsid w:val="00F16DB3"/>
    <w:rsid w:val="00F706E6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7D2C7-AF05-47FB-830B-51330CE8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3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57B"/>
  </w:style>
  <w:style w:type="paragraph" w:styleId="Pieddepage">
    <w:name w:val="footer"/>
    <w:basedOn w:val="Normal"/>
    <w:link w:val="PieddepageCar"/>
    <w:uiPriority w:val="99"/>
    <w:unhideWhenUsed/>
    <w:rsid w:val="00C9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IPEF</cp:lastModifiedBy>
  <cp:revision>3</cp:revision>
  <dcterms:created xsi:type="dcterms:W3CDTF">2017-09-20T20:52:00Z</dcterms:created>
  <dcterms:modified xsi:type="dcterms:W3CDTF">2017-09-20T20:54:00Z</dcterms:modified>
</cp:coreProperties>
</file>