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80" w:rsidRPr="00FA3CAF" w:rsidRDefault="00FA3CAF" w:rsidP="00FA3CAF">
      <w:pPr>
        <w:jc w:val="center"/>
        <w:rPr>
          <w:sz w:val="32"/>
          <w:szCs w:val="32"/>
          <w:u w:val="single"/>
        </w:rPr>
      </w:pPr>
      <w:r w:rsidRPr="00FA3CAF">
        <w:rPr>
          <w:sz w:val="32"/>
          <w:szCs w:val="32"/>
          <w:u w:val="single"/>
        </w:rPr>
        <w:t>Fabriquer une lampe de poche</w:t>
      </w:r>
    </w:p>
    <w:p w:rsidR="00FA3CAF" w:rsidRDefault="00FA3CAF">
      <w:r w:rsidRPr="00FA3CAF">
        <w:t>http://www.ia94.ac-creteil.fr/sciences/aides/defis/reponse_lampe01.htm</w:t>
      </w:r>
    </w:p>
    <w:tbl>
      <w:tblPr>
        <w:tblW w:w="4750" w:type="pct"/>
        <w:jc w:val="center"/>
        <w:tblCellSpacing w:w="37" w:type="dxa"/>
        <w:tblCellMar>
          <w:left w:w="0" w:type="dxa"/>
          <w:right w:w="0" w:type="dxa"/>
        </w:tblCellMar>
        <w:tblLook w:val="04A0"/>
      </w:tblPr>
      <w:tblGrid>
        <w:gridCol w:w="5155"/>
        <w:gridCol w:w="5156"/>
      </w:tblGrid>
      <w:tr w:rsidR="00FA3CAF" w:rsidRPr="00FA3CAF" w:rsidTr="00FA3CAF">
        <w:trPr>
          <w:tblCellSpacing w:w="37" w:type="dxa"/>
          <w:jc w:val="center"/>
        </w:trPr>
        <w:tc>
          <w:tcPr>
            <w:tcW w:w="2500" w:type="pct"/>
            <w:shd w:val="clear" w:color="auto" w:fill="FFFDDD"/>
            <w:tcMar>
              <w:top w:w="120" w:type="dxa"/>
              <w:left w:w="120" w:type="dxa"/>
              <w:bottom w:w="120" w:type="dxa"/>
              <w:right w:w="120" w:type="dxa"/>
            </w:tcMar>
            <w:vAlign w:val="center"/>
            <w:hideMark/>
          </w:tcPr>
          <w:p w:rsidR="00FA3CAF" w:rsidRPr="00FA3CAF" w:rsidRDefault="00FA3CAF" w:rsidP="00FA3CAF">
            <w:pPr>
              <w:spacing w:after="0" w:line="240" w:lineRule="auto"/>
              <w:jc w:val="center"/>
              <w:rPr>
                <w:rFonts w:ascii="Verdana" w:eastAsia="Times New Roman" w:hAnsi="Verdana" w:cs="Times New Roman"/>
                <w:b/>
                <w:bCs/>
                <w:color w:val="000000"/>
                <w:sz w:val="18"/>
                <w:szCs w:val="18"/>
                <w:lang w:eastAsia="fr-FR"/>
              </w:rPr>
            </w:pPr>
            <w:r w:rsidRPr="00FA3CAF">
              <w:rPr>
                <w:rFonts w:ascii="Verdana" w:eastAsia="Times New Roman" w:hAnsi="Verdana" w:cs="Times New Roman"/>
                <w:b/>
                <w:bCs/>
                <w:color w:val="000000"/>
                <w:sz w:val="18"/>
                <w:lang w:eastAsia="fr-FR"/>
              </w:rPr>
              <w:t>Travaux d’élèves / Commentaires</w:t>
            </w:r>
          </w:p>
        </w:tc>
        <w:tc>
          <w:tcPr>
            <w:tcW w:w="0" w:type="auto"/>
            <w:shd w:val="clear" w:color="auto" w:fill="FFFDDD"/>
            <w:tcMar>
              <w:top w:w="120" w:type="dxa"/>
              <w:left w:w="120" w:type="dxa"/>
              <w:bottom w:w="120" w:type="dxa"/>
              <w:right w:w="120" w:type="dxa"/>
            </w:tcMar>
            <w:vAlign w:val="center"/>
            <w:hideMark/>
          </w:tcPr>
          <w:p w:rsidR="00FA3CAF" w:rsidRPr="00FA3CAF" w:rsidRDefault="00FA3CAF" w:rsidP="00FA3CAF">
            <w:pPr>
              <w:spacing w:after="0" w:line="240" w:lineRule="auto"/>
              <w:jc w:val="center"/>
              <w:rPr>
                <w:rFonts w:ascii="Verdana" w:eastAsia="Times New Roman" w:hAnsi="Verdana" w:cs="Times New Roman"/>
                <w:b/>
                <w:bCs/>
                <w:color w:val="000000"/>
                <w:sz w:val="18"/>
                <w:szCs w:val="18"/>
                <w:lang w:eastAsia="fr-FR"/>
              </w:rPr>
            </w:pPr>
            <w:r w:rsidRPr="00FA3CAF">
              <w:rPr>
                <w:rFonts w:ascii="Verdana" w:eastAsia="Times New Roman" w:hAnsi="Verdana" w:cs="Times New Roman"/>
                <w:b/>
                <w:bCs/>
                <w:color w:val="000000"/>
                <w:sz w:val="18"/>
                <w:lang w:eastAsia="fr-FR"/>
              </w:rPr>
              <w:t>Démarche de l'enseignant</w:t>
            </w:r>
          </w:p>
        </w:tc>
      </w:tr>
    </w:tbl>
    <w:p w:rsidR="00FA3CAF" w:rsidRPr="00FA3CAF" w:rsidRDefault="00FA3CAF" w:rsidP="00FA3CAF">
      <w:pPr>
        <w:spacing w:after="0" w:line="240" w:lineRule="auto"/>
        <w:jc w:val="center"/>
        <w:outlineLvl w:val="2"/>
        <w:rPr>
          <w:rFonts w:ascii="Verdana" w:eastAsia="Times New Roman" w:hAnsi="Verdana" w:cs="Times New Roman"/>
          <w:b/>
          <w:bCs/>
          <w:color w:val="000000"/>
          <w:sz w:val="21"/>
          <w:szCs w:val="21"/>
          <w:lang w:eastAsia="fr-FR"/>
        </w:rPr>
      </w:pPr>
      <w:r w:rsidRPr="00FA3CAF">
        <w:rPr>
          <w:rFonts w:ascii="Verdana" w:eastAsia="Times New Roman" w:hAnsi="Verdana" w:cs="Times New Roman"/>
          <w:b/>
          <w:bCs/>
          <w:color w:val="000000"/>
          <w:sz w:val="21"/>
          <w:szCs w:val="21"/>
          <w:u w:val="single"/>
          <w:lang w:eastAsia="fr-FR"/>
        </w:rPr>
        <w:t>Séance 1</w:t>
      </w:r>
    </w:p>
    <w:tbl>
      <w:tblPr>
        <w:tblW w:w="4750" w:type="pct"/>
        <w:jc w:val="center"/>
        <w:tblCellSpacing w:w="0" w:type="dxa"/>
        <w:tblCellMar>
          <w:left w:w="0" w:type="dxa"/>
          <w:right w:w="0" w:type="dxa"/>
        </w:tblCellMar>
        <w:tblLook w:val="04A0"/>
      </w:tblPr>
      <w:tblGrid>
        <w:gridCol w:w="5064"/>
        <w:gridCol w:w="5064"/>
      </w:tblGrid>
      <w:tr w:rsidR="00FA3CAF" w:rsidRPr="00FA3CAF" w:rsidTr="00FA3CAF">
        <w:trPr>
          <w:tblCellSpacing w:w="0" w:type="dxa"/>
          <w:jc w:val="center"/>
        </w:trPr>
        <w:tc>
          <w:tcPr>
            <w:tcW w:w="2500" w:type="pct"/>
            <w:tcMar>
              <w:top w:w="120" w:type="dxa"/>
              <w:left w:w="75" w:type="dxa"/>
              <w:bottom w:w="120" w:type="dxa"/>
              <w:right w:w="120" w:type="dxa"/>
            </w:tcMar>
            <w:hideMark/>
          </w:tcPr>
          <w:p w:rsidR="00FA3CAF" w:rsidRPr="00FA3CAF" w:rsidRDefault="00FA3CAF" w:rsidP="00FA3CAF">
            <w:pPr>
              <w:spacing w:before="240" w:after="48" w:line="360" w:lineRule="atLeast"/>
              <w:jc w:val="center"/>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2981325" cy="2038350"/>
                  <wp:effectExtent l="19050" t="0" r="9525" b="0"/>
                  <wp:docPr id="1" name="Image 1" descr="http://www.ia94.ac-creteil.fr/sciences/aides/defis/imadefis/lamp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94.ac-creteil.fr/sciences/aides/defis/imadefis/lampa01.jpg"/>
                          <pic:cNvPicPr>
                            <a:picLocks noChangeAspect="1" noChangeArrowheads="1"/>
                          </pic:cNvPicPr>
                        </pic:nvPicPr>
                        <pic:blipFill>
                          <a:blip r:embed="rId5" cstate="print"/>
                          <a:srcRect/>
                          <a:stretch>
                            <a:fillRect/>
                          </a:stretch>
                        </pic:blipFill>
                        <pic:spPr bwMode="auto">
                          <a:xfrm>
                            <a:off x="0" y="0"/>
                            <a:ext cx="2981325" cy="2038350"/>
                          </a:xfrm>
                          <a:prstGeom prst="rect">
                            <a:avLst/>
                          </a:prstGeom>
                          <a:noFill/>
                          <a:ln w="9525">
                            <a:noFill/>
                            <a:miter lim="800000"/>
                            <a:headEnd/>
                            <a:tailEnd/>
                          </a:ln>
                        </pic:spPr>
                      </pic:pic>
                    </a:graphicData>
                  </a:graphic>
                </wp:inline>
              </w:drawing>
            </w:r>
          </w:p>
        </w:tc>
        <w:tc>
          <w:tcPr>
            <w:tcW w:w="0" w:type="auto"/>
            <w:tcMar>
              <w:top w:w="120" w:type="dxa"/>
              <w:left w:w="75" w:type="dxa"/>
              <w:bottom w:w="120" w:type="dxa"/>
              <w:right w:w="120" w:type="dxa"/>
            </w:tcMar>
            <w:vAlign w:val="cente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Des hypothèses / Des représentations initiales</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Nous avons d’abord apporté des lampes de poche de chez nous, puis nous avons essayé de voir ce qui était important : nous avons dessiné et fait la liste du matériel.</w:t>
            </w:r>
          </w:p>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Formulation du problème scientifique</w:t>
            </w:r>
            <w:r>
              <w:rPr>
                <w:rFonts w:ascii="Verdana" w:eastAsia="Times New Roman" w:hAnsi="Verdana" w:cs="Times New Roman"/>
                <w:b/>
                <w:bCs/>
                <w:color w:val="000000"/>
                <w:sz w:val="18"/>
                <w:lang w:eastAsia="fr-FR"/>
              </w:rPr>
              <w:t xml:space="preserve"> : </w:t>
            </w:r>
            <w:r w:rsidRPr="00FA3CAF">
              <w:rPr>
                <w:rFonts w:ascii="Verdana" w:eastAsia="Times New Roman" w:hAnsi="Verdana" w:cs="Times New Roman"/>
                <w:color w:val="000000"/>
                <w:sz w:val="18"/>
                <w:szCs w:val="18"/>
                <w:lang w:eastAsia="fr-FR"/>
              </w:rPr>
              <w:t>Comment allumer une lampe de poche ?</w:t>
            </w:r>
          </w:p>
        </w:tc>
      </w:tr>
      <w:tr w:rsidR="00FA3CAF" w:rsidRPr="00FA3CAF" w:rsidTr="00FA3CAF">
        <w:trPr>
          <w:tblCellSpacing w:w="0" w:type="dxa"/>
          <w:jc w:val="center"/>
        </w:trPr>
        <w:tc>
          <w:tcPr>
            <w:tcW w:w="0" w:type="auto"/>
            <w:tcMar>
              <w:top w:w="120" w:type="dxa"/>
              <w:left w:w="75" w:type="dxa"/>
              <w:bottom w:w="120" w:type="dxa"/>
              <w:right w:w="120" w:type="dxa"/>
            </w:tcMar>
            <w:hideMark/>
          </w:tcPr>
          <w:p w:rsidR="00FA3CAF" w:rsidRPr="00FA3CAF" w:rsidRDefault="00FA3CAF" w:rsidP="00FA3CAF">
            <w:pPr>
              <w:spacing w:before="240" w:after="48" w:line="360" w:lineRule="atLeast"/>
              <w:jc w:val="center"/>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2295525" cy="2533650"/>
                  <wp:effectExtent l="19050" t="0" r="9525" b="0"/>
                  <wp:docPr id="2" name="Image 2" descr="http://www.ia94.ac-creteil.fr/sciences/aides/defis/imadefis/lamp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a94.ac-creteil.fr/sciences/aides/defis/imadefis/lampa02.jpg"/>
                          <pic:cNvPicPr>
                            <a:picLocks noChangeAspect="1" noChangeArrowheads="1"/>
                          </pic:cNvPicPr>
                        </pic:nvPicPr>
                        <pic:blipFill>
                          <a:blip r:embed="rId6" cstate="print"/>
                          <a:srcRect/>
                          <a:stretch>
                            <a:fillRect/>
                          </a:stretch>
                        </pic:blipFill>
                        <pic:spPr bwMode="auto">
                          <a:xfrm>
                            <a:off x="0" y="0"/>
                            <a:ext cx="2295525" cy="2533650"/>
                          </a:xfrm>
                          <a:prstGeom prst="rect">
                            <a:avLst/>
                          </a:prstGeom>
                          <a:noFill/>
                          <a:ln w="9525">
                            <a:noFill/>
                            <a:miter lim="800000"/>
                            <a:headEnd/>
                            <a:tailEnd/>
                          </a:ln>
                        </pic:spPr>
                      </pic:pic>
                    </a:graphicData>
                  </a:graphic>
                </wp:inline>
              </w:drawing>
            </w:r>
          </w:p>
          <w:p w:rsidR="00FA3CAF" w:rsidRPr="00FA3CAF" w:rsidRDefault="00FA3CAF" w:rsidP="00FA3CAF">
            <w:pPr>
              <w:spacing w:before="240" w:after="48" w:line="360" w:lineRule="atLeast"/>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Aider les élèves à rendre les dessins plus lisibles :</w:t>
            </w:r>
          </w:p>
          <w:p w:rsidR="00FA3CAF" w:rsidRPr="00FA3CAF" w:rsidRDefault="00FA3CAF" w:rsidP="00FA3CAF">
            <w:pPr>
              <w:numPr>
                <w:ilvl w:val="0"/>
                <w:numId w:val="3"/>
              </w:numPr>
              <w:spacing w:after="0" w:line="360" w:lineRule="atLeast"/>
              <w:ind w:left="525"/>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dire que c’est un dessin ;</w:t>
            </w:r>
          </w:p>
          <w:p w:rsidR="00FA3CAF" w:rsidRPr="00FA3CAF" w:rsidRDefault="00FA3CAF" w:rsidP="00FA3CAF">
            <w:pPr>
              <w:numPr>
                <w:ilvl w:val="0"/>
                <w:numId w:val="3"/>
              </w:numPr>
              <w:spacing w:after="0" w:line="360" w:lineRule="atLeast"/>
              <w:ind w:left="525"/>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poser des questions pour montrer à l’élève ce qu’un lecteur peut comprendre ou non ;</w:t>
            </w:r>
          </w:p>
          <w:p w:rsidR="00FA3CAF" w:rsidRPr="00FA3CAF" w:rsidRDefault="00FA3CAF" w:rsidP="00FA3CAF">
            <w:pPr>
              <w:numPr>
                <w:ilvl w:val="0"/>
                <w:numId w:val="3"/>
              </w:numPr>
              <w:spacing w:after="0" w:line="360" w:lineRule="atLeast"/>
              <w:ind w:left="525"/>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échanger les dessins entre élèves ou entre groupes pour les faire légender ;</w:t>
            </w:r>
          </w:p>
          <w:p w:rsidR="00FA3CAF" w:rsidRPr="00FA3CAF" w:rsidRDefault="00FA3CAF" w:rsidP="00FA3CAF">
            <w:pPr>
              <w:spacing w:before="240" w:after="48" w:line="360" w:lineRule="atLeast"/>
              <w:jc w:val="center"/>
              <w:rPr>
                <w:rFonts w:ascii="Verdana" w:eastAsia="Times New Roman" w:hAnsi="Verdana" w:cs="Times New Roman"/>
                <w:color w:val="000000"/>
                <w:sz w:val="18"/>
                <w:szCs w:val="18"/>
                <w:lang w:eastAsia="fr-FR"/>
              </w:rPr>
            </w:pPr>
          </w:p>
        </w:tc>
        <w:tc>
          <w:tcPr>
            <w:tcW w:w="0" w:type="auto"/>
            <w:tcMar>
              <w:top w:w="120" w:type="dxa"/>
              <w:left w:w="75" w:type="dxa"/>
              <w:bottom w:w="120" w:type="dxa"/>
              <w:right w:w="120" w:type="dxa"/>
            </w:tcMar>
            <w:vAlign w:val="cente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Des recherches / Des expérimentations</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Nous avons observé que :</w:t>
            </w:r>
          </w:p>
          <w:p w:rsidR="00FA3CAF" w:rsidRPr="00FA3CAF" w:rsidRDefault="00FA3CAF" w:rsidP="00FA3CAF">
            <w:pPr>
              <w:numPr>
                <w:ilvl w:val="0"/>
                <w:numId w:val="1"/>
              </w:numPr>
              <w:spacing w:after="0" w:line="360" w:lineRule="atLeast"/>
              <w:ind w:left="525"/>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lorsque l’ampoule touchait la pile, même si la lampe était ouverte, l’ampoule s’allumait ;</w:t>
            </w:r>
          </w:p>
          <w:p w:rsidR="00FA3CAF" w:rsidRPr="00FA3CAF" w:rsidRDefault="00FA3CAF" w:rsidP="00FA3CAF">
            <w:pPr>
              <w:numPr>
                <w:ilvl w:val="0"/>
                <w:numId w:val="1"/>
              </w:numPr>
              <w:spacing w:after="0" w:line="360" w:lineRule="atLeast"/>
              <w:ind w:left="525"/>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lorsqu’on appuie une languette de la lampe sur une languette de la pile, l’ampoule s’allume ;</w:t>
            </w:r>
          </w:p>
          <w:p w:rsidR="00FA3CAF" w:rsidRPr="00FA3CAF" w:rsidRDefault="00FA3CAF" w:rsidP="00FA3CAF">
            <w:pPr>
              <w:numPr>
                <w:ilvl w:val="0"/>
                <w:numId w:val="1"/>
              </w:numPr>
              <w:spacing w:after="0" w:line="360" w:lineRule="atLeast"/>
              <w:ind w:left="525"/>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une lampe de poche fonctionne avec une grosse pile plate mais également avec un boîtier contenant 3 piles rondes.</w:t>
            </w:r>
          </w:p>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Structuration du savoir</w:t>
            </w:r>
          </w:p>
          <w:p w:rsidR="00FA3CAF" w:rsidRPr="00FA3CAF" w:rsidRDefault="00FA3CAF" w:rsidP="00FA3CAF">
            <w:pPr>
              <w:numPr>
                <w:ilvl w:val="0"/>
                <w:numId w:val="2"/>
              </w:numPr>
              <w:spacing w:after="0" w:line="360" w:lineRule="atLeast"/>
              <w:ind w:left="525"/>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a) Liste du matériel nécessaire pour construire une lampe de poche :</w:t>
            </w:r>
          </w:p>
          <w:p w:rsidR="00FA3CAF" w:rsidRPr="00FA3CAF" w:rsidRDefault="00FA3CAF" w:rsidP="00FA3CAF">
            <w:pPr>
              <w:numPr>
                <w:ilvl w:val="1"/>
                <w:numId w:val="2"/>
              </w:numPr>
              <w:spacing w:after="0" w:line="360" w:lineRule="atLeast"/>
              <w:ind w:left="1050"/>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1 pile plate ou plusieurs rondes ;</w:t>
            </w:r>
          </w:p>
          <w:p w:rsidR="00FA3CAF" w:rsidRPr="00FA3CAF" w:rsidRDefault="00FA3CAF" w:rsidP="00FA3CAF">
            <w:pPr>
              <w:numPr>
                <w:ilvl w:val="1"/>
                <w:numId w:val="2"/>
              </w:numPr>
              <w:spacing w:after="0" w:line="360" w:lineRule="atLeast"/>
              <w:ind w:left="1050"/>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1 boîte en métal ou en plastique ;</w:t>
            </w:r>
          </w:p>
          <w:p w:rsidR="00FA3CAF" w:rsidRPr="00FA3CAF" w:rsidRDefault="00FA3CAF" w:rsidP="00FA3CAF">
            <w:pPr>
              <w:numPr>
                <w:ilvl w:val="1"/>
                <w:numId w:val="2"/>
              </w:numPr>
              <w:spacing w:after="0" w:line="360" w:lineRule="atLeast"/>
              <w:ind w:left="1050"/>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1 ampoule « de poche » ;</w:t>
            </w:r>
          </w:p>
          <w:p w:rsidR="00FA3CAF" w:rsidRPr="00FA3CAF" w:rsidRDefault="00FA3CAF" w:rsidP="00FA3CAF">
            <w:pPr>
              <w:numPr>
                <w:ilvl w:val="1"/>
                <w:numId w:val="2"/>
              </w:numPr>
              <w:spacing w:after="0" w:line="360" w:lineRule="atLeast"/>
              <w:ind w:left="1050"/>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1 protection pour ampoule ;</w:t>
            </w:r>
          </w:p>
          <w:p w:rsidR="00FA3CAF" w:rsidRPr="00FA3CAF" w:rsidRDefault="00FA3CAF" w:rsidP="00FA3CAF">
            <w:pPr>
              <w:numPr>
                <w:ilvl w:val="1"/>
                <w:numId w:val="2"/>
              </w:numPr>
              <w:spacing w:after="0" w:line="360" w:lineRule="atLeast"/>
              <w:ind w:left="1050"/>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1 interrupteur.</w:t>
            </w:r>
          </w:p>
          <w:p w:rsidR="00FA3CAF" w:rsidRPr="00FA3CAF" w:rsidRDefault="00FA3CAF" w:rsidP="00FA3CAF">
            <w:pPr>
              <w:numPr>
                <w:ilvl w:val="0"/>
                <w:numId w:val="2"/>
              </w:numPr>
              <w:spacing w:after="0" w:line="360" w:lineRule="atLeast"/>
              <w:ind w:left="525"/>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b) Dessins d’observation</w:t>
            </w:r>
          </w:p>
        </w:tc>
      </w:tr>
      <w:tr w:rsidR="00FA3CAF" w:rsidRPr="00FA3CAF" w:rsidTr="00FA3CAF">
        <w:trPr>
          <w:tblCellSpacing w:w="0" w:type="dxa"/>
          <w:jc w:val="center"/>
        </w:trPr>
        <w:tc>
          <w:tcPr>
            <w:tcW w:w="0" w:type="auto"/>
            <w:tcMar>
              <w:top w:w="120" w:type="dxa"/>
              <w:left w:w="75" w:type="dxa"/>
              <w:bottom w:w="120" w:type="dxa"/>
              <w:right w:w="120" w:type="dxa"/>
            </w:tcMar>
            <w:hideMark/>
          </w:tcPr>
          <w:p w:rsidR="00FA3CAF" w:rsidRPr="00FA3CAF" w:rsidRDefault="00FA3CAF" w:rsidP="00FA3CAF">
            <w:pPr>
              <w:spacing w:after="0" w:line="360" w:lineRule="atLeast"/>
              <w:ind w:left="525"/>
              <w:rPr>
                <w:rFonts w:ascii="Verdana" w:eastAsia="Times New Roman" w:hAnsi="Verdana" w:cs="Times New Roman"/>
                <w:i/>
                <w:iCs/>
                <w:color w:val="336600"/>
                <w:sz w:val="18"/>
                <w:szCs w:val="18"/>
                <w:lang w:eastAsia="fr-FR"/>
              </w:rPr>
            </w:pPr>
          </w:p>
        </w:tc>
        <w:tc>
          <w:tcPr>
            <w:tcW w:w="0" w:type="auto"/>
            <w:tcMar>
              <w:top w:w="120" w:type="dxa"/>
              <w:left w:w="75" w:type="dxa"/>
              <w:bottom w:w="120" w:type="dxa"/>
              <w:right w:w="120" w:type="dxa"/>
            </w:tcMar>
            <w:vAlign w:val="center"/>
            <w:hideMark/>
          </w:tcPr>
          <w:p w:rsidR="00FA3CAF" w:rsidRPr="00FA3CAF" w:rsidRDefault="00FA3CAF" w:rsidP="00FA3CAF">
            <w:pPr>
              <w:spacing w:after="0" w:line="240" w:lineRule="auto"/>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 </w:t>
            </w:r>
          </w:p>
        </w:tc>
      </w:tr>
    </w:tbl>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Pr="00FA3CAF" w:rsidRDefault="00FA3CAF" w:rsidP="00FA3CAF">
      <w:pPr>
        <w:spacing w:after="0" w:line="240" w:lineRule="auto"/>
        <w:jc w:val="center"/>
        <w:outlineLvl w:val="2"/>
        <w:rPr>
          <w:rFonts w:ascii="Verdana" w:eastAsia="Times New Roman" w:hAnsi="Verdana" w:cs="Times New Roman"/>
          <w:b/>
          <w:bCs/>
          <w:color w:val="000000"/>
          <w:sz w:val="21"/>
          <w:szCs w:val="21"/>
          <w:lang w:eastAsia="fr-FR"/>
        </w:rPr>
      </w:pPr>
      <w:r w:rsidRPr="00FA3CAF">
        <w:rPr>
          <w:rFonts w:ascii="Verdana" w:eastAsia="Times New Roman" w:hAnsi="Verdana" w:cs="Times New Roman"/>
          <w:b/>
          <w:bCs/>
          <w:color w:val="000000"/>
          <w:sz w:val="21"/>
          <w:szCs w:val="21"/>
          <w:u w:val="single"/>
          <w:lang w:eastAsia="fr-FR"/>
        </w:rPr>
        <w:lastRenderedPageBreak/>
        <w:t>Séance 2 </w:t>
      </w:r>
    </w:p>
    <w:tbl>
      <w:tblPr>
        <w:tblW w:w="4750" w:type="pct"/>
        <w:jc w:val="center"/>
        <w:tblCellSpacing w:w="0" w:type="dxa"/>
        <w:tblCellMar>
          <w:left w:w="0" w:type="dxa"/>
          <w:right w:w="0" w:type="dxa"/>
        </w:tblCellMar>
        <w:tblLook w:val="04A0"/>
      </w:tblPr>
      <w:tblGrid>
        <w:gridCol w:w="5064"/>
        <w:gridCol w:w="5064"/>
      </w:tblGrid>
      <w:tr w:rsidR="00FA3CAF" w:rsidRPr="00FA3CAF" w:rsidTr="00FA3CAF">
        <w:trPr>
          <w:tblCellSpacing w:w="0" w:type="dxa"/>
          <w:jc w:val="center"/>
        </w:trPr>
        <w:tc>
          <w:tcPr>
            <w:tcW w:w="2500" w:type="pct"/>
            <w:tcMar>
              <w:top w:w="120" w:type="dxa"/>
              <w:left w:w="75" w:type="dxa"/>
              <w:bottom w:w="120" w:type="dxa"/>
              <w:right w:w="120" w:type="dxa"/>
            </w:tcMar>
            <w:hideMark/>
          </w:tcPr>
          <w:p w:rsidR="00FA3CAF" w:rsidRPr="00FA3CAF" w:rsidRDefault="00FA3CAF" w:rsidP="00FA3CAF">
            <w:pPr>
              <w:spacing w:before="240" w:after="48" w:line="360" w:lineRule="atLeast"/>
              <w:jc w:val="center"/>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2868651" cy="933450"/>
                  <wp:effectExtent l="19050" t="0" r="7899" b="0"/>
                  <wp:docPr id="3" name="Image 3" descr="http://www.ia94.ac-creteil.fr/sciences/aides/defis/imadefis/lamp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a94.ac-creteil.fr/sciences/aides/defis/imadefis/lampa03.jpg"/>
                          <pic:cNvPicPr>
                            <a:picLocks noChangeAspect="1" noChangeArrowheads="1"/>
                          </pic:cNvPicPr>
                        </pic:nvPicPr>
                        <pic:blipFill>
                          <a:blip r:embed="rId7" cstate="print"/>
                          <a:srcRect/>
                          <a:stretch>
                            <a:fillRect/>
                          </a:stretch>
                        </pic:blipFill>
                        <pic:spPr bwMode="auto">
                          <a:xfrm>
                            <a:off x="0" y="0"/>
                            <a:ext cx="2868651" cy="933450"/>
                          </a:xfrm>
                          <a:prstGeom prst="rect">
                            <a:avLst/>
                          </a:prstGeom>
                          <a:noFill/>
                          <a:ln w="9525">
                            <a:noFill/>
                            <a:miter lim="800000"/>
                            <a:headEnd/>
                            <a:tailEnd/>
                          </a:ln>
                        </pic:spPr>
                      </pic:pic>
                    </a:graphicData>
                  </a:graphic>
                </wp:inline>
              </w:drawing>
            </w:r>
          </w:p>
          <w:p w:rsidR="00FA3CAF" w:rsidRPr="00FA3CAF" w:rsidRDefault="00FA3CAF" w:rsidP="00FA3CAF">
            <w:pPr>
              <w:spacing w:before="240" w:after="48" w:line="360" w:lineRule="atLeast"/>
              <w:jc w:val="center"/>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 </w:t>
            </w:r>
          </w:p>
        </w:tc>
        <w:tc>
          <w:tcPr>
            <w:tcW w:w="0" w:type="auto"/>
            <w:tcMar>
              <w:top w:w="120" w:type="dxa"/>
              <w:left w:w="75" w:type="dxa"/>
              <w:bottom w:w="120" w:type="dxa"/>
              <w:right w:w="120" w:type="dxa"/>
            </w:tcMar>
            <w:vAlign w:val="cente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Formulation du problème scientifique</w:t>
            </w:r>
            <w:r>
              <w:rPr>
                <w:rFonts w:ascii="Verdana" w:eastAsia="Times New Roman" w:hAnsi="Verdana" w:cs="Times New Roman"/>
                <w:b/>
                <w:bCs/>
                <w:color w:val="000000"/>
                <w:sz w:val="18"/>
                <w:lang w:eastAsia="fr-FR"/>
              </w:rPr>
              <w:t xml:space="preserve"> : </w:t>
            </w:r>
            <w:r w:rsidRPr="00FA3CAF">
              <w:rPr>
                <w:rFonts w:ascii="Verdana" w:eastAsia="Times New Roman" w:hAnsi="Verdana" w:cs="Times New Roman"/>
                <w:color w:val="000000"/>
                <w:sz w:val="18"/>
                <w:szCs w:val="18"/>
                <w:lang w:eastAsia="fr-FR"/>
              </w:rPr>
              <w:t>Comment faire briller une ampoule ?</w:t>
            </w:r>
          </w:p>
          <w:p w:rsidR="00FA3CAF" w:rsidRDefault="00FA3CAF" w:rsidP="00FA3CAF">
            <w:pPr>
              <w:spacing w:after="0" w:line="360" w:lineRule="atLeast"/>
              <w:rPr>
                <w:rFonts w:ascii="Verdana" w:eastAsia="Times New Roman" w:hAnsi="Verdana" w:cs="Times New Roman"/>
                <w:b/>
                <w:bCs/>
                <w:color w:val="000000"/>
                <w:sz w:val="18"/>
                <w:lang w:eastAsia="fr-FR"/>
              </w:rPr>
            </w:pPr>
          </w:p>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Des recherches / Des expérimentations</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Nous avons fait briller une ampoule à l’aide d’une pile. Nous avons appris le vocabulaire : plot, culot, languette, verre, filament…</w:t>
            </w:r>
          </w:p>
        </w:tc>
      </w:tr>
      <w:tr w:rsidR="00FA3CAF" w:rsidRPr="00FA3CAF" w:rsidTr="00FA3CAF">
        <w:trPr>
          <w:tblCellSpacing w:w="0" w:type="dxa"/>
          <w:jc w:val="center"/>
        </w:trPr>
        <w:tc>
          <w:tcPr>
            <w:tcW w:w="0" w:type="auto"/>
            <w:tcMar>
              <w:top w:w="120" w:type="dxa"/>
              <w:left w:w="75" w:type="dxa"/>
              <w:bottom w:w="120" w:type="dxa"/>
              <w:right w:w="120" w:type="dxa"/>
            </w:tcMar>
            <w:hideMark/>
          </w:tcPr>
          <w:p w:rsidR="00FA3CAF" w:rsidRPr="00FA3CAF" w:rsidRDefault="00FA3CAF" w:rsidP="00FA3CAF">
            <w:pPr>
              <w:spacing w:after="0" w:line="240" w:lineRule="auto"/>
              <w:jc w:val="center"/>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962025" cy="1647825"/>
                  <wp:effectExtent l="19050" t="0" r="9525"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cstate="print"/>
                          <a:srcRect/>
                          <a:stretch>
                            <a:fillRect/>
                          </a:stretch>
                        </pic:blipFill>
                        <pic:spPr bwMode="auto">
                          <a:xfrm>
                            <a:off x="0" y="0"/>
                            <a:ext cx="962025" cy="1647825"/>
                          </a:xfrm>
                          <a:prstGeom prst="rect">
                            <a:avLst/>
                          </a:prstGeom>
                          <a:noFill/>
                          <a:ln w="9525">
                            <a:noFill/>
                            <a:miter lim="800000"/>
                            <a:headEnd/>
                            <a:tailEnd/>
                          </a:ln>
                        </pic:spPr>
                      </pic:pic>
                    </a:graphicData>
                  </a:graphic>
                </wp:inline>
              </w:drawing>
            </w:r>
          </w:p>
        </w:tc>
        <w:tc>
          <w:tcPr>
            <w:tcW w:w="0" w:type="auto"/>
            <w:tcMar>
              <w:top w:w="120" w:type="dxa"/>
              <w:left w:w="75" w:type="dxa"/>
              <w:bottom w:w="120" w:type="dxa"/>
              <w:right w:w="120" w:type="dxa"/>
            </w:tcMar>
            <w:vAlign w:val="cente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Structuration du savoir</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Nous avons représenté avec des dessins.</w:t>
            </w:r>
          </w:p>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Conclusions</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On place le plot de l’ampoule sur une languette de la pile et le culot sur l’autre, et le filament brille.</w:t>
            </w:r>
          </w:p>
        </w:tc>
      </w:tr>
    </w:tbl>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Pr="00FA3CAF" w:rsidRDefault="00FA3CAF" w:rsidP="00FA3CAF">
      <w:pPr>
        <w:spacing w:after="0" w:line="240" w:lineRule="auto"/>
        <w:jc w:val="center"/>
        <w:outlineLvl w:val="2"/>
        <w:rPr>
          <w:rFonts w:ascii="Verdana" w:eastAsia="Times New Roman" w:hAnsi="Verdana" w:cs="Times New Roman"/>
          <w:b/>
          <w:bCs/>
          <w:color w:val="000000"/>
          <w:sz w:val="21"/>
          <w:szCs w:val="21"/>
          <w:lang w:eastAsia="fr-FR"/>
        </w:rPr>
      </w:pPr>
      <w:r w:rsidRPr="00FA3CAF">
        <w:rPr>
          <w:rFonts w:ascii="Verdana" w:eastAsia="Times New Roman" w:hAnsi="Verdana" w:cs="Times New Roman"/>
          <w:b/>
          <w:bCs/>
          <w:color w:val="000000"/>
          <w:sz w:val="21"/>
          <w:szCs w:val="21"/>
          <w:u w:val="single"/>
          <w:lang w:eastAsia="fr-FR"/>
        </w:rPr>
        <w:t>Séance 3</w:t>
      </w:r>
      <w:r w:rsidRPr="00FA3CAF">
        <w:rPr>
          <w:rFonts w:ascii="Verdana" w:eastAsia="Times New Roman" w:hAnsi="Verdana" w:cs="Times New Roman"/>
          <w:b/>
          <w:bCs/>
          <w:color w:val="000000"/>
          <w:sz w:val="21"/>
          <w:szCs w:val="21"/>
          <w:lang w:eastAsia="fr-FR"/>
        </w:rPr>
        <w:t> </w:t>
      </w:r>
    </w:p>
    <w:tbl>
      <w:tblPr>
        <w:tblW w:w="4750" w:type="pct"/>
        <w:jc w:val="center"/>
        <w:tblCellSpacing w:w="0" w:type="dxa"/>
        <w:tblCellMar>
          <w:left w:w="0" w:type="dxa"/>
          <w:right w:w="0" w:type="dxa"/>
        </w:tblCellMar>
        <w:tblLook w:val="04A0"/>
      </w:tblPr>
      <w:tblGrid>
        <w:gridCol w:w="5064"/>
        <w:gridCol w:w="5064"/>
      </w:tblGrid>
      <w:tr w:rsidR="00FA3CAF" w:rsidRPr="00FA3CAF" w:rsidTr="00FA3CAF">
        <w:trPr>
          <w:tblCellSpacing w:w="0" w:type="dxa"/>
          <w:jc w:val="center"/>
        </w:trPr>
        <w:tc>
          <w:tcPr>
            <w:tcW w:w="2500" w:type="pct"/>
            <w:tcMar>
              <w:top w:w="120" w:type="dxa"/>
              <w:left w:w="75" w:type="dxa"/>
              <w:bottom w:w="120" w:type="dxa"/>
              <w:right w:w="120" w:type="dxa"/>
            </w:tcMar>
            <w:hideMark/>
          </w:tcPr>
          <w:p w:rsidR="00FA3CAF" w:rsidRPr="00FA3CAF" w:rsidRDefault="00FA3CAF" w:rsidP="00FA3CAF">
            <w:pPr>
              <w:spacing w:before="240" w:after="48" w:line="360" w:lineRule="atLeast"/>
              <w:jc w:val="center"/>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1438275" cy="971550"/>
                  <wp:effectExtent l="19050" t="0" r="9525" b="0"/>
                  <wp:docPr id="5" name="Image 5" descr="http://www.ia94.ac-creteil.fr/sciences/aides/defis/imadefis/lamp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a94.ac-creteil.fr/sciences/aides/defis/imadefis/lampa05.jpg"/>
                          <pic:cNvPicPr>
                            <a:picLocks noChangeAspect="1" noChangeArrowheads="1"/>
                          </pic:cNvPicPr>
                        </pic:nvPicPr>
                        <pic:blipFill>
                          <a:blip r:embed="rId9" cstate="print"/>
                          <a:srcRect/>
                          <a:stretch>
                            <a:fillRect/>
                          </a:stretch>
                        </pic:blipFill>
                        <pic:spPr bwMode="auto">
                          <a:xfrm>
                            <a:off x="0" y="0"/>
                            <a:ext cx="1438275" cy="971550"/>
                          </a:xfrm>
                          <a:prstGeom prst="rect">
                            <a:avLst/>
                          </a:prstGeom>
                          <a:noFill/>
                          <a:ln w="9525">
                            <a:noFill/>
                            <a:miter lim="800000"/>
                            <a:headEnd/>
                            <a:tailEnd/>
                          </a:ln>
                        </pic:spPr>
                      </pic:pic>
                    </a:graphicData>
                  </a:graphic>
                </wp:inline>
              </w:drawing>
            </w:r>
          </w:p>
          <w:p w:rsidR="00FA3CAF" w:rsidRPr="00FA3CAF" w:rsidRDefault="00FA3CAF" w:rsidP="00FA3CAF">
            <w:pPr>
              <w:spacing w:before="240" w:after="48" w:line="360" w:lineRule="atLeast"/>
              <w:jc w:val="center"/>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 </w:t>
            </w:r>
          </w:p>
        </w:tc>
        <w:tc>
          <w:tcPr>
            <w:tcW w:w="0" w:type="auto"/>
            <w:tcMar>
              <w:top w:w="120" w:type="dxa"/>
              <w:left w:w="75" w:type="dxa"/>
              <w:bottom w:w="120" w:type="dxa"/>
              <w:right w:w="120" w:type="dxa"/>
            </w:tcMa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 xml:space="preserve">Formulation du problème scientifique </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Un enfant a trouvé dans un livre de sciences deux pages sur le circuit électrique d’une lampe de poche. Nous décidons d’observer les symboles et de les utiliser pour dessiner le circuit électrique de la lampe de poche.</w:t>
            </w:r>
          </w:p>
        </w:tc>
      </w:tr>
      <w:tr w:rsidR="00FA3CAF" w:rsidRPr="00FA3CAF" w:rsidTr="00FA3CAF">
        <w:trPr>
          <w:tblCellSpacing w:w="0" w:type="dxa"/>
          <w:jc w:val="center"/>
        </w:trPr>
        <w:tc>
          <w:tcPr>
            <w:tcW w:w="0" w:type="auto"/>
            <w:tcMar>
              <w:top w:w="120" w:type="dxa"/>
              <w:left w:w="75" w:type="dxa"/>
              <w:bottom w:w="120" w:type="dxa"/>
              <w:right w:w="120" w:type="dxa"/>
            </w:tcMar>
            <w:hideMark/>
          </w:tcPr>
          <w:p w:rsidR="00FA3CAF" w:rsidRPr="00FA3CAF" w:rsidRDefault="00FA3CAF" w:rsidP="00FA3CAF">
            <w:pPr>
              <w:spacing w:after="0" w:line="240" w:lineRule="auto"/>
              <w:jc w:val="center"/>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1247775" cy="1924050"/>
                  <wp:effectExtent l="19050" t="0" r="9525" b="0"/>
                  <wp:docPr id="6" name="Image 6" descr="http://www.ia94.ac-creteil.fr/sciences/aides/defis/imadefis/lamp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a94.ac-creteil.fr/sciences/aides/defis/imadefis/lampa06.jpg"/>
                          <pic:cNvPicPr>
                            <a:picLocks noChangeAspect="1" noChangeArrowheads="1"/>
                          </pic:cNvPicPr>
                        </pic:nvPicPr>
                        <pic:blipFill>
                          <a:blip r:embed="rId10" cstate="print"/>
                          <a:srcRect/>
                          <a:stretch>
                            <a:fillRect/>
                          </a:stretch>
                        </pic:blipFill>
                        <pic:spPr bwMode="auto">
                          <a:xfrm>
                            <a:off x="0" y="0"/>
                            <a:ext cx="1247775" cy="1924050"/>
                          </a:xfrm>
                          <a:prstGeom prst="rect">
                            <a:avLst/>
                          </a:prstGeom>
                          <a:noFill/>
                          <a:ln w="9525">
                            <a:noFill/>
                            <a:miter lim="800000"/>
                            <a:headEnd/>
                            <a:tailEnd/>
                          </a:ln>
                        </pic:spPr>
                      </pic:pic>
                    </a:graphicData>
                  </a:graphic>
                </wp:inline>
              </w:drawing>
            </w:r>
          </w:p>
        </w:tc>
        <w:tc>
          <w:tcPr>
            <w:tcW w:w="0" w:type="auto"/>
            <w:tcMar>
              <w:top w:w="120" w:type="dxa"/>
              <w:left w:w="75" w:type="dxa"/>
              <w:bottom w:w="120" w:type="dxa"/>
              <w:right w:w="120" w:type="dxa"/>
            </w:tcMa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Des recherches / Des expérimentations</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Nous avons utilisé du fil électrique pour imaginer notre circuit.</w:t>
            </w:r>
          </w:p>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Structuration du savoir</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Nous avons réalisé des schémas.</w:t>
            </w:r>
          </w:p>
        </w:tc>
      </w:tr>
    </w:tbl>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Pr="00FA3CAF" w:rsidRDefault="00FA3CAF" w:rsidP="00FA3CAF">
      <w:pPr>
        <w:spacing w:after="0" w:line="240" w:lineRule="auto"/>
        <w:jc w:val="center"/>
        <w:outlineLvl w:val="2"/>
        <w:rPr>
          <w:rFonts w:ascii="Verdana" w:eastAsia="Times New Roman" w:hAnsi="Verdana" w:cs="Times New Roman"/>
          <w:b/>
          <w:bCs/>
          <w:color w:val="000000"/>
          <w:sz w:val="21"/>
          <w:szCs w:val="21"/>
          <w:lang w:eastAsia="fr-FR"/>
        </w:rPr>
      </w:pPr>
      <w:r w:rsidRPr="00FA3CAF">
        <w:rPr>
          <w:rFonts w:ascii="Verdana" w:eastAsia="Times New Roman" w:hAnsi="Verdana" w:cs="Times New Roman"/>
          <w:b/>
          <w:bCs/>
          <w:color w:val="000000"/>
          <w:sz w:val="21"/>
          <w:szCs w:val="21"/>
          <w:u w:val="single"/>
          <w:lang w:eastAsia="fr-FR"/>
        </w:rPr>
        <w:lastRenderedPageBreak/>
        <w:t>Séance 4</w:t>
      </w:r>
    </w:p>
    <w:tbl>
      <w:tblPr>
        <w:tblW w:w="4750" w:type="pct"/>
        <w:jc w:val="center"/>
        <w:tblCellSpacing w:w="0" w:type="dxa"/>
        <w:tblCellMar>
          <w:left w:w="0" w:type="dxa"/>
          <w:right w:w="0" w:type="dxa"/>
        </w:tblCellMar>
        <w:tblLook w:val="04A0"/>
      </w:tblPr>
      <w:tblGrid>
        <w:gridCol w:w="5064"/>
        <w:gridCol w:w="5064"/>
      </w:tblGrid>
      <w:tr w:rsidR="00FA3CAF" w:rsidRPr="00FA3CAF" w:rsidTr="00FA3CAF">
        <w:trPr>
          <w:tblCellSpacing w:w="0" w:type="dxa"/>
          <w:jc w:val="center"/>
        </w:trPr>
        <w:tc>
          <w:tcPr>
            <w:tcW w:w="2500" w:type="pct"/>
            <w:tcMar>
              <w:top w:w="120" w:type="dxa"/>
              <w:left w:w="75" w:type="dxa"/>
              <w:bottom w:w="120" w:type="dxa"/>
              <w:right w:w="120" w:type="dxa"/>
            </w:tcMar>
            <w:vAlign w:val="center"/>
            <w:hideMark/>
          </w:tcPr>
          <w:p w:rsidR="00FA3CAF" w:rsidRPr="00FA3CAF" w:rsidRDefault="00FA3CAF" w:rsidP="00FA3CAF">
            <w:pPr>
              <w:spacing w:after="0" w:line="240" w:lineRule="auto"/>
              <w:jc w:val="center"/>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1495425" cy="1647825"/>
                  <wp:effectExtent l="19050" t="0" r="9525" b="0"/>
                  <wp:docPr id="7" name="Image 7" descr="http://www.ia94.ac-creteil.fr/sciences/aides/defis/imadefis/lamp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a94.ac-creteil.fr/sciences/aides/defis/imadefis/lampa07.jpg"/>
                          <pic:cNvPicPr>
                            <a:picLocks noChangeAspect="1" noChangeArrowheads="1"/>
                          </pic:cNvPicPr>
                        </pic:nvPicPr>
                        <pic:blipFill>
                          <a:blip r:embed="rId11" cstate="print"/>
                          <a:srcRect/>
                          <a:stretch>
                            <a:fillRect/>
                          </a:stretch>
                        </pic:blipFill>
                        <pic:spPr bwMode="auto">
                          <a:xfrm>
                            <a:off x="0" y="0"/>
                            <a:ext cx="1495425" cy="1647825"/>
                          </a:xfrm>
                          <a:prstGeom prst="rect">
                            <a:avLst/>
                          </a:prstGeom>
                          <a:noFill/>
                          <a:ln w="9525">
                            <a:noFill/>
                            <a:miter lim="800000"/>
                            <a:headEnd/>
                            <a:tailEnd/>
                          </a:ln>
                        </pic:spPr>
                      </pic:pic>
                    </a:graphicData>
                  </a:graphic>
                </wp:inline>
              </w:drawing>
            </w:r>
          </w:p>
        </w:tc>
        <w:tc>
          <w:tcPr>
            <w:tcW w:w="0" w:type="auto"/>
            <w:tcMar>
              <w:top w:w="120" w:type="dxa"/>
              <w:left w:w="75" w:type="dxa"/>
              <w:bottom w:w="120" w:type="dxa"/>
              <w:right w:w="120" w:type="dxa"/>
            </w:tcMar>
            <w:vAlign w:val="cente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Formulation du problème scientifique</w:t>
            </w:r>
            <w:r>
              <w:rPr>
                <w:rFonts w:ascii="Verdana" w:eastAsia="Times New Roman" w:hAnsi="Verdana" w:cs="Times New Roman"/>
                <w:b/>
                <w:bCs/>
                <w:color w:val="000000"/>
                <w:sz w:val="18"/>
                <w:lang w:eastAsia="fr-FR"/>
              </w:rPr>
              <w:t xml:space="preserve"> : </w:t>
            </w:r>
            <w:r w:rsidRPr="00FA3CAF">
              <w:rPr>
                <w:rFonts w:ascii="Verdana" w:eastAsia="Times New Roman" w:hAnsi="Verdana" w:cs="Times New Roman"/>
                <w:color w:val="000000"/>
                <w:sz w:val="18"/>
                <w:szCs w:val="18"/>
                <w:lang w:eastAsia="fr-FR"/>
              </w:rPr>
              <w:t>Comment construire le circuit électrique de la lampe de poche grâce aux schémas de la séance 3 ?</w:t>
            </w:r>
          </w:p>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Des recherches / Des expérimentations</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Nous avons utilisé du fil électrique, et du ruban adhésif pour les faire tenir.</w:t>
            </w:r>
          </w:p>
        </w:tc>
      </w:tr>
      <w:tr w:rsidR="00FA3CAF" w:rsidRPr="00FA3CAF" w:rsidTr="00FA3CAF">
        <w:trPr>
          <w:tblCellSpacing w:w="0" w:type="dxa"/>
          <w:jc w:val="center"/>
        </w:trPr>
        <w:tc>
          <w:tcPr>
            <w:tcW w:w="0" w:type="auto"/>
            <w:gridSpan w:val="2"/>
            <w:tcMar>
              <w:top w:w="120" w:type="dxa"/>
              <w:left w:w="75" w:type="dxa"/>
              <w:bottom w:w="120" w:type="dxa"/>
              <w:right w:w="120" w:type="dxa"/>
            </w:tcMar>
            <w:vAlign w:val="center"/>
            <w:hideMark/>
          </w:tcPr>
          <w:p w:rsidR="00FA3CAF" w:rsidRPr="00FA3CAF" w:rsidRDefault="00FA3CAF" w:rsidP="00FA3CAF">
            <w:pPr>
              <w:spacing w:before="240" w:after="48" w:line="360" w:lineRule="atLeast"/>
              <w:jc w:val="center"/>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Dans la 2ème série de dessins, on constate un bond qualitatif dans l’épuration de la représentation mais un manque de précision dommageable au travail scientifique au niveau des contacts. Les élèves ont pu corriger des erreurs dans leurs schémas et réaliser des dessins du montage. Il est important d’expérimenter pour vérifier ses hypothèses.</w:t>
            </w:r>
          </w:p>
        </w:tc>
      </w:tr>
    </w:tbl>
    <w:p w:rsidR="00FA3CAF" w:rsidRDefault="00FA3CAF" w:rsidP="00FA3CAF">
      <w:pPr>
        <w:spacing w:after="0" w:line="240" w:lineRule="auto"/>
        <w:jc w:val="center"/>
        <w:outlineLvl w:val="2"/>
        <w:rPr>
          <w:rFonts w:ascii="Verdana" w:eastAsia="Times New Roman" w:hAnsi="Verdana" w:cs="Times New Roman"/>
          <w:b/>
          <w:bCs/>
          <w:color w:val="000000"/>
          <w:sz w:val="21"/>
          <w:szCs w:val="21"/>
          <w:u w:val="single"/>
          <w:lang w:eastAsia="fr-FR"/>
        </w:rPr>
      </w:pPr>
    </w:p>
    <w:p w:rsidR="00FA3CAF" w:rsidRPr="00FA3CAF" w:rsidRDefault="00FA3CAF" w:rsidP="00FA3CAF">
      <w:pPr>
        <w:spacing w:after="0" w:line="240" w:lineRule="auto"/>
        <w:jc w:val="center"/>
        <w:outlineLvl w:val="2"/>
        <w:rPr>
          <w:rFonts w:ascii="Verdana" w:eastAsia="Times New Roman" w:hAnsi="Verdana" w:cs="Times New Roman"/>
          <w:b/>
          <w:bCs/>
          <w:color w:val="000000"/>
          <w:sz w:val="21"/>
          <w:szCs w:val="21"/>
          <w:lang w:eastAsia="fr-FR"/>
        </w:rPr>
      </w:pPr>
      <w:r w:rsidRPr="00FA3CAF">
        <w:rPr>
          <w:rFonts w:ascii="Verdana" w:eastAsia="Times New Roman" w:hAnsi="Verdana" w:cs="Times New Roman"/>
          <w:b/>
          <w:bCs/>
          <w:color w:val="000000"/>
          <w:sz w:val="21"/>
          <w:szCs w:val="21"/>
          <w:u w:val="single"/>
          <w:lang w:eastAsia="fr-FR"/>
        </w:rPr>
        <w:t>Séance 5 </w:t>
      </w:r>
    </w:p>
    <w:tbl>
      <w:tblPr>
        <w:tblW w:w="4750" w:type="pct"/>
        <w:jc w:val="center"/>
        <w:tblCellSpacing w:w="0" w:type="dxa"/>
        <w:tblCellMar>
          <w:left w:w="0" w:type="dxa"/>
          <w:right w:w="0" w:type="dxa"/>
        </w:tblCellMar>
        <w:tblLook w:val="04A0"/>
      </w:tblPr>
      <w:tblGrid>
        <w:gridCol w:w="3942"/>
        <w:gridCol w:w="1122"/>
        <w:gridCol w:w="5064"/>
      </w:tblGrid>
      <w:tr w:rsidR="00FA3CAF" w:rsidRPr="00FA3CAF" w:rsidTr="00FA3CAF">
        <w:trPr>
          <w:tblCellSpacing w:w="0" w:type="dxa"/>
          <w:jc w:val="center"/>
        </w:trPr>
        <w:tc>
          <w:tcPr>
            <w:tcW w:w="2500" w:type="pct"/>
            <w:gridSpan w:val="2"/>
            <w:tcMar>
              <w:top w:w="120" w:type="dxa"/>
              <w:left w:w="75" w:type="dxa"/>
              <w:bottom w:w="120" w:type="dxa"/>
              <w:right w:w="120" w:type="dxa"/>
            </w:tcMar>
            <w:vAlign w:val="center"/>
            <w:hideMark/>
          </w:tcPr>
          <w:p w:rsidR="00FA3CAF" w:rsidRPr="00FA3CAF" w:rsidRDefault="00FA3CAF" w:rsidP="00FA3CAF">
            <w:pPr>
              <w:spacing w:before="240" w:after="48" w:line="360" w:lineRule="atLeast"/>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Les élèves ont eu à résoudre le problème :</w:t>
            </w:r>
          </w:p>
          <w:p w:rsidR="00FA3CAF" w:rsidRDefault="00FA3CAF" w:rsidP="00FA3CAF">
            <w:pPr>
              <w:spacing w:after="0" w:line="240" w:lineRule="auto"/>
              <w:jc w:val="center"/>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Comment utiliser notre circuit électrique pour</w:t>
            </w:r>
          </w:p>
          <w:p w:rsidR="00FA3CAF" w:rsidRPr="00FA3CAF" w:rsidRDefault="00FA3CAF" w:rsidP="00FA3CAF">
            <w:pPr>
              <w:spacing w:after="0" w:line="240" w:lineRule="auto"/>
              <w:jc w:val="center"/>
              <w:rPr>
                <w:rFonts w:ascii="Verdana" w:eastAsia="Times New Roman" w:hAnsi="Verdana" w:cs="Times New Roman"/>
                <w:color w:val="000000"/>
                <w:sz w:val="18"/>
                <w:szCs w:val="18"/>
                <w:lang w:eastAsia="fr-FR"/>
              </w:rPr>
            </w:pPr>
            <w:r w:rsidRPr="00FA3CAF">
              <w:rPr>
                <w:rFonts w:ascii="Verdana" w:eastAsia="Times New Roman" w:hAnsi="Verdana" w:cs="Times New Roman"/>
                <w:i/>
                <w:iCs/>
                <w:color w:val="336600"/>
                <w:sz w:val="18"/>
                <w:szCs w:val="18"/>
                <w:lang w:eastAsia="fr-FR"/>
              </w:rPr>
              <w:t xml:space="preserve"> réaliser une lampe de poche ?</w:t>
            </w:r>
            <w:r w:rsidRPr="00FA3CAF">
              <w:rPr>
                <w:rFonts w:ascii="Verdana" w:eastAsia="Times New Roman" w:hAnsi="Verdana" w:cs="Times New Roman"/>
                <w:color w:val="000000"/>
                <w:sz w:val="18"/>
                <w:szCs w:val="18"/>
                <w:lang w:eastAsia="fr-FR"/>
              </w:rPr>
              <w:t> </w:t>
            </w:r>
          </w:p>
        </w:tc>
        <w:tc>
          <w:tcPr>
            <w:tcW w:w="0" w:type="auto"/>
            <w:tcMar>
              <w:top w:w="120" w:type="dxa"/>
              <w:left w:w="75" w:type="dxa"/>
              <w:bottom w:w="120" w:type="dxa"/>
              <w:right w:w="120" w:type="dxa"/>
            </w:tcMar>
            <w:vAlign w:val="cente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Des hypothèses / Des représentations initiales</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Avant de fabriquer notre lampe, nous nous sommes mis par groupes et nous avons fait une liste du matériel nécessaire à notre projet.</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 </w:t>
            </w:r>
          </w:p>
        </w:tc>
      </w:tr>
      <w:tr w:rsidR="00FA3CAF" w:rsidRPr="00FA3CAF" w:rsidTr="00FA3CAF">
        <w:trPr>
          <w:tblCellSpacing w:w="0" w:type="dxa"/>
          <w:jc w:val="center"/>
        </w:trPr>
        <w:tc>
          <w:tcPr>
            <w:tcW w:w="0" w:type="auto"/>
            <w:gridSpan w:val="2"/>
            <w:tcMar>
              <w:top w:w="120" w:type="dxa"/>
              <w:left w:w="75" w:type="dxa"/>
              <w:bottom w:w="120" w:type="dxa"/>
              <w:right w:w="120" w:type="dxa"/>
            </w:tcMar>
            <w:vAlign w:val="center"/>
            <w:hideMark/>
          </w:tcPr>
          <w:p w:rsidR="00FA3CAF" w:rsidRPr="00FA3CAF" w:rsidRDefault="00FA3CAF" w:rsidP="00FA3CAF">
            <w:pPr>
              <w:spacing w:before="240" w:after="48" w:line="360" w:lineRule="atLeast"/>
              <w:rPr>
                <w:rFonts w:ascii="Verdana" w:eastAsia="Times New Roman" w:hAnsi="Verdana" w:cs="Times New Roman"/>
                <w:i/>
                <w:iCs/>
                <w:color w:val="336600"/>
                <w:sz w:val="18"/>
                <w:szCs w:val="18"/>
                <w:lang w:eastAsia="fr-FR"/>
              </w:rPr>
            </w:pPr>
            <w:r>
              <w:rPr>
                <w:rFonts w:ascii="Verdana" w:eastAsia="Times New Roman" w:hAnsi="Verdana" w:cs="Times New Roman"/>
                <w:noProof/>
                <w:color w:val="000000"/>
                <w:sz w:val="18"/>
                <w:szCs w:val="18"/>
                <w:lang w:eastAsia="fr-FR"/>
              </w:rPr>
              <w:drawing>
                <wp:inline distT="0" distB="0" distL="0" distR="0">
                  <wp:extent cx="1924050" cy="1162050"/>
                  <wp:effectExtent l="19050" t="0" r="0" b="0"/>
                  <wp:docPr id="12" name="Image 8" descr="http://www.ia94.ac-creteil.fr/sciences/aides/defis/imadefis/lamp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a94.ac-creteil.fr/sciences/aides/defis/imadefis/lampa08.jpg"/>
                          <pic:cNvPicPr>
                            <a:picLocks noChangeAspect="1" noChangeArrowheads="1"/>
                          </pic:cNvPicPr>
                        </pic:nvPicPr>
                        <pic:blipFill>
                          <a:blip r:embed="rId12" cstate="print"/>
                          <a:srcRect/>
                          <a:stretch>
                            <a:fillRect/>
                          </a:stretch>
                        </pic:blipFill>
                        <pic:spPr bwMode="auto">
                          <a:xfrm>
                            <a:off x="0" y="0"/>
                            <a:ext cx="1924050" cy="1162050"/>
                          </a:xfrm>
                          <a:prstGeom prst="rect">
                            <a:avLst/>
                          </a:prstGeom>
                          <a:noFill/>
                          <a:ln w="9525">
                            <a:noFill/>
                            <a:miter lim="800000"/>
                            <a:headEnd/>
                            <a:tailEnd/>
                          </a:ln>
                        </pic:spPr>
                      </pic:pic>
                    </a:graphicData>
                  </a:graphic>
                </wp:inline>
              </w:drawing>
            </w:r>
          </w:p>
        </w:tc>
        <w:tc>
          <w:tcPr>
            <w:tcW w:w="0" w:type="auto"/>
            <w:tcMar>
              <w:top w:w="120" w:type="dxa"/>
              <w:left w:w="75" w:type="dxa"/>
              <w:bottom w:w="120" w:type="dxa"/>
              <w:right w:w="120" w:type="dxa"/>
            </w:tcMar>
            <w:vAlign w:val="cente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Des recherches / Des expérimentations</w:t>
            </w:r>
            <w:r>
              <w:rPr>
                <w:rFonts w:ascii="Verdana" w:eastAsia="Times New Roman" w:hAnsi="Verdana" w:cs="Times New Roman"/>
                <w:b/>
                <w:bCs/>
                <w:color w:val="000000"/>
                <w:sz w:val="18"/>
                <w:lang w:eastAsia="fr-FR"/>
              </w:rPr>
              <w:t xml:space="preserve"> : </w:t>
            </w:r>
            <w:r w:rsidRPr="00FA3CAF">
              <w:rPr>
                <w:rFonts w:ascii="Verdana" w:eastAsia="Times New Roman" w:hAnsi="Verdana" w:cs="Times New Roman"/>
                <w:color w:val="000000"/>
                <w:sz w:val="18"/>
                <w:szCs w:val="18"/>
                <w:lang w:eastAsia="fr-FR"/>
              </w:rPr>
              <w:t>Les groupes ont travaillé tantôt en autonomie, tantôt avec l’aide de la maîtresse.</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Des solutions techniques trouvées par certains ont été reprises par le reste de la classe.</w:t>
            </w:r>
          </w:p>
          <w:p w:rsidR="00FA3CAF" w:rsidRPr="00FA3CAF" w:rsidRDefault="00FA3CAF" w:rsidP="00FA3CAF">
            <w:pPr>
              <w:spacing w:after="0" w:line="240" w:lineRule="auto"/>
              <w:rPr>
                <w:rFonts w:ascii="Verdana" w:eastAsia="Times New Roman" w:hAnsi="Verdana" w:cs="Times New Roman"/>
                <w:color w:val="000000"/>
                <w:sz w:val="18"/>
                <w:szCs w:val="18"/>
                <w:lang w:eastAsia="fr-FR"/>
              </w:rPr>
            </w:pPr>
          </w:p>
        </w:tc>
      </w:tr>
      <w:tr w:rsidR="00FA3CAF" w:rsidRPr="00FA3CAF" w:rsidTr="00FA3CAF">
        <w:trPr>
          <w:tblCellSpacing w:w="0" w:type="dxa"/>
          <w:jc w:val="center"/>
        </w:trPr>
        <w:tc>
          <w:tcPr>
            <w:tcW w:w="1946" w:type="pct"/>
            <w:tcMar>
              <w:top w:w="120" w:type="dxa"/>
              <w:left w:w="75" w:type="dxa"/>
              <w:bottom w:w="120" w:type="dxa"/>
              <w:right w:w="120" w:type="dxa"/>
            </w:tcMar>
            <w:vAlign w:val="center"/>
            <w:hideMark/>
          </w:tcPr>
          <w:p w:rsidR="00FA3CAF" w:rsidRPr="00FA3CAF" w:rsidRDefault="00FA3CAF" w:rsidP="00FA3CAF">
            <w:pPr>
              <w:spacing w:after="0" w:line="240" w:lineRule="auto"/>
              <w:jc w:val="center"/>
              <w:rPr>
                <w:rFonts w:ascii="Verdana" w:eastAsia="Times New Roman" w:hAnsi="Verdana" w:cs="Times New Roman"/>
                <w:color w:val="000000"/>
                <w:sz w:val="18"/>
                <w:szCs w:val="18"/>
                <w:lang w:eastAsia="fr-FR"/>
              </w:rPr>
            </w:pPr>
          </w:p>
        </w:tc>
        <w:tc>
          <w:tcPr>
            <w:tcW w:w="3054" w:type="pct"/>
            <w:gridSpan w:val="2"/>
            <w:tcMar>
              <w:top w:w="120" w:type="dxa"/>
              <w:left w:w="75" w:type="dxa"/>
              <w:bottom w:w="120" w:type="dxa"/>
              <w:right w:w="120" w:type="dxa"/>
            </w:tcMar>
            <w:vAlign w:val="cente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 </w:t>
            </w:r>
            <w:r w:rsidRPr="00FA3CAF">
              <w:rPr>
                <w:rFonts w:ascii="Verdana" w:eastAsia="Times New Roman" w:hAnsi="Verdana" w:cs="Times New Roman"/>
                <w:b/>
                <w:bCs/>
                <w:color w:val="000000"/>
                <w:sz w:val="18"/>
                <w:lang w:eastAsia="fr-FR"/>
              </w:rPr>
              <w:t>Structuration du savoir</w:t>
            </w:r>
            <w:r>
              <w:rPr>
                <w:rFonts w:ascii="Verdana" w:eastAsia="Times New Roman" w:hAnsi="Verdana" w:cs="Times New Roman"/>
                <w:b/>
                <w:bCs/>
                <w:color w:val="000000"/>
                <w:sz w:val="18"/>
                <w:lang w:eastAsia="fr-FR"/>
              </w:rPr>
              <w:t xml:space="preserve"> : </w:t>
            </w:r>
            <w:r w:rsidRPr="00FA3CAF">
              <w:rPr>
                <w:rFonts w:ascii="Verdana" w:eastAsia="Times New Roman" w:hAnsi="Verdana" w:cs="Times New Roman"/>
                <w:color w:val="000000"/>
                <w:sz w:val="18"/>
                <w:szCs w:val="18"/>
                <w:lang w:eastAsia="fr-FR"/>
              </w:rPr>
              <w:t>Nous avons fait le schéma de notre réalisation.</w:t>
            </w:r>
          </w:p>
        </w:tc>
      </w:tr>
      <w:tr w:rsidR="00FA3CAF" w:rsidRPr="00FA3CAF" w:rsidTr="00FA3CAF">
        <w:trPr>
          <w:tblCellSpacing w:w="0" w:type="dxa"/>
          <w:jc w:val="center"/>
        </w:trPr>
        <w:tc>
          <w:tcPr>
            <w:tcW w:w="1946" w:type="pct"/>
            <w:tcMar>
              <w:top w:w="120" w:type="dxa"/>
              <w:left w:w="75" w:type="dxa"/>
              <w:bottom w:w="120" w:type="dxa"/>
              <w:right w:w="120" w:type="dxa"/>
            </w:tcMar>
            <w:vAlign w:val="center"/>
            <w:hideMark/>
          </w:tcPr>
          <w:p w:rsidR="00FA3CAF" w:rsidRPr="00FA3CAF" w:rsidRDefault="00FA3CAF" w:rsidP="00FA3CAF">
            <w:pPr>
              <w:spacing w:before="240" w:after="48" w:line="360" w:lineRule="atLeast"/>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Ils ont dû trouver comment :</w:t>
            </w:r>
          </w:p>
          <w:p w:rsidR="00FA3CAF" w:rsidRPr="00FA3CAF" w:rsidRDefault="00FA3CAF" w:rsidP="00FA3CAF">
            <w:pPr>
              <w:numPr>
                <w:ilvl w:val="0"/>
                <w:numId w:val="4"/>
              </w:numPr>
              <w:spacing w:after="0" w:line="360" w:lineRule="atLeast"/>
              <w:ind w:left="525"/>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installer le circuit dans le contenant ;</w:t>
            </w:r>
          </w:p>
          <w:p w:rsidR="00FA3CAF" w:rsidRPr="00FA3CAF" w:rsidRDefault="00FA3CAF" w:rsidP="00FA3CAF">
            <w:pPr>
              <w:numPr>
                <w:ilvl w:val="0"/>
                <w:numId w:val="4"/>
              </w:numPr>
              <w:spacing w:after="0" w:line="360" w:lineRule="atLeast"/>
              <w:ind w:left="525"/>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fabriquer un interrupteur ;</w:t>
            </w:r>
          </w:p>
          <w:p w:rsidR="00FA3CAF" w:rsidRPr="00FA3CAF" w:rsidRDefault="00FA3CAF" w:rsidP="00FA3CAF">
            <w:pPr>
              <w:numPr>
                <w:ilvl w:val="0"/>
                <w:numId w:val="4"/>
              </w:numPr>
              <w:spacing w:after="0" w:line="360" w:lineRule="atLeast"/>
              <w:ind w:left="525"/>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projeter la lumière ;</w:t>
            </w:r>
          </w:p>
          <w:p w:rsidR="00FA3CAF" w:rsidRPr="00FA3CAF" w:rsidRDefault="00FA3CAF" w:rsidP="00FA3CAF">
            <w:pPr>
              <w:numPr>
                <w:ilvl w:val="0"/>
                <w:numId w:val="4"/>
              </w:numPr>
              <w:spacing w:after="0" w:line="360" w:lineRule="atLeast"/>
              <w:ind w:left="525"/>
              <w:rPr>
                <w:rFonts w:ascii="Verdana" w:eastAsia="Times New Roman" w:hAnsi="Verdana" w:cs="Times New Roman"/>
                <w:i/>
                <w:iCs/>
                <w:color w:val="336600"/>
                <w:sz w:val="18"/>
                <w:szCs w:val="18"/>
                <w:lang w:eastAsia="fr-FR"/>
              </w:rPr>
            </w:pPr>
            <w:r w:rsidRPr="00FA3CAF">
              <w:rPr>
                <w:rFonts w:ascii="Verdana" w:eastAsia="Times New Roman" w:hAnsi="Verdana" w:cs="Times New Roman"/>
                <w:i/>
                <w:iCs/>
                <w:color w:val="336600"/>
                <w:sz w:val="18"/>
                <w:szCs w:val="18"/>
                <w:lang w:eastAsia="fr-FR"/>
              </w:rPr>
              <w:t>rendre le produit fiable et solide…</w:t>
            </w:r>
          </w:p>
        </w:tc>
        <w:tc>
          <w:tcPr>
            <w:tcW w:w="3054" w:type="pct"/>
            <w:gridSpan w:val="2"/>
            <w:tcMar>
              <w:top w:w="120" w:type="dxa"/>
              <w:left w:w="75" w:type="dxa"/>
              <w:bottom w:w="120" w:type="dxa"/>
              <w:right w:w="120" w:type="dxa"/>
            </w:tcMar>
            <w:vAlign w:val="center"/>
            <w:hideMark/>
          </w:tcPr>
          <w:p w:rsidR="00FA3CAF" w:rsidRPr="00FA3CAF" w:rsidRDefault="00FA3CAF" w:rsidP="00FA3CAF">
            <w:pPr>
              <w:spacing w:after="0"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b/>
                <w:bCs/>
                <w:color w:val="000000"/>
                <w:sz w:val="18"/>
                <w:lang w:eastAsia="fr-FR"/>
              </w:rPr>
              <w:t xml:space="preserve">Conclusions / Retour sur </w:t>
            </w:r>
            <w:proofErr w:type="spellStart"/>
            <w:r w:rsidRPr="00FA3CAF">
              <w:rPr>
                <w:rFonts w:ascii="Verdana" w:eastAsia="Times New Roman" w:hAnsi="Verdana" w:cs="Times New Roman"/>
                <w:b/>
                <w:bCs/>
                <w:color w:val="000000"/>
                <w:sz w:val="18"/>
                <w:lang w:eastAsia="fr-FR"/>
              </w:rPr>
              <w:t>hypothèses</w:t>
            </w:r>
            <w:r w:rsidRPr="00FA3CAF">
              <w:rPr>
                <w:rFonts w:ascii="Verdana" w:eastAsia="Times New Roman" w:hAnsi="Verdana" w:cs="Times New Roman"/>
                <w:color w:val="000000"/>
                <w:sz w:val="18"/>
                <w:szCs w:val="18"/>
                <w:lang w:eastAsia="fr-FR"/>
              </w:rPr>
              <w:t>Nous</w:t>
            </w:r>
            <w:proofErr w:type="spellEnd"/>
            <w:r w:rsidRPr="00FA3CAF">
              <w:rPr>
                <w:rFonts w:ascii="Verdana" w:eastAsia="Times New Roman" w:hAnsi="Verdana" w:cs="Times New Roman"/>
                <w:color w:val="000000"/>
                <w:sz w:val="18"/>
                <w:szCs w:val="18"/>
                <w:lang w:eastAsia="fr-FR"/>
              </w:rPr>
              <w:t xml:space="preserve"> avons répondu au questionnaire suivant :</w:t>
            </w:r>
          </w:p>
          <w:p w:rsidR="00FA3CAF" w:rsidRPr="00FA3CAF" w:rsidRDefault="00FA3CAF" w:rsidP="00FA3CAF">
            <w:pPr>
              <w:numPr>
                <w:ilvl w:val="0"/>
                <w:numId w:val="5"/>
              </w:numPr>
              <w:spacing w:after="0" w:line="360" w:lineRule="atLeast"/>
              <w:ind w:left="525"/>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Est-ce que la lampe fonctionne ?</w:t>
            </w:r>
          </w:p>
          <w:p w:rsidR="00FA3CAF" w:rsidRPr="00FA3CAF" w:rsidRDefault="00FA3CAF" w:rsidP="00FA3CAF">
            <w:pPr>
              <w:numPr>
                <w:ilvl w:val="0"/>
                <w:numId w:val="5"/>
              </w:numPr>
              <w:spacing w:after="0" w:line="360" w:lineRule="atLeast"/>
              <w:ind w:left="525"/>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Est-ce qu’elle correspond à ce que vous vouliez faire au départ ?</w:t>
            </w:r>
          </w:p>
          <w:p w:rsidR="00FA3CAF" w:rsidRPr="00FA3CAF" w:rsidRDefault="00FA3CAF" w:rsidP="00FA3CAF">
            <w:pPr>
              <w:numPr>
                <w:ilvl w:val="0"/>
                <w:numId w:val="5"/>
              </w:numPr>
              <w:spacing w:after="0" w:line="360" w:lineRule="atLeast"/>
              <w:ind w:left="525"/>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Si vous deviez en refaire une, est-ce que vous feriez la même chose ? Que changeriez-vous ?</w:t>
            </w:r>
          </w:p>
          <w:p w:rsidR="00FA3CAF" w:rsidRPr="00FA3CAF" w:rsidRDefault="00FA3CAF" w:rsidP="00FA3CAF">
            <w:pPr>
              <w:spacing w:before="240" w:after="48" w:line="360" w:lineRule="atLeast"/>
              <w:rPr>
                <w:rFonts w:ascii="Verdana" w:eastAsia="Times New Roman" w:hAnsi="Verdana" w:cs="Times New Roman"/>
                <w:color w:val="000000"/>
                <w:sz w:val="18"/>
                <w:szCs w:val="18"/>
                <w:lang w:eastAsia="fr-FR"/>
              </w:rPr>
            </w:pPr>
            <w:r w:rsidRPr="00FA3CAF">
              <w:rPr>
                <w:rFonts w:ascii="Verdana" w:eastAsia="Times New Roman" w:hAnsi="Verdana" w:cs="Times New Roman"/>
                <w:color w:val="000000"/>
                <w:sz w:val="18"/>
                <w:szCs w:val="18"/>
                <w:lang w:eastAsia="fr-FR"/>
              </w:rPr>
              <w:t xml:space="preserve">Quelles ont été les difficultés rencontrées lors de la </w:t>
            </w:r>
            <w:r>
              <w:rPr>
                <w:rFonts w:ascii="Verdana" w:eastAsia="Times New Roman" w:hAnsi="Verdana" w:cs="Times New Roman"/>
                <w:color w:val="000000"/>
                <w:sz w:val="18"/>
                <w:szCs w:val="18"/>
                <w:lang w:eastAsia="fr-FR"/>
              </w:rPr>
              <w:t>fa</w:t>
            </w:r>
            <w:r w:rsidRPr="00FA3CAF">
              <w:rPr>
                <w:rFonts w:ascii="Verdana" w:eastAsia="Times New Roman" w:hAnsi="Verdana" w:cs="Times New Roman"/>
                <w:color w:val="000000"/>
                <w:sz w:val="18"/>
                <w:szCs w:val="18"/>
                <w:lang w:eastAsia="fr-FR"/>
              </w:rPr>
              <w:t>brication ?</w:t>
            </w:r>
          </w:p>
        </w:tc>
      </w:tr>
    </w:tbl>
    <w:p w:rsidR="00FA3CAF" w:rsidRDefault="00FA3CAF"/>
    <w:sectPr w:rsidR="00FA3CAF" w:rsidSect="00FA3C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548ED"/>
    <w:multiLevelType w:val="multilevel"/>
    <w:tmpl w:val="E53E1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000A6"/>
    <w:multiLevelType w:val="multilevel"/>
    <w:tmpl w:val="2E1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B0315"/>
    <w:multiLevelType w:val="multilevel"/>
    <w:tmpl w:val="CDEA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46F8C"/>
    <w:multiLevelType w:val="multilevel"/>
    <w:tmpl w:val="2AE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72114"/>
    <w:multiLevelType w:val="multilevel"/>
    <w:tmpl w:val="8A0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A3CAF"/>
    <w:rsid w:val="00393580"/>
    <w:rsid w:val="00FA3C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80"/>
  </w:style>
  <w:style w:type="paragraph" w:styleId="Titre3">
    <w:name w:val="heading 3"/>
    <w:basedOn w:val="Normal"/>
    <w:link w:val="Titre3Car"/>
    <w:uiPriority w:val="9"/>
    <w:qFormat/>
    <w:rsid w:val="00FA3C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A3CA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FA3CAF"/>
    <w:rPr>
      <w:b/>
      <w:bCs/>
    </w:rPr>
  </w:style>
  <w:style w:type="paragraph" w:styleId="NormalWeb">
    <w:name w:val="Normal (Web)"/>
    <w:basedOn w:val="Normal"/>
    <w:uiPriority w:val="99"/>
    <w:unhideWhenUsed/>
    <w:rsid w:val="00FA3C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aire">
    <w:name w:val="commentaire"/>
    <w:basedOn w:val="Normal"/>
    <w:rsid w:val="00FA3C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A3C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1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607</Words>
  <Characters>3343</Characters>
  <Application>Microsoft Office Word</Application>
  <DocSecurity>0</DocSecurity>
  <Lines>27</Lines>
  <Paragraphs>7</Paragraphs>
  <ScaleCrop>false</ScaleCrop>
  <Company>Hewlett-Packard Company</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LEVAUFRE</dc:creator>
  <cp:lastModifiedBy>LEVAUFRE</cp:lastModifiedBy>
  <cp:revision>1</cp:revision>
  <dcterms:created xsi:type="dcterms:W3CDTF">2012-12-05T20:53:00Z</dcterms:created>
  <dcterms:modified xsi:type="dcterms:W3CDTF">2012-12-05T21:02:00Z</dcterms:modified>
</cp:coreProperties>
</file>