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B" w:rsidRDefault="007E0C3B" w:rsidP="007E0C3B">
      <w:pPr>
        <w:jc w:val="center"/>
        <w:rPr>
          <w:u w:val="single"/>
        </w:rPr>
      </w:pPr>
      <w:r w:rsidRPr="007E0C3B">
        <w:rPr>
          <w:u w:val="single"/>
        </w:rPr>
        <w:t>Avant la projection</w:t>
      </w:r>
    </w:p>
    <w:p w:rsidR="007E0C3B" w:rsidRDefault="007E0C3B" w:rsidP="007E0C3B">
      <w:pPr>
        <w:rPr>
          <w:u w:val="single"/>
        </w:rPr>
      </w:pPr>
      <w:r>
        <w:rPr>
          <w:u w:val="single"/>
        </w:rPr>
        <w:t>Séance 1</w:t>
      </w:r>
      <w:r w:rsidR="002F050B">
        <w:rPr>
          <w:u w:val="single"/>
        </w:rPr>
        <w:t xml:space="preserve"> </w:t>
      </w:r>
    </w:p>
    <w:p w:rsidR="002F050B" w:rsidRDefault="002F050B" w:rsidP="002F050B">
      <w:pPr>
        <w:spacing w:after="0"/>
      </w:pPr>
      <w:r>
        <w:t>*</w:t>
      </w:r>
      <w:r w:rsidRPr="002F050B">
        <w:t>Temps : 45 min</w:t>
      </w:r>
    </w:p>
    <w:p w:rsidR="002F050B" w:rsidRDefault="002F050B" w:rsidP="002F050B">
      <w:pPr>
        <w:spacing w:after="0"/>
      </w:pPr>
      <w:r>
        <w:t xml:space="preserve">*Objectifs : </w:t>
      </w:r>
    </w:p>
    <w:p w:rsidR="007932D6" w:rsidRDefault="002F050B" w:rsidP="007932D6">
      <w:pPr>
        <w:spacing w:after="0"/>
      </w:pPr>
      <w:r>
        <w:t xml:space="preserve">- </w:t>
      </w:r>
      <w:r w:rsidR="007932D6">
        <w:t>Emettre des hypothèses à partir de l’affiche de cinéma</w:t>
      </w:r>
    </w:p>
    <w:p w:rsidR="007932D6" w:rsidRDefault="007932D6" w:rsidP="007932D6">
      <w:pPr>
        <w:spacing w:after="0"/>
      </w:pPr>
      <w:r>
        <w:t>- Décrire une image, un personnage</w:t>
      </w:r>
    </w:p>
    <w:p w:rsidR="007932D6" w:rsidRDefault="007932D6" w:rsidP="007932D6">
      <w:pPr>
        <w:spacing w:after="0"/>
      </w:pPr>
      <w:r>
        <w:t>- Expliquer les liens familiaux</w:t>
      </w:r>
    </w:p>
    <w:p w:rsidR="007932D6" w:rsidRDefault="007932D6" w:rsidP="007932D6">
      <w:pPr>
        <w:spacing w:after="0"/>
      </w:pPr>
      <w:r>
        <w:t>-Situer le pays sur la carte africaine</w:t>
      </w:r>
    </w:p>
    <w:p w:rsidR="007932D6" w:rsidRPr="002F050B" w:rsidRDefault="007932D6" w:rsidP="007932D6">
      <w:pPr>
        <w:spacing w:after="0"/>
      </w:pPr>
    </w:p>
    <w:p w:rsidR="007E0C3B" w:rsidRDefault="007E0C3B" w:rsidP="007932D6">
      <w:pPr>
        <w:pStyle w:val="Paragraphedeliste"/>
        <w:numPr>
          <w:ilvl w:val="0"/>
          <w:numId w:val="4"/>
        </w:numPr>
      </w:pPr>
      <w:r>
        <w:t>Exploitation de l’affiche</w:t>
      </w:r>
    </w:p>
    <w:p w:rsidR="007E0C3B" w:rsidRDefault="007E0C3B" w:rsidP="007E0C3B">
      <w:pPr>
        <w:pStyle w:val="Paragraphedeliste"/>
        <w:numPr>
          <w:ilvl w:val="0"/>
          <w:numId w:val="3"/>
        </w:numPr>
      </w:pPr>
      <w:r>
        <w:t>Description</w:t>
      </w:r>
    </w:p>
    <w:p w:rsidR="007E0C3B" w:rsidRDefault="007E0C3B" w:rsidP="007E0C3B">
      <w:pPr>
        <w:pStyle w:val="Paragraphedeliste"/>
        <w:numPr>
          <w:ilvl w:val="0"/>
          <w:numId w:val="3"/>
        </w:numPr>
      </w:pPr>
      <w:r>
        <w:t>Emissions d’hypothèses</w:t>
      </w:r>
    </w:p>
    <w:p w:rsidR="007932D6" w:rsidRDefault="007932D6" w:rsidP="007932D6">
      <w:pPr>
        <w:pStyle w:val="Paragraphedeliste"/>
      </w:pPr>
    </w:p>
    <w:p w:rsidR="007E0C3B" w:rsidRDefault="007E0C3B" w:rsidP="007932D6">
      <w:pPr>
        <w:pStyle w:val="Paragraphedeliste"/>
        <w:numPr>
          <w:ilvl w:val="0"/>
          <w:numId w:val="4"/>
        </w:numPr>
      </w:pPr>
      <w:r>
        <w:t>Présentation des personnages (projection des photos)</w:t>
      </w:r>
    </w:p>
    <w:p w:rsidR="007E0C3B" w:rsidRDefault="007E0C3B" w:rsidP="007E0C3B">
      <w:pPr>
        <w:pStyle w:val="Paragraphedeliste"/>
        <w:numPr>
          <w:ilvl w:val="0"/>
          <w:numId w:val="3"/>
        </w:numPr>
      </w:pPr>
      <w:r>
        <w:t>Liens familiaux</w:t>
      </w:r>
    </w:p>
    <w:p w:rsidR="007932D6" w:rsidRDefault="007932D6" w:rsidP="007932D6">
      <w:pPr>
        <w:pStyle w:val="Paragraphedeliste"/>
      </w:pPr>
    </w:p>
    <w:p w:rsidR="007E0C3B" w:rsidRDefault="007E0C3B" w:rsidP="007932D6">
      <w:pPr>
        <w:pStyle w:val="Paragraphedeliste"/>
        <w:numPr>
          <w:ilvl w:val="0"/>
          <w:numId w:val="4"/>
        </w:numPr>
      </w:pPr>
      <w:r>
        <w:t>Situer l’histoire (carte géographique)</w:t>
      </w:r>
    </w:p>
    <w:p w:rsidR="007E0C3B" w:rsidRDefault="007E0C3B" w:rsidP="007E0C3B">
      <w:pPr>
        <w:ind w:left="360"/>
        <w:rPr>
          <w:u w:val="single"/>
        </w:rPr>
      </w:pPr>
      <w:r w:rsidRPr="00937D24">
        <w:rPr>
          <w:u w:val="single"/>
        </w:rPr>
        <w:t>Séance 2</w:t>
      </w:r>
    </w:p>
    <w:p w:rsidR="007932D6" w:rsidRDefault="007932D6" w:rsidP="007932D6">
      <w:pPr>
        <w:spacing w:after="0"/>
      </w:pPr>
      <w:r>
        <w:t>*</w:t>
      </w:r>
      <w:r w:rsidRPr="002F050B">
        <w:t>Temps : 45 min</w:t>
      </w:r>
    </w:p>
    <w:p w:rsidR="007932D6" w:rsidRDefault="007932D6" w:rsidP="007932D6">
      <w:pPr>
        <w:spacing w:after="0"/>
      </w:pPr>
      <w:r>
        <w:t>*Objectif</w:t>
      </w:r>
      <w:r>
        <w:t xml:space="preserve"> : </w:t>
      </w:r>
    </w:p>
    <w:p w:rsidR="007932D6" w:rsidRPr="00937D24" w:rsidRDefault="007932D6" w:rsidP="007932D6">
      <w:pPr>
        <w:ind w:left="360"/>
        <w:rPr>
          <w:u w:val="single"/>
        </w:rPr>
      </w:pPr>
      <w:r>
        <w:t xml:space="preserve">- </w:t>
      </w:r>
      <w:r>
        <w:t>Comprendre l’histoire racontée par la maitresse (car enfants non lecteurs)</w:t>
      </w:r>
    </w:p>
    <w:p w:rsidR="007E0C3B" w:rsidRDefault="00937D24" w:rsidP="007932D6">
      <w:pPr>
        <w:pStyle w:val="Paragraphedeliste"/>
        <w:numPr>
          <w:ilvl w:val="0"/>
          <w:numId w:val="4"/>
        </w:numPr>
      </w:pPr>
      <w:r>
        <w:t>Raconter l’histoire à l’aide des photos</w:t>
      </w:r>
    </w:p>
    <w:p w:rsidR="007932D6" w:rsidRPr="007E0C3B" w:rsidRDefault="007932D6" w:rsidP="007932D6">
      <w:pPr>
        <w:pStyle w:val="Paragraphedeliste"/>
        <w:ind w:left="360"/>
      </w:pPr>
    </w:p>
    <w:p w:rsidR="007372E1" w:rsidRDefault="007372E1" w:rsidP="00562AF3">
      <w:pPr>
        <w:pStyle w:val="Paragraphedeliste"/>
        <w:numPr>
          <w:ilvl w:val="0"/>
          <w:numId w:val="2"/>
        </w:numPr>
      </w:pPr>
      <w:r>
        <w:t>Rabi, dix ans, vit avec sa famille dans un village en brousse</w:t>
      </w:r>
      <w:r w:rsidR="00562AF3">
        <w:t xml:space="preserve"> au Burkina Faso. </w:t>
      </w:r>
      <w:r>
        <w:t xml:space="preserve">Il joue avec ses copains et aide son père à la forge. </w:t>
      </w:r>
    </w:p>
    <w:p w:rsidR="007372E1" w:rsidRDefault="007372E1" w:rsidP="00562AF3">
      <w:pPr>
        <w:pStyle w:val="Paragraphedeliste"/>
        <w:numPr>
          <w:ilvl w:val="0"/>
          <w:numId w:val="2"/>
        </w:numPr>
      </w:pPr>
      <w:r>
        <w:t xml:space="preserve">Deux rencontres changent sa vie : son père lui demande d'aider </w:t>
      </w:r>
      <w:proofErr w:type="spellStart"/>
      <w:r>
        <w:t>Pugsa</w:t>
      </w:r>
      <w:proofErr w:type="spellEnd"/>
      <w:r>
        <w:t xml:space="preserve">, vieux sage à la santé fragile qui va initier le </w:t>
      </w:r>
      <w:bookmarkStart w:id="0" w:name="_GoBack"/>
      <w:r>
        <w:t xml:space="preserve">garçon au respect de la liberté de chacun et de la nature. Il lui rapporte aussi une tortue, qui a heurté son vélo. </w:t>
      </w:r>
    </w:p>
    <w:p w:rsidR="00562AF3" w:rsidRDefault="00562AF3" w:rsidP="00562AF3">
      <w:pPr>
        <w:pStyle w:val="Paragraphedeliste"/>
        <w:ind w:left="360"/>
      </w:pPr>
    </w:p>
    <w:bookmarkEnd w:id="0"/>
    <w:p w:rsidR="00562AF3" w:rsidRDefault="007372E1" w:rsidP="00562AF3">
      <w:pPr>
        <w:pStyle w:val="Paragraphedeliste"/>
        <w:numPr>
          <w:ilvl w:val="0"/>
          <w:numId w:val="2"/>
        </w:numPr>
      </w:pPr>
      <w:r>
        <w:t xml:space="preserve">Tout à sa tâche auprès du vieil homme, Rabi lui sert de messager auprès de </w:t>
      </w:r>
      <w:proofErr w:type="spellStart"/>
      <w:r>
        <w:t>Tusma</w:t>
      </w:r>
      <w:proofErr w:type="spellEnd"/>
      <w:r>
        <w:t xml:space="preserve">, son ancienne amoureuse. Mais le garçon s'occupe surtout de sa tortue, au point de négliger son travail d'apprenti forgeron. </w:t>
      </w:r>
    </w:p>
    <w:p w:rsidR="00562AF3" w:rsidRDefault="00562AF3" w:rsidP="00562AF3">
      <w:pPr>
        <w:pStyle w:val="Paragraphedeliste"/>
      </w:pPr>
    </w:p>
    <w:p w:rsidR="00562AF3" w:rsidRDefault="00562AF3" w:rsidP="00562AF3">
      <w:pPr>
        <w:pStyle w:val="Paragraphedeliste"/>
        <w:numPr>
          <w:ilvl w:val="0"/>
          <w:numId w:val="2"/>
        </w:numPr>
      </w:pPr>
      <w:r>
        <w:t>Le petit garçon passe la plupart du temps à jouer avec sa tortue. Mais son père n’est pas d’accord car ça l’empêche de travailler à la forge.</w:t>
      </w:r>
    </w:p>
    <w:p w:rsidR="00562AF3" w:rsidRDefault="00562AF3" w:rsidP="00562AF3">
      <w:pPr>
        <w:pStyle w:val="Paragraphedeliste"/>
        <w:ind w:left="360"/>
      </w:pPr>
    </w:p>
    <w:p w:rsidR="007372E1" w:rsidRDefault="007372E1" w:rsidP="00562AF3">
      <w:pPr>
        <w:pStyle w:val="Paragraphedeliste"/>
        <w:numPr>
          <w:ilvl w:val="0"/>
          <w:numId w:val="2"/>
        </w:numPr>
      </w:pPr>
      <w:r>
        <w:t xml:space="preserve">Son père s'en irrite, ramène l'animal en brousse. </w:t>
      </w:r>
    </w:p>
    <w:p w:rsidR="00562AF3" w:rsidRDefault="00562AF3" w:rsidP="00562AF3">
      <w:pPr>
        <w:pStyle w:val="Paragraphedeliste"/>
      </w:pPr>
    </w:p>
    <w:p w:rsidR="007E0C3B" w:rsidRDefault="00562AF3" w:rsidP="007E0C3B">
      <w:pPr>
        <w:pStyle w:val="Paragraphedeliste"/>
        <w:numPr>
          <w:ilvl w:val="0"/>
          <w:numId w:val="2"/>
        </w:numPr>
      </w:pPr>
      <w:r>
        <w:t xml:space="preserve">Rabi est triste. Sa mère s’inquiète parce qu’elle voit son fils passer ses journée à pleurer. </w:t>
      </w:r>
      <w:r w:rsidR="007E0C3B">
        <w:t>Elle en parle alors à son mari qui lui ne veut rien entendre.</w:t>
      </w:r>
    </w:p>
    <w:p w:rsidR="007E0C3B" w:rsidRDefault="007E0C3B" w:rsidP="007E0C3B">
      <w:pPr>
        <w:pStyle w:val="Paragraphedeliste"/>
        <w:ind w:left="360"/>
      </w:pPr>
    </w:p>
    <w:p w:rsidR="007E0C3B" w:rsidRDefault="007372E1" w:rsidP="007E0C3B">
      <w:pPr>
        <w:pStyle w:val="Paragraphedeliste"/>
        <w:numPr>
          <w:ilvl w:val="0"/>
          <w:numId w:val="2"/>
        </w:numPr>
      </w:pPr>
      <w:proofErr w:type="spellStart"/>
      <w:r>
        <w:t>Pugsa</w:t>
      </w:r>
      <w:proofErr w:type="spellEnd"/>
      <w:r>
        <w:t xml:space="preserve">, sensible au chagrin de l'enfant, l'emmène chercher une autre tortue, si grosse que Rabi peine à la porter. Il tente d'en faire un animal domestique, lui construit un enclos, la maltraite. </w:t>
      </w:r>
    </w:p>
    <w:p w:rsidR="007E0C3B" w:rsidRDefault="007E0C3B" w:rsidP="007E0C3B">
      <w:pPr>
        <w:pStyle w:val="Paragraphedeliste"/>
        <w:ind w:left="360"/>
      </w:pPr>
    </w:p>
    <w:p w:rsidR="007E0C3B" w:rsidRDefault="007372E1" w:rsidP="007E0C3B">
      <w:pPr>
        <w:pStyle w:val="Paragraphedeliste"/>
        <w:numPr>
          <w:ilvl w:val="0"/>
          <w:numId w:val="2"/>
        </w:numPr>
      </w:pPr>
      <w:r>
        <w:t xml:space="preserve">Les moqueries de ses amis et un affreux cauchemar rendent la raison à l'enfant qui, au terme d'une longue marche, redonne à la tortue sa liberté, non sans avoir d'abord longuement discuté avec elle. </w:t>
      </w:r>
    </w:p>
    <w:p w:rsidR="007E0C3B" w:rsidRDefault="007E0C3B" w:rsidP="007E0C3B">
      <w:pPr>
        <w:pStyle w:val="Paragraphedeliste"/>
        <w:ind w:left="360"/>
      </w:pPr>
    </w:p>
    <w:p w:rsidR="00F37F68" w:rsidRDefault="007372E1" w:rsidP="007E0C3B">
      <w:pPr>
        <w:pStyle w:val="Paragraphedeliste"/>
        <w:numPr>
          <w:ilvl w:val="0"/>
          <w:numId w:val="2"/>
        </w:numPr>
      </w:pPr>
      <w:r>
        <w:lastRenderedPageBreak/>
        <w:t xml:space="preserve">De retour, Rabi organise la rencontre de </w:t>
      </w:r>
      <w:proofErr w:type="spellStart"/>
      <w:r>
        <w:t>Pugsa</w:t>
      </w:r>
      <w:proofErr w:type="spellEnd"/>
      <w:r>
        <w:t xml:space="preserve"> et </w:t>
      </w:r>
      <w:proofErr w:type="spellStart"/>
      <w:r>
        <w:t>Tusma</w:t>
      </w:r>
      <w:proofErr w:type="spellEnd"/>
      <w:r>
        <w:t>. Au village, la vie reprend son cours mais l'enfant et le vieil homme continuent leur dialogue.</w:t>
      </w:r>
    </w:p>
    <w:p w:rsidR="00937D24" w:rsidRDefault="00937D24" w:rsidP="00937D24"/>
    <w:p w:rsidR="002F050B" w:rsidRDefault="007932D6" w:rsidP="002F050B">
      <w:pPr>
        <w:ind w:left="360"/>
        <w:rPr>
          <w:u w:val="single"/>
        </w:rPr>
      </w:pPr>
      <w:r>
        <w:rPr>
          <w:u w:val="single"/>
        </w:rPr>
        <w:t>Séance 3</w:t>
      </w:r>
    </w:p>
    <w:p w:rsidR="007932D6" w:rsidRDefault="007932D6" w:rsidP="007932D6">
      <w:pPr>
        <w:spacing w:after="0"/>
      </w:pPr>
      <w:r>
        <w:t>*</w:t>
      </w:r>
      <w:r w:rsidRPr="002F050B">
        <w:t>Temps : 45 min</w:t>
      </w:r>
    </w:p>
    <w:p w:rsidR="007932D6" w:rsidRDefault="007932D6" w:rsidP="007932D6">
      <w:pPr>
        <w:spacing w:after="0"/>
      </w:pPr>
      <w:r>
        <w:t xml:space="preserve">*Objectif </w:t>
      </w:r>
      <w:r>
        <w:t xml:space="preserve">: </w:t>
      </w:r>
    </w:p>
    <w:p w:rsidR="007932D6" w:rsidRPr="00937D24" w:rsidRDefault="007932D6" w:rsidP="007932D6">
      <w:pPr>
        <w:ind w:left="360"/>
        <w:rPr>
          <w:u w:val="single"/>
        </w:rPr>
      </w:pPr>
      <w:r>
        <w:t xml:space="preserve">- </w:t>
      </w:r>
      <w:r>
        <w:t>Visionner pour appuyer la compréhension du film</w:t>
      </w:r>
    </w:p>
    <w:p w:rsidR="00562AF3" w:rsidRDefault="007932D6" w:rsidP="007932D6">
      <w:pPr>
        <w:pStyle w:val="Paragraphedeliste"/>
        <w:numPr>
          <w:ilvl w:val="0"/>
          <w:numId w:val="4"/>
        </w:numPr>
      </w:pPr>
      <w:r>
        <w:t>Visionnement de quelques passages du film</w:t>
      </w:r>
    </w:p>
    <w:p w:rsidR="007E0C3B" w:rsidRDefault="007E0C3B" w:rsidP="007E0C3B"/>
    <w:sectPr w:rsidR="007E0C3B" w:rsidSect="007372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74D"/>
      </v:shape>
    </w:pict>
  </w:numPicBullet>
  <w:abstractNum w:abstractNumId="0" w15:restartNumberingAfterBreak="0">
    <w:nsid w:val="24D24644"/>
    <w:multiLevelType w:val="hybridMultilevel"/>
    <w:tmpl w:val="C206E5F2"/>
    <w:lvl w:ilvl="0" w:tplc="28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E790F"/>
    <w:multiLevelType w:val="hybridMultilevel"/>
    <w:tmpl w:val="1194BB9C"/>
    <w:lvl w:ilvl="0" w:tplc="BD003D2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EF8"/>
    <w:multiLevelType w:val="hybridMultilevel"/>
    <w:tmpl w:val="7D2A4A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077A1F"/>
    <w:multiLevelType w:val="hybridMultilevel"/>
    <w:tmpl w:val="D954E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1"/>
    <w:rsid w:val="001D3778"/>
    <w:rsid w:val="002F050B"/>
    <w:rsid w:val="00562AF3"/>
    <w:rsid w:val="007372E1"/>
    <w:rsid w:val="007932D6"/>
    <w:rsid w:val="007E0C3B"/>
    <w:rsid w:val="00937D24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AA82-BF9B-48E8-B3D8-FD6537E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2017-10-11T16:52:00Z</dcterms:created>
  <dcterms:modified xsi:type="dcterms:W3CDTF">2017-10-11T16:52:00Z</dcterms:modified>
</cp:coreProperties>
</file>