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111"/>
        <w:gridCol w:w="1478"/>
        <w:gridCol w:w="1636"/>
        <w:gridCol w:w="3543"/>
        <w:gridCol w:w="2590"/>
        <w:gridCol w:w="2590"/>
        <w:gridCol w:w="2590"/>
      </w:tblGrid>
      <w:tr w:rsidR="001F6BF0" w:rsidRPr="005E56D3" w14:paraId="73D995B9" w14:textId="77777777" w:rsidTr="0085735D">
        <w:trPr>
          <w:trHeight w:val="390"/>
        </w:trPr>
        <w:tc>
          <w:tcPr>
            <w:tcW w:w="2589" w:type="dxa"/>
            <w:gridSpan w:val="2"/>
            <w:shd w:val="clear" w:color="auto" w:fill="auto"/>
            <w:tcMar>
              <w:top w:w="80" w:type="dxa"/>
              <w:left w:w="80" w:type="dxa"/>
              <w:bottom w:w="80" w:type="dxa"/>
              <w:right w:w="80" w:type="dxa"/>
            </w:tcMar>
            <w:vAlign w:val="center"/>
          </w:tcPr>
          <w:p w14:paraId="25E68340" w14:textId="77777777" w:rsidR="001F6BF0" w:rsidRDefault="00B46770">
            <w:pPr>
              <w:pStyle w:val="Body"/>
              <w:jc w:val="center"/>
            </w:pPr>
            <w:r>
              <w:t xml:space="preserve">Cycle   </w:t>
            </w:r>
            <w:r>
              <w:rPr>
                <w:lang w:val="en-US"/>
              </w:rPr>
              <w:t>2</w:t>
            </w:r>
          </w:p>
        </w:tc>
        <w:tc>
          <w:tcPr>
            <w:tcW w:w="12949" w:type="dxa"/>
            <w:gridSpan w:val="5"/>
            <w:shd w:val="clear" w:color="auto" w:fill="auto"/>
            <w:tcMar>
              <w:top w:w="80" w:type="dxa"/>
              <w:left w:w="80" w:type="dxa"/>
              <w:bottom w:w="80" w:type="dxa"/>
              <w:right w:w="80" w:type="dxa"/>
            </w:tcMar>
            <w:vAlign w:val="center"/>
          </w:tcPr>
          <w:p w14:paraId="17460279" w14:textId="70752E4B" w:rsidR="001F6BF0" w:rsidRDefault="00B46770">
            <w:pPr>
              <w:pStyle w:val="Body"/>
              <w:spacing w:after="0" w:line="240" w:lineRule="auto"/>
              <w:jc w:val="center"/>
            </w:pPr>
            <w:r>
              <w:rPr>
                <w:b/>
                <w:bCs/>
                <w:sz w:val="32"/>
                <w:szCs w:val="32"/>
              </w:rPr>
              <w:t xml:space="preserve">    </w:t>
            </w:r>
            <w:r w:rsidRPr="005E56D3">
              <w:rPr>
                <w:b/>
                <w:bCs/>
                <w:sz w:val="32"/>
                <w:szCs w:val="32"/>
                <w:lang w:val="fr-SN"/>
              </w:rPr>
              <w:t>Mathématiques</w:t>
            </w:r>
            <w:r>
              <w:rPr>
                <w:b/>
                <w:bCs/>
                <w:sz w:val="32"/>
                <w:szCs w:val="32"/>
              </w:rPr>
              <w:t xml:space="preserve">       </w:t>
            </w:r>
            <w:r w:rsidR="005E56D3">
              <w:rPr>
                <w:b/>
                <w:bCs/>
                <w:sz w:val="32"/>
                <w:szCs w:val="32"/>
              </w:rPr>
              <w:br/>
              <w:t xml:space="preserve"> </w:t>
            </w:r>
            <w:proofErr w:type="gramStart"/>
            <w:r w:rsidR="005E56D3">
              <w:rPr>
                <w:b/>
                <w:bCs/>
                <w:sz w:val="32"/>
                <w:szCs w:val="32"/>
              </w:rPr>
              <w:t xml:space="preserve">   </w:t>
            </w:r>
            <w:bookmarkStart w:id="0" w:name="_GoBack"/>
            <w:r w:rsidR="005E56D3">
              <w:rPr>
                <w:b/>
                <w:bCs/>
                <w:sz w:val="18"/>
                <w:szCs w:val="32"/>
              </w:rPr>
              <w:t>(</w:t>
            </w:r>
            <w:proofErr w:type="gramEnd"/>
            <w:r w:rsidR="005E56D3" w:rsidRPr="005E56D3">
              <w:rPr>
                <w:b/>
                <w:bCs/>
                <w:i/>
                <w:sz w:val="16"/>
                <w:szCs w:val="32"/>
              </w:rPr>
              <w:t>Programmat</w:t>
            </w:r>
            <w:r w:rsidR="005E56D3" w:rsidRPr="005E56D3">
              <w:rPr>
                <w:b/>
                <w:bCs/>
                <w:i/>
                <w:iCs/>
                <w:sz w:val="16"/>
              </w:rPr>
              <w:t>ions issues des travaux des écoles de la zone Afrique de l’Ouest- Inspection des Ecoles Françaises d’Afrique de l’Ouest</w:t>
            </w:r>
            <w:r w:rsidR="005E56D3" w:rsidRPr="005E56D3">
              <w:rPr>
                <w:b/>
                <w:bCs/>
                <w:i/>
                <w:iCs/>
                <w:sz w:val="16"/>
              </w:rPr>
              <w:t xml:space="preserve"> -Juin 2016</w:t>
            </w:r>
            <w:r w:rsidR="005E56D3" w:rsidRPr="005E56D3">
              <w:rPr>
                <w:b/>
                <w:bCs/>
                <w:i/>
                <w:iCs/>
                <w:sz w:val="16"/>
              </w:rPr>
              <w:t>)</w:t>
            </w:r>
            <w:bookmarkEnd w:id="0"/>
          </w:p>
        </w:tc>
      </w:tr>
      <w:tr w:rsidR="001F6BF0" w:rsidRPr="005E56D3" w14:paraId="4876DCFE" w14:textId="77777777" w:rsidTr="0085735D">
        <w:trPr>
          <w:trHeight w:val="250"/>
        </w:trPr>
        <w:tc>
          <w:tcPr>
            <w:tcW w:w="15538" w:type="dxa"/>
            <w:gridSpan w:val="7"/>
            <w:shd w:val="clear" w:color="auto" w:fill="auto"/>
            <w:tcMar>
              <w:top w:w="80" w:type="dxa"/>
              <w:left w:w="80" w:type="dxa"/>
              <w:bottom w:w="80" w:type="dxa"/>
              <w:right w:w="80" w:type="dxa"/>
            </w:tcMar>
          </w:tcPr>
          <w:p w14:paraId="7D51DC21" w14:textId="1B6D0758" w:rsidR="001F6BF0" w:rsidRPr="005E56D3" w:rsidRDefault="00B46770" w:rsidP="005E56D3">
            <w:pPr>
              <w:pStyle w:val="Body"/>
              <w:spacing w:after="0" w:line="240" w:lineRule="auto"/>
            </w:pPr>
            <w:r w:rsidRPr="00B46770">
              <w:rPr>
                <w:b/>
                <w:bCs/>
                <w:i/>
                <w:iCs/>
              </w:rPr>
              <w:t>Domaine :          Espace et géométrie</w:t>
            </w:r>
            <w:r w:rsidR="005E56D3">
              <w:rPr>
                <w:b/>
                <w:bCs/>
                <w:i/>
                <w:iCs/>
              </w:rPr>
              <w:t xml:space="preserve">                                         </w:t>
            </w:r>
          </w:p>
        </w:tc>
      </w:tr>
      <w:tr w:rsidR="00B46770" w:rsidRPr="005E56D3" w14:paraId="3F902966" w14:textId="77777777" w:rsidTr="0085735D">
        <w:trPr>
          <w:trHeight w:val="730"/>
        </w:trPr>
        <w:tc>
          <w:tcPr>
            <w:tcW w:w="4225" w:type="dxa"/>
            <w:gridSpan w:val="3"/>
            <w:shd w:val="clear" w:color="auto" w:fill="auto"/>
            <w:tcMar>
              <w:top w:w="80" w:type="dxa"/>
              <w:left w:w="80" w:type="dxa"/>
              <w:bottom w:w="80" w:type="dxa"/>
              <w:right w:w="80" w:type="dxa"/>
            </w:tcMar>
          </w:tcPr>
          <w:p w14:paraId="1308D19F" w14:textId="77777777" w:rsidR="00B46770" w:rsidRPr="00B46770" w:rsidRDefault="00B46770">
            <w:pPr>
              <w:pStyle w:val="Body"/>
              <w:spacing w:after="0" w:line="240" w:lineRule="auto"/>
              <w:rPr>
                <w:rFonts w:ascii="Arial" w:hAnsi="Arial" w:cs="Arial"/>
                <w:sz w:val="20"/>
                <w:szCs w:val="20"/>
              </w:rPr>
            </w:pPr>
            <w:r w:rsidRPr="00B46770">
              <w:rPr>
                <w:rFonts w:ascii="Arial" w:hAnsi="Arial" w:cs="Arial"/>
                <w:sz w:val="20"/>
                <w:szCs w:val="20"/>
              </w:rPr>
              <w:t>DOMAINE DU SOCLE : LES LANGAGES POUR COMMUNIQUER</w:t>
            </w:r>
          </w:p>
        </w:tc>
        <w:tc>
          <w:tcPr>
            <w:tcW w:w="11313" w:type="dxa"/>
            <w:gridSpan w:val="4"/>
            <w:shd w:val="clear" w:color="auto" w:fill="auto"/>
            <w:tcMar>
              <w:top w:w="80" w:type="dxa"/>
              <w:left w:w="80" w:type="dxa"/>
              <w:bottom w:w="80" w:type="dxa"/>
              <w:right w:w="80" w:type="dxa"/>
            </w:tcMar>
          </w:tcPr>
          <w:p w14:paraId="545E6FF7" w14:textId="77777777" w:rsidR="00B46770" w:rsidRPr="00B46770" w:rsidRDefault="00B46770" w:rsidP="00B46770">
            <w:pPr>
              <w:pStyle w:val="Body"/>
              <w:spacing w:after="0" w:line="240" w:lineRule="auto"/>
              <w:rPr>
                <w:rFonts w:ascii="Arial" w:hAnsi="Arial" w:cs="Arial"/>
                <w:b/>
                <w:bCs/>
                <w:sz w:val="20"/>
                <w:szCs w:val="20"/>
              </w:rPr>
            </w:pPr>
            <w:r w:rsidRPr="00B46770">
              <w:rPr>
                <w:rFonts w:ascii="Arial" w:hAnsi="Arial" w:cs="Arial"/>
                <w:b/>
                <w:bCs/>
                <w:sz w:val="20"/>
                <w:szCs w:val="20"/>
              </w:rPr>
              <w:t xml:space="preserve">Attendus de fin de cycle: </w:t>
            </w:r>
          </w:p>
          <w:p w14:paraId="45FA4134" w14:textId="77777777" w:rsidR="00B46770" w:rsidRPr="00B46770" w:rsidRDefault="00B46770" w:rsidP="00B46770">
            <w:pPr>
              <w:pStyle w:val="Body"/>
              <w:numPr>
                <w:ilvl w:val="0"/>
                <w:numId w:val="1"/>
              </w:numPr>
              <w:spacing w:after="0" w:line="240" w:lineRule="auto"/>
              <w:rPr>
                <w:rFonts w:ascii="Arial" w:hAnsi="Arial" w:cs="Arial"/>
                <w:b/>
                <w:bCs/>
                <w:sz w:val="20"/>
                <w:szCs w:val="20"/>
              </w:rPr>
            </w:pPr>
            <w:r w:rsidRPr="00B46770">
              <w:rPr>
                <w:rFonts w:ascii="Arial" w:hAnsi="Arial" w:cs="Arial"/>
                <w:b/>
                <w:bCs/>
                <w:sz w:val="20"/>
                <w:szCs w:val="20"/>
              </w:rPr>
              <w:t>Se repérer et se déplacer en utilisant des repères et des représentations</w:t>
            </w:r>
          </w:p>
          <w:p w14:paraId="2CA44601" w14:textId="77777777" w:rsidR="00B46770" w:rsidRPr="00B46770" w:rsidRDefault="00B46770" w:rsidP="00B46770">
            <w:pPr>
              <w:pStyle w:val="Body"/>
              <w:numPr>
                <w:ilvl w:val="0"/>
                <w:numId w:val="1"/>
              </w:numPr>
              <w:spacing w:after="0" w:line="240" w:lineRule="auto"/>
              <w:rPr>
                <w:rFonts w:ascii="Arial" w:hAnsi="Arial" w:cs="Arial"/>
                <w:b/>
                <w:bCs/>
                <w:sz w:val="20"/>
                <w:szCs w:val="20"/>
              </w:rPr>
            </w:pPr>
            <w:r w:rsidRPr="00B46770">
              <w:rPr>
                <w:rFonts w:ascii="Arial" w:hAnsi="Arial" w:cs="Arial"/>
                <w:b/>
                <w:bCs/>
                <w:sz w:val="20"/>
                <w:szCs w:val="20"/>
              </w:rPr>
              <w:t>Reconnaître, nommer, décrire, reproduire quelques solides</w:t>
            </w:r>
          </w:p>
          <w:p w14:paraId="351E4D3C" w14:textId="77777777" w:rsidR="00B46770" w:rsidRPr="00B46770" w:rsidRDefault="00B46770" w:rsidP="00B46770">
            <w:pPr>
              <w:pStyle w:val="Body"/>
              <w:numPr>
                <w:ilvl w:val="0"/>
                <w:numId w:val="1"/>
              </w:numPr>
              <w:spacing w:after="0" w:line="240" w:lineRule="auto"/>
              <w:rPr>
                <w:rFonts w:ascii="Arial" w:hAnsi="Arial" w:cs="Arial"/>
                <w:b/>
                <w:bCs/>
                <w:sz w:val="20"/>
                <w:szCs w:val="20"/>
              </w:rPr>
            </w:pPr>
            <w:r w:rsidRPr="00B46770">
              <w:rPr>
                <w:rFonts w:ascii="Arial" w:hAnsi="Arial" w:cs="Arial"/>
                <w:b/>
                <w:bCs/>
                <w:sz w:val="20"/>
                <w:szCs w:val="20"/>
              </w:rPr>
              <w:t>Reconnaitre, nommer, décrire, reproduire, construire quelques figures géométriques</w:t>
            </w:r>
          </w:p>
          <w:p w14:paraId="6685CB77" w14:textId="77777777" w:rsidR="00B46770" w:rsidRPr="00B46770" w:rsidRDefault="00B46770" w:rsidP="00B46770">
            <w:pPr>
              <w:pStyle w:val="Body"/>
              <w:numPr>
                <w:ilvl w:val="0"/>
                <w:numId w:val="1"/>
              </w:numPr>
              <w:spacing w:after="0" w:line="240" w:lineRule="auto"/>
              <w:rPr>
                <w:rFonts w:ascii="Arial" w:hAnsi="Arial" w:cs="Arial"/>
                <w:b/>
                <w:bCs/>
                <w:sz w:val="20"/>
                <w:szCs w:val="20"/>
              </w:rPr>
            </w:pPr>
            <w:r w:rsidRPr="00B46770">
              <w:rPr>
                <w:rFonts w:ascii="Arial" w:hAnsi="Arial" w:cs="Arial"/>
                <w:b/>
                <w:bCs/>
                <w:sz w:val="20"/>
                <w:szCs w:val="20"/>
              </w:rPr>
              <w:t>Reconnaître et utiliser les notions d’alignement, d’angle droit, d’égalité de longueurs, de milieu, de symétrie</w:t>
            </w:r>
          </w:p>
          <w:p w14:paraId="35DB77D0" w14:textId="77777777" w:rsidR="00B46770" w:rsidRPr="00B46770" w:rsidRDefault="00B46770">
            <w:pPr>
              <w:pStyle w:val="Body"/>
              <w:spacing w:after="0" w:line="240" w:lineRule="auto"/>
              <w:rPr>
                <w:rFonts w:ascii="Arial" w:hAnsi="Arial" w:cs="Arial"/>
                <w:sz w:val="20"/>
                <w:szCs w:val="20"/>
              </w:rPr>
            </w:pPr>
          </w:p>
        </w:tc>
      </w:tr>
      <w:tr w:rsidR="001F6BF0" w:rsidRPr="00B46770" w14:paraId="4358DF76" w14:textId="77777777" w:rsidTr="0085735D">
        <w:trPr>
          <w:trHeight w:val="730"/>
        </w:trPr>
        <w:tc>
          <w:tcPr>
            <w:tcW w:w="1111" w:type="dxa"/>
            <w:shd w:val="clear" w:color="auto" w:fill="auto"/>
            <w:tcMar>
              <w:top w:w="80" w:type="dxa"/>
              <w:left w:w="80" w:type="dxa"/>
              <w:bottom w:w="80" w:type="dxa"/>
              <w:right w:w="80" w:type="dxa"/>
            </w:tcMar>
          </w:tcPr>
          <w:p w14:paraId="189108CC" w14:textId="77777777" w:rsidR="001F6BF0" w:rsidRPr="00B46770" w:rsidRDefault="00B46770">
            <w:pPr>
              <w:pStyle w:val="Body"/>
              <w:spacing w:after="0" w:line="240" w:lineRule="auto"/>
            </w:pPr>
            <w:r w:rsidRPr="00B46770">
              <w:t>Domaines du socle</w:t>
            </w:r>
          </w:p>
        </w:tc>
        <w:tc>
          <w:tcPr>
            <w:tcW w:w="3114" w:type="dxa"/>
            <w:gridSpan w:val="2"/>
            <w:shd w:val="clear" w:color="auto" w:fill="auto"/>
            <w:tcMar>
              <w:top w:w="80" w:type="dxa"/>
              <w:left w:w="80" w:type="dxa"/>
              <w:bottom w:w="80" w:type="dxa"/>
              <w:right w:w="80" w:type="dxa"/>
            </w:tcMar>
          </w:tcPr>
          <w:p w14:paraId="0F0B2C51" w14:textId="77777777" w:rsidR="001F6BF0" w:rsidRPr="00B46770" w:rsidRDefault="00B46770">
            <w:pPr>
              <w:pStyle w:val="Body"/>
              <w:spacing w:after="0" w:line="240" w:lineRule="auto"/>
            </w:pPr>
            <w:r w:rsidRPr="00B46770">
              <w:t>Compétences travaillées</w:t>
            </w:r>
          </w:p>
        </w:tc>
        <w:tc>
          <w:tcPr>
            <w:tcW w:w="3543" w:type="dxa"/>
            <w:shd w:val="clear" w:color="auto" w:fill="auto"/>
            <w:tcMar>
              <w:top w:w="80" w:type="dxa"/>
              <w:left w:w="80" w:type="dxa"/>
              <w:bottom w:w="80" w:type="dxa"/>
              <w:right w:w="80" w:type="dxa"/>
            </w:tcMar>
          </w:tcPr>
          <w:p w14:paraId="3AAFC75D" w14:textId="77777777" w:rsidR="001F6BF0" w:rsidRPr="00B46770" w:rsidRDefault="00B46770">
            <w:pPr>
              <w:pStyle w:val="Body"/>
              <w:spacing w:after="0" w:line="240" w:lineRule="auto"/>
            </w:pPr>
            <w:r w:rsidRPr="00B46770">
              <w:t>Compétences et connaissances associées</w:t>
            </w:r>
          </w:p>
        </w:tc>
        <w:tc>
          <w:tcPr>
            <w:tcW w:w="2590" w:type="dxa"/>
            <w:shd w:val="clear" w:color="auto" w:fill="auto"/>
            <w:tcMar>
              <w:top w:w="80" w:type="dxa"/>
              <w:left w:w="80" w:type="dxa"/>
              <w:bottom w:w="80" w:type="dxa"/>
              <w:right w:w="80" w:type="dxa"/>
            </w:tcMar>
          </w:tcPr>
          <w:p w14:paraId="04800D83" w14:textId="77777777" w:rsidR="001F6BF0" w:rsidRPr="00B46770" w:rsidRDefault="00B46770">
            <w:pPr>
              <w:pStyle w:val="Body"/>
              <w:spacing w:after="0" w:line="240" w:lineRule="auto"/>
            </w:pPr>
            <w:r w:rsidRPr="00B46770">
              <w:t>Année 1</w:t>
            </w:r>
          </w:p>
        </w:tc>
        <w:tc>
          <w:tcPr>
            <w:tcW w:w="2590" w:type="dxa"/>
            <w:shd w:val="clear" w:color="auto" w:fill="auto"/>
            <w:tcMar>
              <w:top w:w="80" w:type="dxa"/>
              <w:left w:w="80" w:type="dxa"/>
              <w:bottom w:w="80" w:type="dxa"/>
              <w:right w:w="80" w:type="dxa"/>
            </w:tcMar>
          </w:tcPr>
          <w:p w14:paraId="3F92FC15" w14:textId="77777777" w:rsidR="001F6BF0" w:rsidRPr="00B46770" w:rsidRDefault="00B46770">
            <w:pPr>
              <w:pStyle w:val="Body"/>
              <w:spacing w:after="0" w:line="240" w:lineRule="auto"/>
            </w:pPr>
            <w:r w:rsidRPr="00B46770">
              <w:t>Année 2</w:t>
            </w:r>
          </w:p>
        </w:tc>
        <w:tc>
          <w:tcPr>
            <w:tcW w:w="2590" w:type="dxa"/>
            <w:shd w:val="clear" w:color="auto" w:fill="auto"/>
            <w:tcMar>
              <w:top w:w="80" w:type="dxa"/>
              <w:left w:w="80" w:type="dxa"/>
              <w:bottom w:w="80" w:type="dxa"/>
              <w:right w:w="80" w:type="dxa"/>
            </w:tcMar>
          </w:tcPr>
          <w:p w14:paraId="04DD92E4" w14:textId="77777777" w:rsidR="001F6BF0" w:rsidRPr="00B46770" w:rsidRDefault="00B46770">
            <w:pPr>
              <w:pStyle w:val="Body"/>
              <w:spacing w:after="0" w:line="240" w:lineRule="auto"/>
            </w:pPr>
            <w:r w:rsidRPr="00B46770">
              <w:t>Année 3</w:t>
            </w:r>
          </w:p>
        </w:tc>
      </w:tr>
      <w:tr w:rsidR="001F6BF0" w:rsidRPr="005E56D3" w14:paraId="7F41961A" w14:textId="77777777" w:rsidTr="0085735D">
        <w:trPr>
          <w:trHeight w:val="250"/>
        </w:trPr>
        <w:tc>
          <w:tcPr>
            <w:tcW w:w="1111" w:type="dxa"/>
            <w:shd w:val="clear" w:color="auto" w:fill="auto"/>
            <w:tcMar>
              <w:top w:w="80" w:type="dxa"/>
              <w:left w:w="80" w:type="dxa"/>
              <w:bottom w:w="80" w:type="dxa"/>
              <w:right w:w="80" w:type="dxa"/>
            </w:tcMar>
          </w:tcPr>
          <w:p w14:paraId="43819945" w14:textId="77777777" w:rsidR="001F6BF0" w:rsidRPr="00B46770" w:rsidRDefault="00B46770">
            <w:pPr>
              <w:pStyle w:val="Body"/>
              <w:spacing w:after="0" w:line="240" w:lineRule="auto"/>
              <w:jc w:val="center"/>
              <w:rPr>
                <w:rFonts w:ascii="Arial" w:hAnsi="Arial" w:cs="Arial"/>
              </w:rPr>
            </w:pPr>
            <w:r w:rsidRPr="00B46770">
              <w:rPr>
                <w:rFonts w:ascii="Arial" w:hAnsi="Arial" w:cs="Arial"/>
              </w:rPr>
              <w:t>1</w:t>
            </w:r>
          </w:p>
        </w:tc>
        <w:tc>
          <w:tcPr>
            <w:tcW w:w="3114" w:type="dxa"/>
            <w:gridSpan w:val="2"/>
            <w:vMerge w:val="restart"/>
            <w:shd w:val="clear" w:color="auto" w:fill="auto"/>
            <w:tcMar>
              <w:top w:w="80" w:type="dxa"/>
              <w:left w:w="80" w:type="dxa"/>
              <w:bottom w:w="80" w:type="dxa"/>
              <w:right w:w="80" w:type="dxa"/>
            </w:tcMar>
          </w:tcPr>
          <w:p w14:paraId="5DE1B904" w14:textId="77777777" w:rsidR="001F6BF0" w:rsidRPr="00B46770" w:rsidRDefault="00B46770">
            <w:pPr>
              <w:rPr>
                <w:rFonts w:ascii="Arial" w:eastAsia="Calibri" w:hAnsi="Arial" w:cs="Arial"/>
                <w:b/>
                <w:bCs/>
                <w:i/>
                <w:color w:val="000000"/>
                <w:sz w:val="28"/>
                <w:szCs w:val="28"/>
                <w:u w:val="single"/>
                <w:lang w:val="fr-FR"/>
              </w:rPr>
            </w:pPr>
            <w:r w:rsidRPr="00B46770">
              <w:rPr>
                <w:rFonts w:ascii="Arial" w:eastAsia="Calibri" w:hAnsi="Arial" w:cs="Arial"/>
                <w:b/>
                <w:bCs/>
                <w:i/>
                <w:color w:val="000000"/>
                <w:sz w:val="28"/>
                <w:szCs w:val="28"/>
                <w:u w:val="single"/>
                <w:lang w:val="fr-FR"/>
              </w:rPr>
              <w:t>Chercher</w:t>
            </w:r>
          </w:p>
          <w:p w14:paraId="3783BD33" w14:textId="77777777" w:rsidR="001F6BF0" w:rsidRPr="00B46770" w:rsidRDefault="00B46770">
            <w:pPr>
              <w:rPr>
                <w:rFonts w:ascii="Arial" w:eastAsia="Calibri" w:hAnsi="Arial" w:cs="Arial"/>
                <w:color w:val="000000"/>
                <w:sz w:val="22"/>
                <w:szCs w:val="22"/>
                <w:u w:color="000000"/>
                <w:lang w:val="fr-FR"/>
              </w:rPr>
            </w:pPr>
            <w:r w:rsidRPr="00B46770">
              <w:rPr>
                <w:rFonts w:ascii="Arial" w:eastAsia="Calibri" w:hAnsi="Arial" w:cs="Arial"/>
                <w:b/>
                <w:bCs/>
                <w:color w:val="000000"/>
                <w:u w:color="000000"/>
                <w:lang w:val="fr-FR"/>
              </w:rPr>
              <w:t>-</w:t>
            </w:r>
            <w:r w:rsidRPr="00B46770">
              <w:rPr>
                <w:rFonts w:ascii="Arial" w:eastAsia="Calibri" w:hAnsi="Arial" w:cs="Arial"/>
                <w:color w:val="000000"/>
                <w:sz w:val="22"/>
                <w:szCs w:val="22"/>
                <w:u w:color="000000"/>
                <w:lang w:val="fr-FR"/>
              </w:rPr>
              <w:t>S’engager dans une démarche de résolution de problèmes en observant, en posant des questions, en manipulant, en expérimentant, en émettant des hypothèses, si besoin avec l’accompagnement du professeur après un temps de recherche autonome</w:t>
            </w:r>
          </w:p>
          <w:p w14:paraId="53FE12D6" w14:textId="77777777" w:rsidR="001F6BF0" w:rsidRPr="00B46770" w:rsidRDefault="001F6BF0">
            <w:pPr>
              <w:rPr>
                <w:rFonts w:ascii="Arial" w:eastAsia="Calibri" w:hAnsi="Arial" w:cs="Arial"/>
                <w:color w:val="000000"/>
                <w:sz w:val="22"/>
                <w:szCs w:val="22"/>
                <w:u w:color="000000"/>
                <w:lang w:val="fr-FR"/>
              </w:rPr>
            </w:pPr>
          </w:p>
          <w:p w14:paraId="09E3E635" w14:textId="77777777" w:rsidR="001F6BF0" w:rsidRDefault="00B46770">
            <w:pPr>
              <w:rPr>
                <w:rFonts w:ascii="Arial" w:eastAsia="Calibri" w:hAnsi="Arial" w:cs="Arial"/>
                <w:color w:val="000000"/>
                <w:sz w:val="22"/>
                <w:szCs w:val="22"/>
                <w:u w:color="000000"/>
                <w:lang w:val="fr-FR"/>
              </w:rPr>
            </w:pPr>
            <w:r w:rsidRPr="00B46770">
              <w:rPr>
                <w:rFonts w:ascii="Arial" w:eastAsia="Calibri" w:hAnsi="Arial" w:cs="Arial"/>
                <w:color w:val="000000"/>
                <w:sz w:val="22"/>
                <w:szCs w:val="22"/>
                <w:u w:color="000000"/>
                <w:lang w:val="fr-FR"/>
              </w:rPr>
              <w:t>-Tester, essayer plusieurs pistes proposées par soi-même, les autres élèves ou le professeur</w:t>
            </w:r>
          </w:p>
          <w:p w14:paraId="0703411F" w14:textId="77777777" w:rsidR="0085735D" w:rsidRDefault="0085735D">
            <w:pPr>
              <w:rPr>
                <w:rFonts w:ascii="Arial" w:eastAsia="Calibri" w:hAnsi="Arial" w:cs="Arial"/>
                <w:color w:val="000000"/>
                <w:sz w:val="22"/>
                <w:szCs w:val="22"/>
                <w:u w:color="000000"/>
                <w:lang w:val="fr-FR"/>
              </w:rPr>
            </w:pPr>
          </w:p>
          <w:p w14:paraId="22E5E8C7" w14:textId="77777777" w:rsidR="0085735D" w:rsidRDefault="0085735D">
            <w:pPr>
              <w:rPr>
                <w:rFonts w:ascii="Arial" w:eastAsia="Calibri" w:hAnsi="Arial" w:cs="Arial"/>
                <w:color w:val="000000"/>
                <w:sz w:val="22"/>
                <w:szCs w:val="22"/>
                <w:u w:color="000000"/>
                <w:lang w:val="fr-FR"/>
              </w:rPr>
            </w:pPr>
          </w:p>
          <w:p w14:paraId="691FDBB4" w14:textId="77777777" w:rsidR="0085735D" w:rsidRDefault="0085735D">
            <w:pPr>
              <w:rPr>
                <w:rFonts w:ascii="Arial" w:eastAsia="Calibri" w:hAnsi="Arial" w:cs="Arial"/>
                <w:color w:val="000000"/>
                <w:sz w:val="22"/>
                <w:szCs w:val="22"/>
                <w:u w:color="000000"/>
                <w:lang w:val="fr-FR"/>
              </w:rPr>
            </w:pPr>
          </w:p>
          <w:p w14:paraId="063C7830" w14:textId="77777777" w:rsidR="0085735D" w:rsidRDefault="0085735D">
            <w:pPr>
              <w:rPr>
                <w:rFonts w:ascii="Arial" w:eastAsia="Calibri" w:hAnsi="Arial" w:cs="Arial"/>
                <w:color w:val="000000"/>
                <w:sz w:val="22"/>
                <w:szCs w:val="22"/>
                <w:u w:color="000000"/>
                <w:lang w:val="fr-FR"/>
              </w:rPr>
            </w:pPr>
          </w:p>
          <w:p w14:paraId="58DB7D36" w14:textId="77777777" w:rsidR="0085735D" w:rsidRDefault="0085735D">
            <w:pPr>
              <w:rPr>
                <w:rFonts w:ascii="Arial" w:eastAsia="Calibri" w:hAnsi="Arial" w:cs="Arial"/>
                <w:color w:val="000000"/>
                <w:sz w:val="22"/>
                <w:szCs w:val="22"/>
                <w:u w:color="000000"/>
                <w:lang w:val="fr-FR"/>
              </w:rPr>
            </w:pPr>
          </w:p>
          <w:p w14:paraId="775F6E29" w14:textId="77777777" w:rsidR="0085735D" w:rsidRDefault="0085735D">
            <w:pPr>
              <w:rPr>
                <w:rFonts w:ascii="Arial" w:eastAsia="Calibri" w:hAnsi="Arial" w:cs="Arial"/>
                <w:color w:val="000000"/>
                <w:sz w:val="22"/>
                <w:szCs w:val="22"/>
                <w:u w:color="000000"/>
                <w:lang w:val="fr-FR"/>
              </w:rPr>
            </w:pPr>
          </w:p>
          <w:p w14:paraId="55257641" w14:textId="77777777" w:rsidR="0085735D" w:rsidRPr="00B46770" w:rsidRDefault="0085735D">
            <w:pPr>
              <w:rPr>
                <w:rFonts w:ascii="Arial" w:hAnsi="Arial" w:cs="Arial"/>
                <w:lang w:val="fr-FR"/>
              </w:rPr>
            </w:pPr>
          </w:p>
        </w:tc>
        <w:tc>
          <w:tcPr>
            <w:tcW w:w="3543" w:type="dxa"/>
            <w:vMerge w:val="restart"/>
            <w:shd w:val="clear" w:color="auto" w:fill="auto"/>
            <w:tcMar>
              <w:top w:w="80" w:type="dxa"/>
              <w:left w:w="80" w:type="dxa"/>
              <w:bottom w:w="80" w:type="dxa"/>
              <w:right w:w="80" w:type="dxa"/>
            </w:tcMar>
          </w:tcPr>
          <w:p w14:paraId="193685A4" w14:textId="77777777" w:rsidR="001F6BF0" w:rsidRPr="00B46770" w:rsidRDefault="00B46770">
            <w:pPr>
              <w:rPr>
                <w:rFonts w:ascii="Arial" w:hAnsi="Arial" w:cs="Arial"/>
                <w:lang w:val="fr-FR"/>
              </w:rPr>
            </w:pPr>
            <w:r w:rsidRPr="00B46770">
              <w:rPr>
                <w:rFonts w:ascii="Arial" w:eastAsia="Calibri" w:hAnsi="Arial" w:cs="Arial"/>
                <w:color w:val="000000"/>
                <w:sz w:val="22"/>
                <w:szCs w:val="22"/>
                <w:u w:color="000000"/>
                <w:lang w:val="fr-FR"/>
              </w:rPr>
              <w:t>-Situer des objets ou des personnes les uns par rapport aux autres ou par rapport à d’autres repères</w:t>
            </w:r>
          </w:p>
        </w:tc>
        <w:tc>
          <w:tcPr>
            <w:tcW w:w="2590" w:type="dxa"/>
            <w:vMerge w:val="restart"/>
            <w:shd w:val="clear" w:color="auto" w:fill="auto"/>
            <w:tcMar>
              <w:top w:w="80" w:type="dxa"/>
              <w:left w:w="80" w:type="dxa"/>
              <w:bottom w:w="80" w:type="dxa"/>
              <w:right w:w="80" w:type="dxa"/>
            </w:tcMar>
          </w:tcPr>
          <w:p w14:paraId="5BB198E0"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En lien avec Questionner le Monde, EPS</w:t>
            </w:r>
          </w:p>
        </w:tc>
        <w:tc>
          <w:tcPr>
            <w:tcW w:w="2590" w:type="dxa"/>
            <w:vMerge w:val="restart"/>
            <w:shd w:val="clear" w:color="auto" w:fill="auto"/>
            <w:tcMar>
              <w:top w:w="80" w:type="dxa"/>
              <w:left w:w="80" w:type="dxa"/>
              <w:bottom w:w="80" w:type="dxa"/>
              <w:right w:w="80" w:type="dxa"/>
            </w:tcMar>
          </w:tcPr>
          <w:p w14:paraId="4742C156" w14:textId="77777777" w:rsidR="001F6BF0" w:rsidRPr="0085735D" w:rsidRDefault="001F6BF0">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66FFD2A9" w14:textId="77777777" w:rsidR="001F6BF0" w:rsidRPr="0085735D" w:rsidRDefault="001F6BF0">
            <w:pPr>
              <w:rPr>
                <w:rFonts w:ascii="Arial" w:hAnsi="Arial" w:cs="Arial"/>
                <w:sz w:val="20"/>
                <w:szCs w:val="20"/>
                <w:lang w:val="fr-FR"/>
              </w:rPr>
            </w:pPr>
          </w:p>
        </w:tc>
      </w:tr>
      <w:tr w:rsidR="001F6BF0" w:rsidRPr="00B46770" w14:paraId="16214B76" w14:textId="77777777" w:rsidTr="0085735D">
        <w:trPr>
          <w:trHeight w:val="250"/>
        </w:trPr>
        <w:tc>
          <w:tcPr>
            <w:tcW w:w="1111" w:type="dxa"/>
            <w:shd w:val="clear" w:color="auto" w:fill="27BEFF"/>
            <w:tcMar>
              <w:top w:w="80" w:type="dxa"/>
              <w:left w:w="80" w:type="dxa"/>
              <w:bottom w:w="80" w:type="dxa"/>
              <w:right w:w="80" w:type="dxa"/>
            </w:tcMar>
          </w:tcPr>
          <w:p w14:paraId="12285531" w14:textId="77777777" w:rsidR="001F6BF0" w:rsidRPr="00B46770" w:rsidRDefault="00B46770">
            <w:pPr>
              <w:pStyle w:val="Body"/>
              <w:spacing w:after="0" w:line="240" w:lineRule="auto"/>
              <w:jc w:val="center"/>
              <w:rPr>
                <w:rFonts w:ascii="Arial" w:hAnsi="Arial" w:cs="Arial"/>
              </w:rPr>
            </w:pPr>
            <w:r w:rsidRPr="00B46770">
              <w:rPr>
                <w:rFonts w:ascii="Arial" w:hAnsi="Arial" w:cs="Arial"/>
              </w:rPr>
              <w:t>2</w:t>
            </w:r>
          </w:p>
        </w:tc>
        <w:tc>
          <w:tcPr>
            <w:tcW w:w="3114" w:type="dxa"/>
            <w:gridSpan w:val="2"/>
            <w:vMerge/>
            <w:shd w:val="clear" w:color="auto" w:fill="27BEFF"/>
          </w:tcPr>
          <w:p w14:paraId="3058E216" w14:textId="77777777" w:rsidR="001F6BF0" w:rsidRPr="00B46770" w:rsidRDefault="001F6BF0">
            <w:pPr>
              <w:rPr>
                <w:rFonts w:ascii="Arial" w:hAnsi="Arial" w:cs="Arial"/>
                <w:lang w:val="fr-FR"/>
              </w:rPr>
            </w:pPr>
          </w:p>
        </w:tc>
        <w:tc>
          <w:tcPr>
            <w:tcW w:w="3543" w:type="dxa"/>
            <w:vMerge/>
            <w:shd w:val="clear" w:color="auto" w:fill="27BEFF"/>
          </w:tcPr>
          <w:p w14:paraId="5CE6430D" w14:textId="77777777" w:rsidR="001F6BF0" w:rsidRPr="00B46770" w:rsidRDefault="001F6BF0">
            <w:pPr>
              <w:rPr>
                <w:rFonts w:ascii="Arial" w:hAnsi="Arial" w:cs="Arial"/>
                <w:lang w:val="fr-FR"/>
              </w:rPr>
            </w:pPr>
          </w:p>
        </w:tc>
        <w:tc>
          <w:tcPr>
            <w:tcW w:w="2590" w:type="dxa"/>
            <w:vMerge/>
            <w:shd w:val="clear" w:color="auto" w:fill="27BEFF"/>
          </w:tcPr>
          <w:p w14:paraId="08A73A7E" w14:textId="77777777" w:rsidR="001F6BF0" w:rsidRPr="0085735D" w:rsidRDefault="001F6BF0">
            <w:pPr>
              <w:rPr>
                <w:rFonts w:ascii="Arial" w:hAnsi="Arial" w:cs="Arial"/>
                <w:sz w:val="20"/>
                <w:szCs w:val="20"/>
                <w:lang w:val="fr-FR"/>
              </w:rPr>
            </w:pPr>
          </w:p>
        </w:tc>
        <w:tc>
          <w:tcPr>
            <w:tcW w:w="2590" w:type="dxa"/>
            <w:vMerge/>
            <w:shd w:val="clear" w:color="auto" w:fill="27BEFF"/>
          </w:tcPr>
          <w:p w14:paraId="127BB56A" w14:textId="77777777" w:rsidR="001F6BF0" w:rsidRPr="0085735D" w:rsidRDefault="001F6BF0">
            <w:pPr>
              <w:rPr>
                <w:rFonts w:ascii="Arial" w:hAnsi="Arial" w:cs="Arial"/>
                <w:sz w:val="20"/>
                <w:szCs w:val="20"/>
                <w:lang w:val="fr-FR"/>
              </w:rPr>
            </w:pPr>
          </w:p>
        </w:tc>
        <w:tc>
          <w:tcPr>
            <w:tcW w:w="2590" w:type="dxa"/>
            <w:vMerge/>
            <w:shd w:val="clear" w:color="auto" w:fill="27BEFF"/>
          </w:tcPr>
          <w:p w14:paraId="2EEB5B7B" w14:textId="77777777" w:rsidR="001F6BF0" w:rsidRPr="0085735D" w:rsidRDefault="001F6BF0">
            <w:pPr>
              <w:rPr>
                <w:rFonts w:ascii="Arial" w:hAnsi="Arial" w:cs="Arial"/>
                <w:sz w:val="20"/>
                <w:szCs w:val="20"/>
                <w:lang w:val="fr-FR"/>
              </w:rPr>
            </w:pPr>
          </w:p>
        </w:tc>
      </w:tr>
      <w:tr w:rsidR="001F6BF0" w:rsidRPr="00B46770" w14:paraId="78D2F4C6" w14:textId="77777777" w:rsidTr="0085735D">
        <w:trPr>
          <w:trHeight w:val="250"/>
        </w:trPr>
        <w:tc>
          <w:tcPr>
            <w:tcW w:w="1111" w:type="dxa"/>
            <w:shd w:val="clear" w:color="auto" w:fill="auto"/>
            <w:tcMar>
              <w:top w:w="80" w:type="dxa"/>
              <w:left w:w="80" w:type="dxa"/>
              <w:bottom w:w="80" w:type="dxa"/>
              <w:right w:w="80" w:type="dxa"/>
            </w:tcMar>
          </w:tcPr>
          <w:p w14:paraId="1658B62D" w14:textId="77777777" w:rsidR="001F6BF0" w:rsidRPr="00B46770" w:rsidRDefault="00B46770">
            <w:pPr>
              <w:pStyle w:val="Body"/>
              <w:spacing w:after="0" w:line="240" w:lineRule="auto"/>
              <w:jc w:val="center"/>
              <w:rPr>
                <w:rFonts w:ascii="Arial" w:hAnsi="Arial" w:cs="Arial"/>
              </w:rPr>
            </w:pPr>
            <w:r w:rsidRPr="00B46770">
              <w:rPr>
                <w:rFonts w:ascii="Arial" w:hAnsi="Arial" w:cs="Arial"/>
              </w:rPr>
              <w:t>3</w:t>
            </w:r>
          </w:p>
        </w:tc>
        <w:tc>
          <w:tcPr>
            <w:tcW w:w="3114" w:type="dxa"/>
            <w:gridSpan w:val="2"/>
            <w:vMerge/>
            <w:shd w:val="clear" w:color="auto" w:fill="auto"/>
          </w:tcPr>
          <w:p w14:paraId="64519AB0" w14:textId="77777777" w:rsidR="001F6BF0" w:rsidRPr="00B46770" w:rsidRDefault="001F6BF0">
            <w:pPr>
              <w:rPr>
                <w:rFonts w:ascii="Arial" w:hAnsi="Arial" w:cs="Arial"/>
                <w:lang w:val="fr-FR"/>
              </w:rPr>
            </w:pPr>
          </w:p>
        </w:tc>
        <w:tc>
          <w:tcPr>
            <w:tcW w:w="3543" w:type="dxa"/>
            <w:vMerge/>
            <w:shd w:val="clear" w:color="auto" w:fill="auto"/>
          </w:tcPr>
          <w:p w14:paraId="29A83093" w14:textId="77777777" w:rsidR="001F6BF0" w:rsidRPr="00B46770" w:rsidRDefault="001F6BF0">
            <w:pPr>
              <w:rPr>
                <w:rFonts w:ascii="Arial" w:hAnsi="Arial" w:cs="Arial"/>
                <w:lang w:val="fr-FR"/>
              </w:rPr>
            </w:pPr>
          </w:p>
        </w:tc>
        <w:tc>
          <w:tcPr>
            <w:tcW w:w="2590" w:type="dxa"/>
            <w:vMerge/>
            <w:shd w:val="clear" w:color="auto" w:fill="auto"/>
          </w:tcPr>
          <w:p w14:paraId="345C3AB0" w14:textId="77777777" w:rsidR="001F6BF0" w:rsidRPr="0085735D" w:rsidRDefault="001F6BF0">
            <w:pPr>
              <w:rPr>
                <w:rFonts w:ascii="Arial" w:hAnsi="Arial" w:cs="Arial"/>
                <w:sz w:val="20"/>
                <w:szCs w:val="20"/>
                <w:lang w:val="fr-FR"/>
              </w:rPr>
            </w:pPr>
          </w:p>
        </w:tc>
        <w:tc>
          <w:tcPr>
            <w:tcW w:w="2590" w:type="dxa"/>
            <w:vMerge/>
            <w:shd w:val="clear" w:color="auto" w:fill="auto"/>
          </w:tcPr>
          <w:p w14:paraId="5144501F" w14:textId="77777777" w:rsidR="001F6BF0" w:rsidRPr="0085735D" w:rsidRDefault="001F6BF0">
            <w:pPr>
              <w:rPr>
                <w:rFonts w:ascii="Arial" w:hAnsi="Arial" w:cs="Arial"/>
                <w:sz w:val="20"/>
                <w:szCs w:val="20"/>
                <w:lang w:val="fr-FR"/>
              </w:rPr>
            </w:pPr>
          </w:p>
        </w:tc>
        <w:tc>
          <w:tcPr>
            <w:tcW w:w="2590" w:type="dxa"/>
            <w:vMerge/>
            <w:shd w:val="clear" w:color="auto" w:fill="auto"/>
          </w:tcPr>
          <w:p w14:paraId="44C29B77" w14:textId="77777777" w:rsidR="001F6BF0" w:rsidRPr="0085735D" w:rsidRDefault="001F6BF0">
            <w:pPr>
              <w:rPr>
                <w:rFonts w:ascii="Arial" w:hAnsi="Arial" w:cs="Arial"/>
                <w:sz w:val="20"/>
                <w:szCs w:val="20"/>
                <w:lang w:val="fr-FR"/>
              </w:rPr>
            </w:pPr>
          </w:p>
        </w:tc>
      </w:tr>
      <w:tr w:rsidR="001F6BF0" w:rsidRPr="00B46770" w14:paraId="0673F6A4" w14:textId="77777777" w:rsidTr="0085735D">
        <w:trPr>
          <w:trHeight w:val="250"/>
        </w:trPr>
        <w:tc>
          <w:tcPr>
            <w:tcW w:w="1111" w:type="dxa"/>
            <w:shd w:val="clear" w:color="auto" w:fill="0000FF"/>
            <w:tcMar>
              <w:top w:w="80" w:type="dxa"/>
              <w:left w:w="80" w:type="dxa"/>
              <w:bottom w:w="80" w:type="dxa"/>
              <w:right w:w="80" w:type="dxa"/>
            </w:tcMar>
          </w:tcPr>
          <w:p w14:paraId="50055A3F" w14:textId="77777777" w:rsidR="001F6BF0" w:rsidRPr="00B46770" w:rsidRDefault="00B46770">
            <w:pPr>
              <w:pStyle w:val="Body"/>
              <w:spacing w:after="0" w:line="240" w:lineRule="auto"/>
              <w:jc w:val="center"/>
              <w:rPr>
                <w:rFonts w:ascii="Arial" w:hAnsi="Arial" w:cs="Arial"/>
              </w:rPr>
            </w:pPr>
            <w:r w:rsidRPr="00B46770">
              <w:rPr>
                <w:rFonts w:ascii="Arial" w:hAnsi="Arial" w:cs="Arial"/>
              </w:rPr>
              <w:t>4</w:t>
            </w:r>
          </w:p>
        </w:tc>
        <w:tc>
          <w:tcPr>
            <w:tcW w:w="3114" w:type="dxa"/>
            <w:gridSpan w:val="2"/>
            <w:vMerge/>
            <w:shd w:val="clear" w:color="auto" w:fill="auto"/>
          </w:tcPr>
          <w:p w14:paraId="786408B6" w14:textId="77777777" w:rsidR="001F6BF0" w:rsidRPr="00B46770" w:rsidRDefault="001F6BF0">
            <w:pPr>
              <w:rPr>
                <w:rFonts w:ascii="Arial" w:hAnsi="Arial" w:cs="Arial"/>
                <w:lang w:val="fr-FR"/>
              </w:rPr>
            </w:pPr>
          </w:p>
        </w:tc>
        <w:tc>
          <w:tcPr>
            <w:tcW w:w="3543" w:type="dxa"/>
            <w:vMerge/>
            <w:shd w:val="clear" w:color="auto" w:fill="auto"/>
          </w:tcPr>
          <w:p w14:paraId="30AF288D" w14:textId="77777777" w:rsidR="001F6BF0" w:rsidRPr="00B46770" w:rsidRDefault="001F6BF0">
            <w:pPr>
              <w:rPr>
                <w:rFonts w:ascii="Arial" w:hAnsi="Arial" w:cs="Arial"/>
                <w:lang w:val="fr-FR"/>
              </w:rPr>
            </w:pPr>
          </w:p>
        </w:tc>
        <w:tc>
          <w:tcPr>
            <w:tcW w:w="2590" w:type="dxa"/>
            <w:vMerge/>
            <w:shd w:val="clear" w:color="auto" w:fill="auto"/>
          </w:tcPr>
          <w:p w14:paraId="4AB37B92" w14:textId="77777777" w:rsidR="001F6BF0" w:rsidRPr="0085735D" w:rsidRDefault="001F6BF0">
            <w:pPr>
              <w:rPr>
                <w:rFonts w:ascii="Arial" w:hAnsi="Arial" w:cs="Arial"/>
                <w:sz w:val="20"/>
                <w:szCs w:val="20"/>
                <w:lang w:val="fr-FR"/>
              </w:rPr>
            </w:pPr>
          </w:p>
        </w:tc>
        <w:tc>
          <w:tcPr>
            <w:tcW w:w="2590" w:type="dxa"/>
            <w:vMerge/>
            <w:shd w:val="clear" w:color="auto" w:fill="auto"/>
          </w:tcPr>
          <w:p w14:paraId="62985B6A" w14:textId="77777777" w:rsidR="001F6BF0" w:rsidRPr="0085735D" w:rsidRDefault="001F6BF0">
            <w:pPr>
              <w:rPr>
                <w:rFonts w:ascii="Arial" w:hAnsi="Arial" w:cs="Arial"/>
                <w:sz w:val="20"/>
                <w:szCs w:val="20"/>
                <w:lang w:val="fr-FR"/>
              </w:rPr>
            </w:pPr>
          </w:p>
        </w:tc>
        <w:tc>
          <w:tcPr>
            <w:tcW w:w="2590" w:type="dxa"/>
            <w:vMerge/>
            <w:shd w:val="clear" w:color="auto" w:fill="auto"/>
          </w:tcPr>
          <w:p w14:paraId="09F7E760" w14:textId="77777777" w:rsidR="001F6BF0" w:rsidRPr="0085735D" w:rsidRDefault="001F6BF0">
            <w:pPr>
              <w:rPr>
                <w:rFonts w:ascii="Arial" w:hAnsi="Arial" w:cs="Arial"/>
                <w:sz w:val="20"/>
                <w:szCs w:val="20"/>
                <w:lang w:val="fr-FR"/>
              </w:rPr>
            </w:pPr>
          </w:p>
        </w:tc>
      </w:tr>
      <w:tr w:rsidR="001F6BF0" w:rsidRPr="00B46770" w14:paraId="571D77C9" w14:textId="77777777" w:rsidTr="0085735D">
        <w:trPr>
          <w:trHeight w:val="3230"/>
        </w:trPr>
        <w:tc>
          <w:tcPr>
            <w:tcW w:w="1111" w:type="dxa"/>
            <w:shd w:val="clear" w:color="auto" w:fill="auto"/>
            <w:tcMar>
              <w:top w:w="80" w:type="dxa"/>
              <w:left w:w="80" w:type="dxa"/>
              <w:bottom w:w="80" w:type="dxa"/>
              <w:right w:w="80" w:type="dxa"/>
            </w:tcMar>
          </w:tcPr>
          <w:p w14:paraId="29C99DDD" w14:textId="77777777" w:rsidR="001F6BF0" w:rsidRPr="00B46770" w:rsidRDefault="00B46770">
            <w:pPr>
              <w:pStyle w:val="Body"/>
              <w:spacing w:after="0" w:line="240" w:lineRule="auto"/>
              <w:jc w:val="center"/>
              <w:rPr>
                <w:rFonts w:ascii="Arial" w:hAnsi="Arial" w:cs="Arial"/>
              </w:rPr>
            </w:pPr>
            <w:r w:rsidRPr="00B46770">
              <w:rPr>
                <w:rFonts w:ascii="Arial" w:hAnsi="Arial" w:cs="Arial"/>
              </w:rPr>
              <w:t>5</w:t>
            </w:r>
          </w:p>
        </w:tc>
        <w:tc>
          <w:tcPr>
            <w:tcW w:w="3114" w:type="dxa"/>
            <w:gridSpan w:val="2"/>
            <w:vMerge/>
            <w:shd w:val="clear" w:color="auto" w:fill="auto"/>
          </w:tcPr>
          <w:p w14:paraId="36B9E82D" w14:textId="77777777" w:rsidR="001F6BF0" w:rsidRPr="00B46770" w:rsidRDefault="001F6BF0">
            <w:pPr>
              <w:rPr>
                <w:rFonts w:ascii="Arial" w:hAnsi="Arial" w:cs="Arial"/>
                <w:lang w:val="fr-FR"/>
              </w:rPr>
            </w:pPr>
          </w:p>
        </w:tc>
        <w:tc>
          <w:tcPr>
            <w:tcW w:w="3543" w:type="dxa"/>
            <w:vMerge/>
            <w:shd w:val="clear" w:color="auto" w:fill="auto"/>
          </w:tcPr>
          <w:p w14:paraId="150CC55E" w14:textId="77777777" w:rsidR="001F6BF0" w:rsidRPr="00B46770" w:rsidRDefault="001F6BF0">
            <w:pPr>
              <w:rPr>
                <w:rFonts w:ascii="Arial" w:hAnsi="Arial" w:cs="Arial"/>
                <w:lang w:val="fr-FR"/>
              </w:rPr>
            </w:pPr>
          </w:p>
        </w:tc>
        <w:tc>
          <w:tcPr>
            <w:tcW w:w="2590" w:type="dxa"/>
            <w:vMerge/>
            <w:shd w:val="clear" w:color="auto" w:fill="auto"/>
          </w:tcPr>
          <w:p w14:paraId="25FC5169" w14:textId="77777777" w:rsidR="001F6BF0" w:rsidRPr="0085735D" w:rsidRDefault="001F6BF0">
            <w:pPr>
              <w:rPr>
                <w:rFonts w:ascii="Arial" w:hAnsi="Arial" w:cs="Arial"/>
                <w:sz w:val="20"/>
                <w:szCs w:val="20"/>
                <w:lang w:val="fr-FR"/>
              </w:rPr>
            </w:pPr>
          </w:p>
        </w:tc>
        <w:tc>
          <w:tcPr>
            <w:tcW w:w="2590" w:type="dxa"/>
            <w:vMerge/>
            <w:shd w:val="clear" w:color="auto" w:fill="auto"/>
          </w:tcPr>
          <w:p w14:paraId="5BCBEDB4" w14:textId="77777777" w:rsidR="001F6BF0" w:rsidRPr="0085735D" w:rsidRDefault="001F6BF0">
            <w:pPr>
              <w:rPr>
                <w:rFonts w:ascii="Arial" w:hAnsi="Arial" w:cs="Arial"/>
                <w:sz w:val="20"/>
                <w:szCs w:val="20"/>
                <w:lang w:val="fr-FR"/>
              </w:rPr>
            </w:pPr>
          </w:p>
        </w:tc>
        <w:tc>
          <w:tcPr>
            <w:tcW w:w="2590" w:type="dxa"/>
            <w:vMerge/>
            <w:shd w:val="clear" w:color="auto" w:fill="auto"/>
          </w:tcPr>
          <w:p w14:paraId="396AF3F3" w14:textId="77777777" w:rsidR="001F6BF0" w:rsidRPr="0085735D" w:rsidRDefault="001F6BF0">
            <w:pPr>
              <w:rPr>
                <w:rFonts w:ascii="Arial" w:hAnsi="Arial" w:cs="Arial"/>
                <w:sz w:val="20"/>
                <w:szCs w:val="20"/>
                <w:lang w:val="fr-FR"/>
              </w:rPr>
            </w:pPr>
          </w:p>
        </w:tc>
      </w:tr>
      <w:tr w:rsidR="001F6BF0" w:rsidRPr="005E56D3" w14:paraId="59C0CACD" w14:textId="77777777" w:rsidTr="00F0015D">
        <w:trPr>
          <w:trHeight w:val="250"/>
        </w:trPr>
        <w:tc>
          <w:tcPr>
            <w:tcW w:w="1111" w:type="dxa"/>
            <w:shd w:val="clear" w:color="auto" w:fill="2EFF71"/>
            <w:tcMar>
              <w:top w:w="80" w:type="dxa"/>
              <w:left w:w="80" w:type="dxa"/>
              <w:bottom w:w="80" w:type="dxa"/>
              <w:right w:w="80" w:type="dxa"/>
            </w:tcMar>
          </w:tcPr>
          <w:p w14:paraId="208930F0" w14:textId="77777777" w:rsidR="001F6BF0" w:rsidRPr="00B46770" w:rsidRDefault="00B46770">
            <w:pPr>
              <w:pStyle w:val="Body"/>
              <w:spacing w:after="0" w:line="240" w:lineRule="auto"/>
              <w:jc w:val="center"/>
              <w:rPr>
                <w:rFonts w:ascii="Arial" w:hAnsi="Arial" w:cs="Arial"/>
              </w:rPr>
            </w:pPr>
            <w:r w:rsidRPr="00B46770">
              <w:rPr>
                <w:rFonts w:ascii="Arial" w:hAnsi="Arial" w:cs="Arial"/>
              </w:rPr>
              <w:lastRenderedPageBreak/>
              <w:t>1</w:t>
            </w:r>
          </w:p>
        </w:tc>
        <w:tc>
          <w:tcPr>
            <w:tcW w:w="3114" w:type="dxa"/>
            <w:gridSpan w:val="2"/>
            <w:vMerge w:val="restart"/>
            <w:shd w:val="clear" w:color="auto" w:fill="auto"/>
            <w:tcMar>
              <w:top w:w="80" w:type="dxa"/>
              <w:left w:w="80" w:type="dxa"/>
              <w:bottom w:w="80" w:type="dxa"/>
              <w:right w:w="80" w:type="dxa"/>
            </w:tcMar>
          </w:tcPr>
          <w:p w14:paraId="4A2735A3" w14:textId="77777777" w:rsidR="001F6BF0" w:rsidRPr="00B46770" w:rsidRDefault="00B46770">
            <w:pPr>
              <w:rPr>
                <w:rFonts w:ascii="Arial" w:eastAsia="Calibri" w:hAnsi="Arial" w:cs="Arial"/>
                <w:b/>
                <w:i/>
                <w:color w:val="000000"/>
                <w:sz w:val="28"/>
                <w:szCs w:val="28"/>
                <w:u w:val="single"/>
                <w:lang w:val="fr-FR"/>
              </w:rPr>
            </w:pPr>
            <w:r w:rsidRPr="00B46770">
              <w:rPr>
                <w:rFonts w:ascii="Arial" w:eastAsia="Calibri" w:hAnsi="Arial" w:cs="Arial"/>
                <w:b/>
                <w:i/>
                <w:color w:val="000000"/>
                <w:sz w:val="28"/>
                <w:szCs w:val="28"/>
                <w:u w:val="single"/>
                <w:lang w:val="fr-FR"/>
              </w:rPr>
              <w:t>Modéliser</w:t>
            </w:r>
          </w:p>
          <w:p w14:paraId="5D418EDF" w14:textId="77777777" w:rsidR="001F6BF0" w:rsidRPr="00B46770" w:rsidRDefault="00B46770">
            <w:pPr>
              <w:rPr>
                <w:rFonts w:ascii="Arial" w:eastAsia="Calibri" w:hAnsi="Arial" w:cs="Arial"/>
                <w:color w:val="000000"/>
                <w:sz w:val="22"/>
                <w:szCs w:val="22"/>
                <w:u w:color="000000"/>
                <w:lang w:val="fr-FR"/>
              </w:rPr>
            </w:pPr>
            <w:r w:rsidRPr="00B46770">
              <w:rPr>
                <w:rFonts w:ascii="Arial" w:eastAsia="Calibri" w:hAnsi="Arial" w:cs="Arial"/>
                <w:color w:val="000000"/>
                <w:u w:color="000000"/>
                <w:lang w:val="fr-FR"/>
              </w:rPr>
              <w:t>-</w:t>
            </w:r>
            <w:r w:rsidRPr="00B46770">
              <w:rPr>
                <w:rFonts w:ascii="Arial" w:eastAsia="Calibri" w:hAnsi="Arial" w:cs="Arial"/>
                <w:color w:val="000000"/>
                <w:sz w:val="22"/>
                <w:szCs w:val="22"/>
                <w:u w:color="000000"/>
                <w:lang w:val="fr-FR"/>
              </w:rPr>
              <w:t>Utiliser les outils mathématiques pour représenter des problèmes concrets</w:t>
            </w:r>
          </w:p>
          <w:p w14:paraId="3712E6FD" w14:textId="77777777" w:rsidR="001F6BF0" w:rsidRDefault="001F6BF0">
            <w:pPr>
              <w:rPr>
                <w:rFonts w:ascii="Arial" w:eastAsia="Calibri" w:hAnsi="Arial" w:cs="Arial"/>
                <w:color w:val="000000"/>
                <w:sz w:val="22"/>
                <w:szCs w:val="22"/>
                <w:u w:color="000000"/>
                <w:lang w:val="fr-FR"/>
              </w:rPr>
            </w:pPr>
          </w:p>
          <w:p w14:paraId="6B3459EA" w14:textId="77777777" w:rsidR="00B46770" w:rsidRDefault="00B46770">
            <w:pPr>
              <w:rPr>
                <w:rFonts w:ascii="Arial" w:eastAsia="Calibri" w:hAnsi="Arial" w:cs="Arial"/>
                <w:color w:val="000000"/>
                <w:sz w:val="22"/>
                <w:szCs w:val="22"/>
                <w:u w:color="000000"/>
                <w:lang w:val="fr-FR"/>
              </w:rPr>
            </w:pPr>
          </w:p>
          <w:p w14:paraId="526A5653" w14:textId="77777777" w:rsidR="00B46770" w:rsidRPr="00B46770" w:rsidRDefault="00B46770">
            <w:pPr>
              <w:rPr>
                <w:rFonts w:ascii="Arial" w:eastAsia="Calibri" w:hAnsi="Arial" w:cs="Arial"/>
                <w:color w:val="000000"/>
                <w:sz w:val="22"/>
                <w:szCs w:val="22"/>
                <w:u w:color="000000"/>
                <w:lang w:val="fr-FR"/>
              </w:rPr>
            </w:pPr>
          </w:p>
          <w:p w14:paraId="547E92C8" w14:textId="77777777" w:rsidR="001F6BF0" w:rsidRPr="00B46770" w:rsidRDefault="00B46770">
            <w:pPr>
              <w:rPr>
                <w:rFonts w:ascii="Arial" w:eastAsia="Calibri" w:hAnsi="Arial" w:cs="Arial"/>
                <w:color w:val="000000"/>
                <w:sz w:val="22"/>
                <w:szCs w:val="22"/>
                <w:u w:color="000000"/>
                <w:lang w:val="fr-FR"/>
              </w:rPr>
            </w:pPr>
            <w:r w:rsidRPr="00B46770">
              <w:rPr>
                <w:rFonts w:ascii="Arial" w:eastAsia="Calibri" w:hAnsi="Arial" w:cs="Arial"/>
                <w:color w:val="000000"/>
                <w:sz w:val="22"/>
                <w:szCs w:val="22"/>
                <w:u w:color="000000"/>
                <w:lang w:val="fr-FR"/>
              </w:rPr>
              <w:t xml:space="preserve"> </w:t>
            </w:r>
          </w:p>
          <w:p w14:paraId="16D1DA53" w14:textId="77777777" w:rsidR="001F6BF0" w:rsidRPr="00B46770" w:rsidRDefault="00B46770">
            <w:pPr>
              <w:rPr>
                <w:rFonts w:ascii="Arial" w:hAnsi="Arial" w:cs="Arial"/>
                <w:lang w:val="fr-FR"/>
              </w:rPr>
            </w:pPr>
            <w:r w:rsidRPr="00B46770">
              <w:rPr>
                <w:rFonts w:ascii="Arial" w:eastAsia="Calibri" w:hAnsi="Arial" w:cs="Arial"/>
                <w:color w:val="000000"/>
                <w:sz w:val="22"/>
                <w:szCs w:val="22"/>
                <w:u w:color="000000"/>
                <w:lang w:val="fr-FR"/>
              </w:rPr>
              <w:t>-Reconnaître des formes dans des objets réels et les reproduire géométriquement</w:t>
            </w:r>
          </w:p>
        </w:tc>
        <w:tc>
          <w:tcPr>
            <w:tcW w:w="3543" w:type="dxa"/>
            <w:vMerge w:val="restart"/>
            <w:shd w:val="clear" w:color="auto" w:fill="auto"/>
            <w:tcMar>
              <w:top w:w="80" w:type="dxa"/>
              <w:left w:w="80" w:type="dxa"/>
              <w:bottom w:w="80" w:type="dxa"/>
              <w:right w:w="80" w:type="dxa"/>
            </w:tcMar>
          </w:tcPr>
          <w:p w14:paraId="0BB16990" w14:textId="77777777" w:rsidR="001F6BF0" w:rsidRPr="00B46770" w:rsidRDefault="00B46770">
            <w:pPr>
              <w:rPr>
                <w:rFonts w:ascii="Arial" w:hAnsi="Arial" w:cs="Arial"/>
                <w:lang w:val="fr-FR"/>
              </w:rPr>
            </w:pPr>
            <w:r w:rsidRPr="00B46770">
              <w:rPr>
                <w:rFonts w:ascii="Arial" w:eastAsia="Calibri" w:hAnsi="Arial" w:cs="Arial"/>
                <w:color w:val="000000"/>
                <w:sz w:val="22"/>
                <w:szCs w:val="22"/>
                <w:u w:color="000000"/>
                <w:lang w:val="fr-FR"/>
              </w:rPr>
              <w:t>-Reconnaître et trier les solides usuels parmi des solides variés</w:t>
            </w:r>
          </w:p>
          <w:p w14:paraId="302B70C3" w14:textId="77777777" w:rsidR="00CC29BC" w:rsidRDefault="00B46770">
            <w:pPr>
              <w:rPr>
                <w:rFonts w:ascii="Arial" w:eastAsia="Calibri" w:hAnsi="Arial" w:cs="Arial"/>
                <w:color w:val="000000"/>
                <w:sz w:val="22"/>
                <w:szCs w:val="22"/>
                <w:u w:color="000000"/>
                <w:lang w:val="fr-FR"/>
              </w:rPr>
            </w:pPr>
            <w:r w:rsidRPr="00B46770">
              <w:rPr>
                <w:rFonts w:ascii="Arial" w:eastAsia="Calibri" w:hAnsi="Arial" w:cs="Arial"/>
                <w:color w:val="000000"/>
                <w:sz w:val="22"/>
                <w:szCs w:val="22"/>
                <w:u w:color="000000"/>
                <w:lang w:val="fr-FR"/>
              </w:rPr>
              <w:t>-</w:t>
            </w:r>
          </w:p>
          <w:p w14:paraId="0D91AC34" w14:textId="77777777" w:rsidR="00CC29BC" w:rsidRDefault="00CC29BC">
            <w:pPr>
              <w:rPr>
                <w:rFonts w:ascii="Arial" w:eastAsia="Calibri" w:hAnsi="Arial" w:cs="Arial"/>
                <w:color w:val="000000"/>
                <w:sz w:val="22"/>
                <w:szCs w:val="22"/>
                <w:u w:color="000000"/>
                <w:lang w:val="fr-FR"/>
              </w:rPr>
            </w:pPr>
          </w:p>
          <w:p w14:paraId="288805AF" w14:textId="77777777" w:rsidR="00CC29BC" w:rsidRDefault="00CC29BC">
            <w:pPr>
              <w:rPr>
                <w:rFonts w:ascii="Arial" w:eastAsia="Calibri" w:hAnsi="Arial" w:cs="Arial"/>
                <w:color w:val="000000"/>
                <w:sz w:val="22"/>
                <w:szCs w:val="22"/>
                <w:u w:color="000000"/>
                <w:lang w:val="fr-FR"/>
              </w:rPr>
            </w:pPr>
          </w:p>
          <w:p w14:paraId="054EC64C" w14:textId="77777777" w:rsidR="00CC29BC" w:rsidRDefault="00CC29BC">
            <w:pPr>
              <w:rPr>
                <w:rFonts w:ascii="Arial" w:eastAsia="Calibri" w:hAnsi="Arial" w:cs="Arial"/>
                <w:color w:val="000000"/>
                <w:sz w:val="22"/>
                <w:szCs w:val="22"/>
                <w:u w:color="000000"/>
                <w:lang w:val="fr-FR"/>
              </w:rPr>
            </w:pPr>
          </w:p>
          <w:p w14:paraId="3A19FC2B" w14:textId="77777777" w:rsidR="00CC29BC" w:rsidRDefault="00CC29BC">
            <w:pPr>
              <w:rPr>
                <w:rFonts w:ascii="Arial" w:eastAsia="Calibri" w:hAnsi="Arial" w:cs="Arial"/>
                <w:color w:val="000000"/>
                <w:sz w:val="22"/>
                <w:szCs w:val="22"/>
                <w:u w:color="000000"/>
                <w:lang w:val="fr-FR"/>
              </w:rPr>
            </w:pPr>
          </w:p>
          <w:p w14:paraId="11EBDE0F" w14:textId="77777777" w:rsidR="00CC29BC" w:rsidRDefault="00CC29BC">
            <w:pPr>
              <w:rPr>
                <w:rFonts w:ascii="Arial" w:eastAsia="Calibri" w:hAnsi="Arial" w:cs="Arial"/>
                <w:color w:val="000000"/>
                <w:sz w:val="22"/>
                <w:szCs w:val="22"/>
                <w:u w:color="000000"/>
                <w:lang w:val="fr-FR"/>
              </w:rPr>
            </w:pPr>
          </w:p>
          <w:p w14:paraId="20B29029" w14:textId="77777777" w:rsidR="00CC29BC" w:rsidRDefault="00CC29BC">
            <w:pPr>
              <w:rPr>
                <w:rFonts w:ascii="Arial" w:eastAsia="Calibri" w:hAnsi="Arial" w:cs="Arial"/>
                <w:color w:val="000000"/>
                <w:sz w:val="22"/>
                <w:szCs w:val="22"/>
                <w:u w:color="000000"/>
                <w:lang w:val="fr-FR"/>
              </w:rPr>
            </w:pPr>
          </w:p>
          <w:p w14:paraId="7D513CE6" w14:textId="77777777" w:rsidR="00CC29BC" w:rsidRDefault="00CC29BC">
            <w:pPr>
              <w:rPr>
                <w:rFonts w:ascii="Arial" w:eastAsia="Calibri" w:hAnsi="Arial" w:cs="Arial"/>
                <w:color w:val="000000"/>
                <w:sz w:val="22"/>
                <w:szCs w:val="22"/>
                <w:u w:color="000000"/>
                <w:lang w:val="fr-FR"/>
              </w:rPr>
            </w:pPr>
          </w:p>
          <w:p w14:paraId="309A32C0" w14:textId="77777777" w:rsidR="001F6BF0" w:rsidRDefault="00B46770">
            <w:pPr>
              <w:rPr>
                <w:rFonts w:ascii="Arial" w:eastAsia="Calibri" w:hAnsi="Arial" w:cs="Arial"/>
                <w:color w:val="000000"/>
                <w:sz w:val="22"/>
                <w:szCs w:val="22"/>
                <w:u w:color="000000"/>
                <w:lang w:val="fr-FR"/>
              </w:rPr>
            </w:pPr>
            <w:r w:rsidRPr="00B46770">
              <w:rPr>
                <w:rFonts w:ascii="Arial" w:eastAsia="Calibri" w:hAnsi="Arial" w:cs="Arial"/>
                <w:color w:val="000000"/>
                <w:sz w:val="22"/>
                <w:szCs w:val="22"/>
                <w:u w:color="000000"/>
                <w:lang w:val="fr-FR"/>
              </w:rPr>
              <w:t>Décrire et comparer des solides en utilisant le vocabulaire approprié</w:t>
            </w:r>
          </w:p>
          <w:p w14:paraId="2699B882" w14:textId="77777777" w:rsidR="00813501" w:rsidRDefault="00813501">
            <w:pPr>
              <w:rPr>
                <w:rFonts w:ascii="Arial" w:eastAsia="Calibri" w:hAnsi="Arial" w:cs="Arial"/>
                <w:color w:val="000000"/>
                <w:sz w:val="22"/>
                <w:szCs w:val="22"/>
                <w:u w:color="000000"/>
                <w:lang w:val="fr-FR"/>
              </w:rPr>
            </w:pPr>
          </w:p>
          <w:p w14:paraId="72481503" w14:textId="77777777" w:rsidR="00813501" w:rsidRDefault="00813501">
            <w:pPr>
              <w:rPr>
                <w:rFonts w:ascii="Arial" w:eastAsia="Calibri" w:hAnsi="Arial" w:cs="Arial"/>
                <w:color w:val="000000"/>
                <w:sz w:val="22"/>
                <w:szCs w:val="22"/>
                <w:u w:color="000000"/>
                <w:lang w:val="fr-FR"/>
              </w:rPr>
            </w:pPr>
          </w:p>
          <w:p w14:paraId="525B005C" w14:textId="77777777" w:rsidR="00813501" w:rsidRDefault="00813501">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 xml:space="preserve">Décrire, reproduire des figures ou des assemblages de figures planes sur le papier quadrillé ou uni. </w:t>
            </w:r>
          </w:p>
          <w:p w14:paraId="0829B566" w14:textId="77777777" w:rsidR="0021540A" w:rsidRDefault="0021540A">
            <w:pPr>
              <w:rPr>
                <w:rFonts w:ascii="Arial" w:eastAsia="Calibri" w:hAnsi="Arial" w:cs="Arial"/>
                <w:color w:val="000000"/>
                <w:sz w:val="22"/>
                <w:szCs w:val="22"/>
                <w:u w:color="000000"/>
                <w:lang w:val="fr-FR"/>
              </w:rPr>
            </w:pPr>
          </w:p>
          <w:p w14:paraId="4320B3B7" w14:textId="77777777" w:rsidR="0021540A" w:rsidRDefault="0021540A">
            <w:pPr>
              <w:rPr>
                <w:rFonts w:ascii="Arial" w:eastAsia="Calibri" w:hAnsi="Arial" w:cs="Arial"/>
                <w:color w:val="000000"/>
                <w:sz w:val="22"/>
                <w:szCs w:val="22"/>
                <w:u w:color="000000"/>
                <w:lang w:val="fr-FR"/>
              </w:rPr>
            </w:pPr>
          </w:p>
          <w:p w14:paraId="589B4D05" w14:textId="77777777" w:rsidR="0021540A" w:rsidRDefault="0021540A">
            <w:pPr>
              <w:rPr>
                <w:rFonts w:ascii="Arial" w:eastAsia="Calibri" w:hAnsi="Arial" w:cs="Arial"/>
                <w:color w:val="000000"/>
                <w:sz w:val="22"/>
                <w:szCs w:val="22"/>
                <w:u w:color="000000"/>
                <w:lang w:val="fr-FR"/>
              </w:rPr>
            </w:pPr>
          </w:p>
          <w:p w14:paraId="58E694FA" w14:textId="77777777" w:rsidR="0021540A" w:rsidRDefault="0021540A">
            <w:pPr>
              <w:rPr>
                <w:rFonts w:ascii="Arial" w:eastAsia="Calibri" w:hAnsi="Arial" w:cs="Arial"/>
                <w:color w:val="000000"/>
                <w:sz w:val="22"/>
                <w:szCs w:val="22"/>
                <w:u w:color="000000"/>
                <w:lang w:val="fr-FR"/>
              </w:rPr>
            </w:pPr>
          </w:p>
          <w:p w14:paraId="20EE24B2" w14:textId="77777777" w:rsidR="0021540A" w:rsidRDefault="0021540A">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Reconnaître, nommer les figures usuelles.</w:t>
            </w:r>
          </w:p>
          <w:p w14:paraId="6B028D63" w14:textId="77777777" w:rsidR="0021540A" w:rsidRDefault="0021540A">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 xml:space="preserve">Reconnaître, décrire à partir des côtés et des angles droits, un </w:t>
            </w:r>
            <w:proofErr w:type="spellStart"/>
            <w:proofErr w:type="gramStart"/>
            <w:r>
              <w:rPr>
                <w:rFonts w:ascii="Arial" w:eastAsia="Calibri" w:hAnsi="Arial" w:cs="Arial"/>
                <w:color w:val="000000"/>
                <w:sz w:val="22"/>
                <w:szCs w:val="22"/>
                <w:u w:color="000000"/>
                <w:lang w:val="fr-FR"/>
              </w:rPr>
              <w:t>carré,un</w:t>
            </w:r>
            <w:proofErr w:type="spellEnd"/>
            <w:proofErr w:type="gramEnd"/>
            <w:r>
              <w:rPr>
                <w:rFonts w:ascii="Arial" w:eastAsia="Calibri" w:hAnsi="Arial" w:cs="Arial"/>
                <w:color w:val="000000"/>
                <w:sz w:val="22"/>
                <w:szCs w:val="22"/>
                <w:u w:color="000000"/>
                <w:lang w:val="fr-FR"/>
              </w:rPr>
              <w:t xml:space="preserve"> rectangle, un </w:t>
            </w:r>
            <w:proofErr w:type="spellStart"/>
            <w:r>
              <w:rPr>
                <w:rFonts w:ascii="Arial" w:eastAsia="Calibri" w:hAnsi="Arial" w:cs="Arial"/>
                <w:color w:val="000000"/>
                <w:sz w:val="22"/>
                <w:szCs w:val="22"/>
                <w:u w:color="000000"/>
                <w:lang w:val="fr-FR"/>
              </w:rPr>
              <w:t>tirangle</w:t>
            </w:r>
            <w:proofErr w:type="spellEnd"/>
            <w:r>
              <w:rPr>
                <w:rFonts w:ascii="Arial" w:eastAsia="Calibri" w:hAnsi="Arial" w:cs="Arial"/>
                <w:color w:val="000000"/>
                <w:sz w:val="22"/>
                <w:szCs w:val="22"/>
                <w:u w:color="000000"/>
                <w:lang w:val="fr-FR"/>
              </w:rPr>
              <w:t xml:space="preserve"> rectangle. Les construire sur un support uni connaissant la longueur des côtés.</w:t>
            </w:r>
          </w:p>
          <w:p w14:paraId="2D413CF9" w14:textId="77777777" w:rsidR="0021540A" w:rsidRDefault="0021540A">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Construire un cercle connaissant son centre et un point ou son centre et son rayon.</w:t>
            </w:r>
          </w:p>
          <w:p w14:paraId="3ACCD82D" w14:textId="77777777" w:rsidR="00DA7DCC" w:rsidRDefault="00DA7DCC">
            <w:pPr>
              <w:rPr>
                <w:rFonts w:ascii="Arial" w:eastAsia="Calibri" w:hAnsi="Arial" w:cs="Arial"/>
                <w:color w:val="000000"/>
                <w:sz w:val="22"/>
                <w:szCs w:val="22"/>
                <w:u w:color="000000"/>
                <w:lang w:val="fr-FR"/>
              </w:rPr>
            </w:pPr>
          </w:p>
          <w:p w14:paraId="30DDF773" w14:textId="77777777"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Utiliser la règle (non graduée) pour repérer et produire des alignements</w:t>
            </w:r>
          </w:p>
          <w:p w14:paraId="6E993FB2" w14:textId="77777777" w:rsidR="00DA7DCC" w:rsidRDefault="00DA7DCC">
            <w:pPr>
              <w:rPr>
                <w:rFonts w:ascii="Arial" w:eastAsia="Calibri" w:hAnsi="Arial" w:cs="Arial"/>
                <w:color w:val="000000"/>
                <w:sz w:val="22"/>
                <w:szCs w:val="22"/>
                <w:u w:color="000000"/>
                <w:lang w:val="fr-FR"/>
              </w:rPr>
            </w:pPr>
          </w:p>
          <w:p w14:paraId="5F8E0745" w14:textId="06C6437E"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Repérer et produire des angles droits à l’aide d’un gabarit, d’une équerre.</w:t>
            </w:r>
          </w:p>
          <w:p w14:paraId="7F17EE6B" w14:textId="77777777" w:rsidR="00DA7DCC" w:rsidRDefault="00DA7DCC">
            <w:pPr>
              <w:rPr>
                <w:rFonts w:ascii="Arial" w:eastAsia="Calibri" w:hAnsi="Arial" w:cs="Arial"/>
                <w:color w:val="000000"/>
                <w:sz w:val="22"/>
                <w:szCs w:val="22"/>
                <w:u w:color="000000"/>
                <w:lang w:val="fr-FR"/>
              </w:rPr>
            </w:pPr>
          </w:p>
          <w:p w14:paraId="5422812C" w14:textId="226290BF"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Reporter une longueur  sur une droite déjà tracée.</w:t>
            </w:r>
          </w:p>
          <w:p w14:paraId="3A57B658" w14:textId="4C99A7FC"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Repérer où trouver le milieu d’un segment :</w:t>
            </w:r>
          </w:p>
          <w:p w14:paraId="3DCE5C8B" w14:textId="788B4413"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Alignement de points et de segments.</w:t>
            </w:r>
          </w:p>
          <w:p w14:paraId="124EBD3A" w14:textId="45506B54"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Angle droit</w:t>
            </w:r>
          </w:p>
          <w:p w14:paraId="39323DE6" w14:textId="77777777"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Egalité de longueurs</w:t>
            </w:r>
          </w:p>
          <w:p w14:paraId="00B9A9CD" w14:textId="77777777" w:rsidR="00DA7DCC" w:rsidRDefault="00DA7DCC">
            <w:pPr>
              <w:rPr>
                <w:rFonts w:ascii="Arial" w:eastAsia="Calibri" w:hAnsi="Arial" w:cs="Arial"/>
                <w:color w:val="000000"/>
                <w:sz w:val="22"/>
                <w:szCs w:val="22"/>
                <w:u w:color="000000"/>
                <w:lang w:val="fr-FR"/>
              </w:rPr>
            </w:pPr>
          </w:p>
          <w:p w14:paraId="28D0B005" w14:textId="44A18CFD"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Milieu d’un segment.</w:t>
            </w:r>
            <w:r>
              <w:rPr>
                <w:rFonts w:ascii="Arial" w:eastAsia="Calibri" w:hAnsi="Arial" w:cs="Arial"/>
                <w:color w:val="000000"/>
                <w:sz w:val="22"/>
                <w:szCs w:val="22"/>
                <w:u w:color="000000"/>
                <w:lang w:val="fr-FR"/>
              </w:rPr>
              <w:br/>
            </w:r>
          </w:p>
          <w:p w14:paraId="04AA902B" w14:textId="378F302D"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Reconnaître si une figure présente un axe de symétrie (à trouver).</w:t>
            </w:r>
          </w:p>
          <w:p w14:paraId="0B37FDB3" w14:textId="22BE40E3"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Compléter une figure pour qu’elle soit symétrique par rapport à un axe donné :</w:t>
            </w:r>
          </w:p>
          <w:p w14:paraId="77CBFE9B" w14:textId="540B1D39"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Symétrie axiale</w:t>
            </w:r>
          </w:p>
          <w:p w14:paraId="496CFB2F" w14:textId="2C2F73B7"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 xml:space="preserve">Une figure décalquée puis retournée qui </w:t>
            </w:r>
            <w:proofErr w:type="spellStart"/>
            <w:r>
              <w:rPr>
                <w:rFonts w:ascii="Arial" w:eastAsia="Calibri" w:hAnsi="Arial" w:cs="Arial"/>
                <w:color w:val="000000"/>
                <w:sz w:val="22"/>
                <w:szCs w:val="22"/>
                <w:u w:color="000000"/>
                <w:lang w:val="fr-FR"/>
              </w:rPr>
              <w:t>coincide</w:t>
            </w:r>
            <w:proofErr w:type="spellEnd"/>
            <w:r>
              <w:rPr>
                <w:rFonts w:ascii="Arial" w:eastAsia="Calibri" w:hAnsi="Arial" w:cs="Arial"/>
                <w:color w:val="000000"/>
                <w:sz w:val="22"/>
                <w:szCs w:val="22"/>
                <w:u w:color="000000"/>
                <w:lang w:val="fr-FR"/>
              </w:rPr>
              <w:t xml:space="preserve"> avec la figure initiale est symétrique : elle a un axe de symétrie (à trouver).</w:t>
            </w:r>
          </w:p>
          <w:p w14:paraId="3376EC0D" w14:textId="77777777" w:rsidR="00DA7DCC" w:rsidRDefault="00DA7DCC">
            <w:pPr>
              <w:rPr>
                <w:rFonts w:ascii="Arial" w:eastAsia="Calibri" w:hAnsi="Arial" w:cs="Arial"/>
                <w:color w:val="000000"/>
                <w:sz w:val="22"/>
                <w:szCs w:val="22"/>
                <w:u w:color="000000"/>
                <w:lang w:val="fr-FR"/>
              </w:rPr>
            </w:pPr>
          </w:p>
          <w:p w14:paraId="6B31E4CD" w14:textId="7423743F" w:rsidR="00DA7DCC" w:rsidRDefault="00DA7DCC">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 xml:space="preserve">Une figure symétrique pliée sur son axe de symétrie, se partage en deux parties qui </w:t>
            </w:r>
            <w:proofErr w:type="spellStart"/>
            <w:r>
              <w:rPr>
                <w:rFonts w:ascii="Arial" w:eastAsia="Calibri" w:hAnsi="Arial" w:cs="Arial"/>
                <w:color w:val="000000"/>
                <w:sz w:val="22"/>
                <w:szCs w:val="22"/>
                <w:u w:color="000000"/>
                <w:lang w:val="fr-FR"/>
              </w:rPr>
              <w:t>coincident</w:t>
            </w:r>
            <w:proofErr w:type="spellEnd"/>
            <w:r>
              <w:rPr>
                <w:rFonts w:ascii="Arial" w:eastAsia="Calibri" w:hAnsi="Arial" w:cs="Arial"/>
                <w:color w:val="000000"/>
                <w:sz w:val="22"/>
                <w:szCs w:val="22"/>
                <w:u w:color="000000"/>
                <w:lang w:val="fr-FR"/>
              </w:rPr>
              <w:t xml:space="preserve"> parfaitement.</w:t>
            </w:r>
          </w:p>
          <w:p w14:paraId="11BF8ADC" w14:textId="77777777" w:rsidR="00DA7DCC" w:rsidRDefault="00DA7DCC">
            <w:pPr>
              <w:rPr>
                <w:rFonts w:ascii="Arial" w:eastAsia="Calibri" w:hAnsi="Arial" w:cs="Arial"/>
                <w:color w:val="000000"/>
                <w:sz w:val="22"/>
                <w:szCs w:val="22"/>
                <w:u w:color="000000"/>
                <w:lang w:val="fr-FR"/>
              </w:rPr>
            </w:pPr>
          </w:p>
          <w:p w14:paraId="23120A2A" w14:textId="77777777" w:rsidR="00DA7DCC" w:rsidRDefault="00DA7DCC">
            <w:pPr>
              <w:rPr>
                <w:rFonts w:ascii="Arial" w:eastAsia="Calibri" w:hAnsi="Arial" w:cs="Arial"/>
                <w:color w:val="000000"/>
                <w:sz w:val="22"/>
                <w:szCs w:val="22"/>
                <w:u w:color="000000"/>
                <w:lang w:val="fr-FR"/>
              </w:rPr>
            </w:pPr>
          </w:p>
          <w:p w14:paraId="061CBD0F" w14:textId="77777777" w:rsidR="0085735D" w:rsidRDefault="0085735D">
            <w:pPr>
              <w:rPr>
                <w:rFonts w:ascii="Arial" w:eastAsia="Calibri" w:hAnsi="Arial" w:cs="Arial"/>
                <w:color w:val="000000"/>
                <w:sz w:val="22"/>
                <w:szCs w:val="22"/>
                <w:u w:color="000000"/>
                <w:lang w:val="fr-FR"/>
              </w:rPr>
            </w:pPr>
          </w:p>
          <w:p w14:paraId="178DAD16" w14:textId="77777777" w:rsidR="0085735D" w:rsidRDefault="0085735D">
            <w:pPr>
              <w:rPr>
                <w:rFonts w:ascii="Arial" w:eastAsia="Calibri" w:hAnsi="Arial" w:cs="Arial"/>
                <w:color w:val="000000"/>
                <w:sz w:val="22"/>
                <w:szCs w:val="22"/>
                <w:u w:color="000000"/>
                <w:lang w:val="fr-FR"/>
              </w:rPr>
            </w:pPr>
          </w:p>
          <w:p w14:paraId="3135E728" w14:textId="77777777" w:rsidR="0085735D" w:rsidRDefault="0085735D">
            <w:pPr>
              <w:rPr>
                <w:rFonts w:ascii="Arial" w:eastAsia="Calibri" w:hAnsi="Arial" w:cs="Arial"/>
                <w:color w:val="000000"/>
                <w:sz w:val="22"/>
                <w:szCs w:val="22"/>
                <w:u w:color="000000"/>
                <w:lang w:val="fr-FR"/>
              </w:rPr>
            </w:pPr>
          </w:p>
          <w:p w14:paraId="5BF70F2A" w14:textId="77777777" w:rsidR="0085735D" w:rsidRPr="00B46770" w:rsidRDefault="0085735D">
            <w:pPr>
              <w:rPr>
                <w:rFonts w:ascii="Arial" w:hAnsi="Arial" w:cs="Arial"/>
                <w:lang w:val="fr-FR"/>
              </w:rPr>
            </w:pPr>
          </w:p>
        </w:tc>
        <w:tc>
          <w:tcPr>
            <w:tcW w:w="2590" w:type="dxa"/>
            <w:vMerge w:val="restart"/>
            <w:shd w:val="clear" w:color="auto" w:fill="auto"/>
            <w:tcMar>
              <w:top w:w="80" w:type="dxa"/>
              <w:left w:w="80" w:type="dxa"/>
              <w:bottom w:w="80" w:type="dxa"/>
              <w:right w:w="80" w:type="dxa"/>
            </w:tcMar>
          </w:tcPr>
          <w:p w14:paraId="300DB65F" w14:textId="77777777" w:rsidR="001F6BF0" w:rsidRPr="0085735D" w:rsidRDefault="00B46770"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lastRenderedPageBreak/>
              <w:t>Trie</w:t>
            </w:r>
            <w:r w:rsidR="00CC29BC" w:rsidRPr="0085735D">
              <w:rPr>
                <w:rFonts w:ascii="Arial" w:eastAsia="Calibri" w:hAnsi="Arial" w:cs="Arial"/>
                <w:color w:val="000000"/>
                <w:sz w:val="20"/>
                <w:szCs w:val="20"/>
                <w:u w:color="000000"/>
                <w:lang w:val="fr-FR"/>
              </w:rPr>
              <w:t>r</w:t>
            </w:r>
            <w:r w:rsidRPr="0085735D">
              <w:rPr>
                <w:rFonts w:ascii="Arial" w:eastAsia="Calibri" w:hAnsi="Arial" w:cs="Arial"/>
                <w:color w:val="000000"/>
                <w:sz w:val="20"/>
                <w:szCs w:val="20"/>
                <w:u w:color="000000"/>
                <w:lang w:val="fr-FR"/>
              </w:rPr>
              <w:t xml:space="preserve">, reconnaître et nommer les solides à travers des activités de tri parmi des solides variés (boules, cylindre, cône, cube, pavé droit, </w:t>
            </w:r>
            <w:proofErr w:type="gramStart"/>
            <w:r w:rsidRPr="0085735D">
              <w:rPr>
                <w:rFonts w:ascii="Arial" w:eastAsia="Calibri" w:hAnsi="Arial" w:cs="Arial"/>
                <w:color w:val="000000"/>
                <w:sz w:val="20"/>
                <w:szCs w:val="20"/>
                <w:u w:color="000000"/>
                <w:lang w:val="fr-FR"/>
              </w:rPr>
              <w:t>pyramide….</w:t>
            </w:r>
            <w:proofErr w:type="gramEnd"/>
            <w:r w:rsidRPr="0085735D">
              <w:rPr>
                <w:rFonts w:ascii="Arial" w:eastAsia="Calibri" w:hAnsi="Arial" w:cs="Arial"/>
                <w:color w:val="000000"/>
                <w:sz w:val="20"/>
                <w:szCs w:val="20"/>
                <w:u w:color="000000"/>
                <w:lang w:val="fr-FR"/>
              </w:rPr>
              <w:t>.)</w:t>
            </w:r>
            <w:r w:rsidR="00CC29BC" w:rsidRPr="0085735D">
              <w:rPr>
                <w:rFonts w:ascii="Arial" w:eastAsia="Calibri" w:hAnsi="Arial" w:cs="Arial"/>
                <w:color w:val="000000"/>
                <w:sz w:val="20"/>
                <w:szCs w:val="20"/>
                <w:u w:color="000000"/>
                <w:lang w:val="fr-FR"/>
              </w:rPr>
              <w:t xml:space="preserve">, des jeux (portrait, </w:t>
            </w:r>
            <w:proofErr w:type="spellStart"/>
            <w:r w:rsidR="00CC29BC" w:rsidRPr="0085735D">
              <w:rPr>
                <w:rFonts w:ascii="Arial" w:eastAsia="Calibri" w:hAnsi="Arial" w:cs="Arial"/>
                <w:color w:val="000000"/>
                <w:sz w:val="20"/>
                <w:szCs w:val="20"/>
                <w:u w:color="000000"/>
                <w:lang w:val="fr-FR"/>
              </w:rPr>
              <w:t>kim</w:t>
            </w:r>
            <w:proofErr w:type="spellEnd"/>
            <w:r w:rsidR="00CC29BC" w:rsidRPr="0085735D">
              <w:rPr>
                <w:rFonts w:ascii="Arial" w:eastAsia="Calibri" w:hAnsi="Arial" w:cs="Arial"/>
                <w:color w:val="000000"/>
                <w:sz w:val="20"/>
                <w:szCs w:val="20"/>
                <w:u w:color="000000"/>
                <w:lang w:val="fr-FR"/>
              </w:rPr>
              <w:t>…).</w:t>
            </w:r>
          </w:p>
          <w:p w14:paraId="191A1482" w14:textId="77777777" w:rsidR="00CC29BC" w:rsidRPr="0085735D" w:rsidRDefault="00CC29BC" w:rsidP="00B46770">
            <w:pPr>
              <w:rPr>
                <w:rFonts w:ascii="Arial" w:eastAsia="Calibri" w:hAnsi="Arial" w:cs="Arial"/>
                <w:color w:val="000000"/>
                <w:sz w:val="20"/>
                <w:szCs w:val="20"/>
                <w:u w:color="000000"/>
                <w:lang w:val="fr-FR"/>
              </w:rPr>
            </w:pPr>
          </w:p>
          <w:p w14:paraId="18918955" w14:textId="77777777" w:rsidR="00CC29BC" w:rsidRPr="0085735D" w:rsidRDefault="00CC29BC" w:rsidP="00B46770">
            <w:pPr>
              <w:rPr>
                <w:rFonts w:ascii="Arial" w:eastAsia="Calibri" w:hAnsi="Arial" w:cs="Arial"/>
                <w:color w:val="000000"/>
                <w:sz w:val="20"/>
                <w:szCs w:val="20"/>
                <w:u w:color="000000"/>
                <w:lang w:val="fr-FR"/>
              </w:rPr>
            </w:pPr>
          </w:p>
          <w:p w14:paraId="224E4E02" w14:textId="77777777" w:rsidR="00CC29BC" w:rsidRPr="0085735D" w:rsidRDefault="00CC29BC"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 xml:space="preserve">Utiliser le vocabulaire face, </w:t>
            </w:r>
            <w:proofErr w:type="spellStart"/>
            <w:r w:rsidRPr="0085735D">
              <w:rPr>
                <w:rFonts w:ascii="Arial" w:eastAsia="Calibri" w:hAnsi="Arial" w:cs="Arial"/>
                <w:color w:val="000000"/>
                <w:sz w:val="20"/>
                <w:szCs w:val="20"/>
                <w:u w:color="000000"/>
                <w:lang w:val="fr-FR"/>
              </w:rPr>
              <w:t>arète</w:t>
            </w:r>
            <w:proofErr w:type="spellEnd"/>
            <w:r w:rsidRPr="0085735D">
              <w:rPr>
                <w:rFonts w:ascii="Arial" w:eastAsia="Calibri" w:hAnsi="Arial" w:cs="Arial"/>
                <w:color w:val="000000"/>
                <w:sz w:val="20"/>
                <w:szCs w:val="20"/>
                <w:u w:color="000000"/>
                <w:lang w:val="fr-FR"/>
              </w:rPr>
              <w:t>, sommet.</w:t>
            </w:r>
          </w:p>
          <w:p w14:paraId="31136B2F" w14:textId="77777777" w:rsidR="00813501" w:rsidRPr="0085735D" w:rsidRDefault="00813501" w:rsidP="00B46770">
            <w:pPr>
              <w:rPr>
                <w:rFonts w:ascii="Arial" w:eastAsia="Calibri" w:hAnsi="Arial" w:cs="Arial"/>
                <w:color w:val="000000"/>
                <w:sz w:val="20"/>
                <w:szCs w:val="20"/>
                <w:u w:color="000000"/>
                <w:lang w:val="fr-FR"/>
              </w:rPr>
            </w:pPr>
          </w:p>
          <w:p w14:paraId="5103B65A" w14:textId="77777777" w:rsidR="00813501" w:rsidRPr="0085735D" w:rsidRDefault="00813501" w:rsidP="00B46770">
            <w:pPr>
              <w:rPr>
                <w:rFonts w:ascii="Arial" w:eastAsia="Calibri" w:hAnsi="Arial" w:cs="Arial"/>
                <w:color w:val="000000"/>
                <w:sz w:val="20"/>
                <w:szCs w:val="20"/>
                <w:u w:color="000000"/>
                <w:lang w:val="fr-FR"/>
              </w:rPr>
            </w:pPr>
          </w:p>
          <w:p w14:paraId="16777117" w14:textId="77777777" w:rsidR="00813501" w:rsidRPr="0085735D" w:rsidRDefault="00813501"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Des figures planes dans l’environnement proche. (</w:t>
            </w:r>
            <w:proofErr w:type="gramStart"/>
            <w:r w:rsidRPr="0085735D">
              <w:rPr>
                <w:rFonts w:ascii="Arial" w:eastAsia="Calibri" w:hAnsi="Arial" w:cs="Arial"/>
                <w:color w:val="000000"/>
                <w:sz w:val="20"/>
                <w:szCs w:val="20"/>
                <w:u w:color="000000"/>
                <w:lang w:val="fr-FR"/>
              </w:rPr>
              <w:t>porte</w:t>
            </w:r>
            <w:proofErr w:type="gramEnd"/>
            <w:r w:rsidRPr="0085735D">
              <w:rPr>
                <w:rFonts w:ascii="Arial" w:eastAsia="Calibri" w:hAnsi="Arial" w:cs="Arial"/>
                <w:color w:val="000000"/>
                <w:sz w:val="20"/>
                <w:szCs w:val="20"/>
                <w:u w:color="000000"/>
                <w:lang w:val="fr-FR"/>
              </w:rPr>
              <w:t>, table…)</w:t>
            </w:r>
          </w:p>
          <w:p w14:paraId="7F3A4363" w14:textId="77777777" w:rsidR="00813501" w:rsidRPr="0085735D" w:rsidRDefault="00813501"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Reproduction et description de figures afin de définir des propriétés géométriques (égalité de longueur pour carrés et rectangles)</w:t>
            </w:r>
          </w:p>
          <w:p w14:paraId="79382A77" w14:textId="77777777" w:rsidR="0021540A" w:rsidRPr="0085735D" w:rsidRDefault="0021540A" w:rsidP="00B46770">
            <w:pPr>
              <w:rPr>
                <w:rFonts w:ascii="Arial" w:eastAsia="Calibri" w:hAnsi="Arial" w:cs="Arial"/>
                <w:color w:val="000000"/>
                <w:sz w:val="20"/>
                <w:szCs w:val="20"/>
                <w:u w:color="000000"/>
                <w:lang w:val="fr-FR"/>
              </w:rPr>
            </w:pPr>
          </w:p>
          <w:p w14:paraId="7AC22105" w14:textId="77777777" w:rsidR="0021540A" w:rsidRPr="0085735D" w:rsidRDefault="0021540A" w:rsidP="00B46770">
            <w:pPr>
              <w:rPr>
                <w:rFonts w:ascii="Arial" w:eastAsia="Calibri" w:hAnsi="Arial" w:cs="Arial"/>
                <w:color w:val="000000"/>
                <w:sz w:val="20"/>
                <w:szCs w:val="20"/>
                <w:u w:color="000000"/>
                <w:lang w:val="fr-FR"/>
              </w:rPr>
            </w:pPr>
          </w:p>
          <w:p w14:paraId="0479BE85" w14:textId="77777777" w:rsidR="0021540A" w:rsidRPr="0085735D" w:rsidRDefault="0021540A"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Construction de frises et de pavages.</w:t>
            </w:r>
          </w:p>
          <w:p w14:paraId="4D8EB7FA" w14:textId="77777777" w:rsidR="0021540A" w:rsidRPr="0085735D" w:rsidRDefault="0021540A" w:rsidP="00B46770">
            <w:pPr>
              <w:rPr>
                <w:rFonts w:ascii="Arial" w:eastAsia="Calibri" w:hAnsi="Arial" w:cs="Arial"/>
                <w:color w:val="000000"/>
                <w:sz w:val="20"/>
                <w:szCs w:val="20"/>
                <w:u w:color="000000"/>
                <w:lang w:val="fr-FR"/>
              </w:rPr>
            </w:pPr>
            <w:proofErr w:type="spellStart"/>
            <w:r w:rsidRPr="0085735D">
              <w:rPr>
                <w:rFonts w:ascii="Arial" w:eastAsia="Calibri" w:hAnsi="Arial" w:cs="Arial"/>
                <w:color w:val="000000"/>
                <w:sz w:val="20"/>
                <w:szCs w:val="20"/>
                <w:u w:color="000000"/>
                <w:lang w:val="fr-FR"/>
              </w:rPr>
              <w:t>Voc</w:t>
            </w:r>
            <w:proofErr w:type="spellEnd"/>
            <w:r w:rsidRPr="0085735D">
              <w:rPr>
                <w:rFonts w:ascii="Arial" w:eastAsia="Calibri" w:hAnsi="Arial" w:cs="Arial"/>
                <w:color w:val="000000"/>
                <w:sz w:val="20"/>
                <w:szCs w:val="20"/>
                <w:u w:color="000000"/>
                <w:lang w:val="fr-FR"/>
              </w:rPr>
              <w:t> : triangle, rectangle, carré, cercle, côté, sommet, segment.</w:t>
            </w:r>
          </w:p>
          <w:p w14:paraId="7734CC7B" w14:textId="77777777" w:rsidR="0021540A" w:rsidRPr="0085735D" w:rsidRDefault="0021540A" w:rsidP="00B46770">
            <w:pPr>
              <w:rPr>
                <w:rFonts w:ascii="Arial" w:eastAsia="Calibri" w:hAnsi="Arial" w:cs="Arial"/>
                <w:color w:val="000000"/>
                <w:sz w:val="20"/>
                <w:szCs w:val="20"/>
                <w:u w:color="000000"/>
                <w:lang w:val="fr-FR"/>
              </w:rPr>
            </w:pPr>
          </w:p>
          <w:p w14:paraId="3F9582A5" w14:textId="77777777" w:rsidR="0021540A" w:rsidRPr="0085735D" w:rsidRDefault="0021540A"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Logiciel génération 5</w:t>
            </w:r>
          </w:p>
          <w:p w14:paraId="0F2F84C2" w14:textId="77777777" w:rsidR="00DA7DCC" w:rsidRPr="0085735D" w:rsidRDefault="00DA7DCC" w:rsidP="00B46770">
            <w:pPr>
              <w:rPr>
                <w:rFonts w:ascii="Arial" w:eastAsia="Calibri" w:hAnsi="Arial" w:cs="Arial"/>
                <w:color w:val="000000"/>
                <w:sz w:val="20"/>
                <w:szCs w:val="20"/>
                <w:u w:color="000000"/>
                <w:lang w:val="fr-FR"/>
              </w:rPr>
            </w:pPr>
          </w:p>
          <w:p w14:paraId="2D04C14C" w14:textId="77777777" w:rsidR="00DA7DCC" w:rsidRPr="0085735D" w:rsidRDefault="00DA7DCC" w:rsidP="00B46770">
            <w:pPr>
              <w:rPr>
                <w:rFonts w:ascii="Arial" w:eastAsia="Calibri" w:hAnsi="Arial" w:cs="Arial"/>
                <w:color w:val="000000"/>
                <w:sz w:val="20"/>
                <w:szCs w:val="20"/>
                <w:u w:color="000000"/>
                <w:lang w:val="fr-FR"/>
              </w:rPr>
            </w:pPr>
          </w:p>
          <w:p w14:paraId="2A784AA4" w14:textId="77777777" w:rsidR="00DA7DCC" w:rsidRPr="0085735D" w:rsidRDefault="00DA7DCC" w:rsidP="00B46770">
            <w:pPr>
              <w:rPr>
                <w:rFonts w:ascii="Arial" w:eastAsia="Calibri" w:hAnsi="Arial" w:cs="Arial"/>
                <w:color w:val="000000"/>
                <w:sz w:val="20"/>
                <w:szCs w:val="20"/>
                <w:u w:color="000000"/>
                <w:lang w:val="fr-FR"/>
              </w:rPr>
            </w:pPr>
          </w:p>
          <w:p w14:paraId="63D43ABC" w14:textId="77777777" w:rsidR="00DA7DCC" w:rsidRPr="0085735D" w:rsidRDefault="00DA7DCC" w:rsidP="00B46770">
            <w:pPr>
              <w:rPr>
                <w:rFonts w:ascii="Arial" w:eastAsia="Calibri" w:hAnsi="Arial" w:cs="Arial"/>
                <w:color w:val="000000"/>
                <w:sz w:val="20"/>
                <w:szCs w:val="20"/>
                <w:u w:color="000000"/>
                <w:lang w:val="fr-FR"/>
              </w:rPr>
            </w:pPr>
          </w:p>
          <w:p w14:paraId="5FDE313C" w14:textId="77777777" w:rsidR="00DA7DCC" w:rsidRPr="0085735D" w:rsidRDefault="00DA7DCC"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Alignement de point (avec règle non graduée).</w:t>
            </w:r>
          </w:p>
          <w:p w14:paraId="6A13BD0F" w14:textId="7A764767" w:rsidR="00DA7DCC" w:rsidRPr="0085735D" w:rsidRDefault="00DA7DCC"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Reporter une longueur à l’aide de gabarit.</w:t>
            </w:r>
          </w:p>
          <w:p w14:paraId="65C1C66F" w14:textId="77777777" w:rsidR="0021540A" w:rsidRPr="0085735D" w:rsidRDefault="0021540A" w:rsidP="00B46770">
            <w:pPr>
              <w:rPr>
                <w:rFonts w:ascii="Arial" w:eastAsia="Calibri" w:hAnsi="Arial" w:cs="Arial"/>
                <w:color w:val="000000"/>
                <w:sz w:val="20"/>
                <w:szCs w:val="20"/>
                <w:u w:color="000000"/>
                <w:lang w:val="fr-FR"/>
              </w:rPr>
            </w:pPr>
          </w:p>
          <w:p w14:paraId="374958E6" w14:textId="77777777" w:rsidR="009D1FD0" w:rsidRPr="0085735D" w:rsidRDefault="009D1FD0" w:rsidP="00B46770">
            <w:pPr>
              <w:rPr>
                <w:rFonts w:ascii="Arial" w:eastAsia="Calibri" w:hAnsi="Arial" w:cs="Arial"/>
                <w:color w:val="000000"/>
                <w:sz w:val="20"/>
                <w:szCs w:val="20"/>
                <w:u w:color="000000"/>
                <w:lang w:val="fr-FR"/>
              </w:rPr>
            </w:pPr>
          </w:p>
          <w:p w14:paraId="13E44D25" w14:textId="77777777" w:rsidR="009D1FD0" w:rsidRPr="0085735D" w:rsidRDefault="009D1FD0" w:rsidP="00B46770">
            <w:pPr>
              <w:rPr>
                <w:rFonts w:ascii="Arial" w:eastAsia="Calibri" w:hAnsi="Arial" w:cs="Arial"/>
                <w:color w:val="000000"/>
                <w:sz w:val="20"/>
                <w:szCs w:val="20"/>
                <w:u w:color="000000"/>
                <w:lang w:val="fr-FR"/>
              </w:rPr>
            </w:pPr>
          </w:p>
          <w:p w14:paraId="387032E6" w14:textId="77777777" w:rsidR="009D1FD0" w:rsidRPr="0085735D" w:rsidRDefault="009D1FD0" w:rsidP="00B46770">
            <w:pPr>
              <w:rPr>
                <w:rFonts w:ascii="Arial" w:eastAsia="Calibri" w:hAnsi="Arial" w:cs="Arial"/>
                <w:color w:val="000000"/>
                <w:sz w:val="20"/>
                <w:szCs w:val="20"/>
                <w:u w:color="000000"/>
                <w:lang w:val="fr-FR"/>
              </w:rPr>
            </w:pPr>
          </w:p>
          <w:p w14:paraId="435D6CB5" w14:textId="77777777" w:rsidR="009D1FD0" w:rsidRPr="0085735D" w:rsidRDefault="009D1FD0" w:rsidP="00B46770">
            <w:pPr>
              <w:rPr>
                <w:rFonts w:ascii="Arial" w:eastAsia="Calibri" w:hAnsi="Arial" w:cs="Arial"/>
                <w:color w:val="000000"/>
                <w:sz w:val="20"/>
                <w:szCs w:val="20"/>
                <w:u w:color="000000"/>
                <w:lang w:val="fr-FR"/>
              </w:rPr>
            </w:pPr>
          </w:p>
          <w:p w14:paraId="72203CB5" w14:textId="77777777" w:rsidR="009D1FD0" w:rsidRPr="0085735D" w:rsidRDefault="009D1FD0" w:rsidP="00B46770">
            <w:pPr>
              <w:rPr>
                <w:rFonts w:ascii="Arial" w:eastAsia="Calibri" w:hAnsi="Arial" w:cs="Arial"/>
                <w:color w:val="000000"/>
                <w:sz w:val="20"/>
                <w:szCs w:val="20"/>
                <w:u w:color="000000"/>
                <w:lang w:val="fr-FR"/>
              </w:rPr>
            </w:pPr>
          </w:p>
          <w:p w14:paraId="59C5ED9A" w14:textId="77777777" w:rsidR="009D1FD0" w:rsidRPr="0085735D" w:rsidRDefault="009D1FD0" w:rsidP="00B46770">
            <w:pPr>
              <w:rPr>
                <w:rFonts w:ascii="Arial" w:eastAsia="Calibri" w:hAnsi="Arial" w:cs="Arial"/>
                <w:color w:val="000000"/>
                <w:sz w:val="20"/>
                <w:szCs w:val="20"/>
                <w:u w:color="000000"/>
                <w:lang w:val="fr-FR"/>
              </w:rPr>
            </w:pPr>
          </w:p>
          <w:p w14:paraId="193924E8" w14:textId="77777777" w:rsidR="009D1FD0" w:rsidRPr="0085735D" w:rsidRDefault="009D1FD0" w:rsidP="00B46770">
            <w:pPr>
              <w:rPr>
                <w:rFonts w:ascii="Arial" w:eastAsia="Calibri" w:hAnsi="Arial" w:cs="Arial"/>
                <w:color w:val="000000"/>
                <w:sz w:val="20"/>
                <w:szCs w:val="20"/>
                <w:u w:color="000000"/>
                <w:lang w:val="fr-FR"/>
              </w:rPr>
            </w:pPr>
          </w:p>
          <w:p w14:paraId="4049AAB4" w14:textId="77777777" w:rsidR="009D1FD0" w:rsidRPr="0085735D" w:rsidRDefault="009D1FD0" w:rsidP="00B46770">
            <w:pPr>
              <w:rPr>
                <w:rFonts w:ascii="Arial" w:eastAsia="Calibri" w:hAnsi="Arial" w:cs="Arial"/>
                <w:color w:val="000000"/>
                <w:sz w:val="20"/>
                <w:szCs w:val="20"/>
                <w:u w:color="000000"/>
                <w:lang w:val="fr-FR"/>
              </w:rPr>
            </w:pPr>
          </w:p>
          <w:p w14:paraId="65268DBC" w14:textId="77777777" w:rsidR="009D1FD0" w:rsidRPr="0085735D" w:rsidRDefault="009D1FD0" w:rsidP="00B46770">
            <w:pPr>
              <w:rPr>
                <w:rFonts w:ascii="Arial" w:eastAsia="Calibri" w:hAnsi="Arial" w:cs="Arial"/>
                <w:color w:val="000000"/>
                <w:sz w:val="20"/>
                <w:szCs w:val="20"/>
                <w:u w:color="000000"/>
                <w:lang w:val="fr-FR"/>
              </w:rPr>
            </w:pPr>
          </w:p>
          <w:p w14:paraId="1318570B" w14:textId="77777777" w:rsidR="009D1FD0" w:rsidRPr="0085735D" w:rsidRDefault="009D1FD0" w:rsidP="00B46770">
            <w:pPr>
              <w:rPr>
                <w:rFonts w:ascii="Arial" w:eastAsia="Calibri" w:hAnsi="Arial" w:cs="Arial"/>
                <w:color w:val="000000"/>
                <w:sz w:val="20"/>
                <w:szCs w:val="20"/>
                <w:u w:color="000000"/>
                <w:lang w:val="fr-FR"/>
              </w:rPr>
            </w:pPr>
          </w:p>
          <w:p w14:paraId="27CFEA22" w14:textId="77777777" w:rsidR="009D1FD0" w:rsidRPr="0085735D" w:rsidRDefault="009D1FD0" w:rsidP="00B46770">
            <w:pPr>
              <w:rPr>
                <w:rFonts w:ascii="Arial" w:eastAsia="Calibri" w:hAnsi="Arial" w:cs="Arial"/>
                <w:color w:val="000000"/>
                <w:sz w:val="20"/>
                <w:szCs w:val="20"/>
                <w:u w:color="000000"/>
                <w:lang w:val="fr-FR"/>
              </w:rPr>
            </w:pPr>
          </w:p>
          <w:p w14:paraId="6E55E979" w14:textId="77777777" w:rsidR="009D1FD0" w:rsidRPr="0085735D" w:rsidRDefault="009D1FD0" w:rsidP="00B46770">
            <w:pPr>
              <w:rPr>
                <w:rFonts w:ascii="Arial" w:eastAsia="Calibri" w:hAnsi="Arial" w:cs="Arial"/>
                <w:color w:val="000000"/>
                <w:sz w:val="20"/>
                <w:szCs w:val="20"/>
                <w:u w:color="000000"/>
                <w:lang w:val="fr-FR"/>
              </w:rPr>
            </w:pPr>
          </w:p>
          <w:p w14:paraId="70EABFF7" w14:textId="77777777" w:rsidR="009D1FD0" w:rsidRPr="0085735D" w:rsidRDefault="009D1FD0" w:rsidP="00B46770">
            <w:pPr>
              <w:rPr>
                <w:rFonts w:ascii="Arial" w:eastAsia="Calibri" w:hAnsi="Arial" w:cs="Arial"/>
                <w:color w:val="000000"/>
                <w:sz w:val="20"/>
                <w:szCs w:val="20"/>
                <w:u w:color="000000"/>
                <w:lang w:val="fr-FR"/>
              </w:rPr>
            </w:pPr>
          </w:p>
          <w:p w14:paraId="78D34E0E" w14:textId="7296A418" w:rsidR="009D1FD0" w:rsidRPr="0085735D" w:rsidRDefault="009D1FD0"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 xml:space="preserve">Reconnaître dans son environnement des situations modélisables par la symétrie (papillon, </w:t>
            </w:r>
            <w:proofErr w:type="gramStart"/>
            <w:r w:rsidRPr="0085735D">
              <w:rPr>
                <w:rFonts w:ascii="Arial" w:eastAsia="Calibri" w:hAnsi="Arial" w:cs="Arial"/>
                <w:color w:val="000000"/>
                <w:sz w:val="20"/>
                <w:szCs w:val="20"/>
                <w:u w:color="000000"/>
                <w:lang w:val="fr-FR"/>
              </w:rPr>
              <w:t>bâtiments….</w:t>
            </w:r>
            <w:proofErr w:type="gramEnd"/>
            <w:r w:rsidRPr="0085735D">
              <w:rPr>
                <w:rFonts w:ascii="Arial" w:eastAsia="Calibri" w:hAnsi="Arial" w:cs="Arial"/>
                <w:color w:val="000000"/>
                <w:sz w:val="20"/>
                <w:szCs w:val="20"/>
                <w:u w:color="000000"/>
                <w:lang w:val="fr-FR"/>
              </w:rPr>
              <w:t>)</w:t>
            </w:r>
          </w:p>
          <w:p w14:paraId="1822311F" w14:textId="77777777" w:rsidR="009D1FD0" w:rsidRPr="0085735D" w:rsidRDefault="009D1FD0" w:rsidP="00B46770">
            <w:pPr>
              <w:rPr>
                <w:rFonts w:ascii="Arial" w:eastAsia="Calibri" w:hAnsi="Arial" w:cs="Arial"/>
                <w:color w:val="000000"/>
                <w:sz w:val="20"/>
                <w:szCs w:val="20"/>
                <w:u w:color="000000"/>
                <w:lang w:val="fr-FR"/>
              </w:rPr>
            </w:pPr>
          </w:p>
          <w:p w14:paraId="72C3243C" w14:textId="77777777" w:rsidR="009D1FD0" w:rsidRPr="0085735D" w:rsidRDefault="009D1FD0" w:rsidP="00B46770">
            <w:pPr>
              <w:rPr>
                <w:rFonts w:ascii="Arial" w:eastAsia="Calibri" w:hAnsi="Arial" w:cs="Arial"/>
                <w:color w:val="000000"/>
                <w:sz w:val="20"/>
                <w:szCs w:val="20"/>
                <w:u w:color="000000"/>
                <w:lang w:val="fr-FR"/>
              </w:rPr>
            </w:pPr>
          </w:p>
          <w:p w14:paraId="435217EB" w14:textId="6DCE1740" w:rsidR="009D1FD0" w:rsidRPr="0085735D" w:rsidRDefault="009D1FD0" w:rsidP="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Trouver l’axe de symétrie par pliage.</w:t>
            </w:r>
          </w:p>
          <w:p w14:paraId="55E69000" w14:textId="77777777" w:rsidR="00CC29BC" w:rsidRPr="0085735D" w:rsidRDefault="00CC29BC" w:rsidP="00B46770">
            <w:pPr>
              <w:rPr>
                <w:rFonts w:ascii="Arial" w:eastAsia="Calibri" w:hAnsi="Arial" w:cs="Arial"/>
                <w:color w:val="000000"/>
                <w:sz w:val="20"/>
                <w:szCs w:val="20"/>
                <w:u w:color="000000"/>
                <w:lang w:val="fr-FR"/>
              </w:rPr>
            </w:pPr>
          </w:p>
          <w:p w14:paraId="092F3DA0" w14:textId="77777777" w:rsidR="00CC29BC" w:rsidRPr="0085735D" w:rsidRDefault="00CC29BC" w:rsidP="00B46770">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745BCCA2" w14:textId="77777777" w:rsidR="001F6BF0" w:rsidRPr="0085735D" w:rsidRDefault="00CC29BC" w:rsidP="00CC29BC">
            <w:pPr>
              <w:rPr>
                <w:rFonts w:ascii="Arial" w:hAnsi="Arial" w:cs="Arial"/>
                <w:sz w:val="20"/>
                <w:szCs w:val="20"/>
                <w:lang w:val="fr-FR"/>
              </w:rPr>
            </w:pPr>
            <w:r w:rsidRPr="0085735D">
              <w:rPr>
                <w:rFonts w:ascii="Arial" w:hAnsi="Arial" w:cs="Arial"/>
                <w:sz w:val="20"/>
                <w:szCs w:val="20"/>
                <w:lang w:val="fr-FR"/>
              </w:rPr>
              <w:lastRenderedPageBreak/>
              <w:t>Squelette du cube.</w:t>
            </w:r>
          </w:p>
          <w:p w14:paraId="00C654D2" w14:textId="77777777" w:rsidR="00CC29BC" w:rsidRPr="0085735D" w:rsidRDefault="00CC29BC" w:rsidP="00CC29BC">
            <w:pPr>
              <w:rPr>
                <w:rFonts w:ascii="Arial" w:hAnsi="Arial" w:cs="Arial"/>
                <w:sz w:val="20"/>
                <w:szCs w:val="20"/>
                <w:lang w:val="fr-FR"/>
              </w:rPr>
            </w:pPr>
            <w:r w:rsidRPr="0085735D">
              <w:rPr>
                <w:rFonts w:ascii="Arial" w:hAnsi="Arial" w:cs="Arial"/>
                <w:sz w:val="20"/>
                <w:szCs w:val="20"/>
                <w:lang w:val="fr-FR"/>
              </w:rPr>
              <w:t xml:space="preserve">Associer des assemblages à divers types de représentations (phots, </w:t>
            </w:r>
            <w:proofErr w:type="gramStart"/>
            <w:r w:rsidRPr="0085735D">
              <w:rPr>
                <w:rFonts w:ascii="Arial" w:hAnsi="Arial" w:cs="Arial"/>
                <w:sz w:val="20"/>
                <w:szCs w:val="20"/>
                <w:lang w:val="fr-FR"/>
              </w:rPr>
              <w:t>vues..</w:t>
            </w:r>
            <w:proofErr w:type="gramEnd"/>
            <w:r w:rsidRPr="0085735D">
              <w:rPr>
                <w:rFonts w:ascii="Arial" w:hAnsi="Arial" w:cs="Arial"/>
                <w:sz w:val="20"/>
                <w:szCs w:val="20"/>
                <w:lang w:val="fr-FR"/>
              </w:rPr>
              <w:t>)</w:t>
            </w:r>
          </w:p>
          <w:p w14:paraId="53B0BA67" w14:textId="77777777" w:rsidR="00813501" w:rsidRPr="0085735D" w:rsidRDefault="00813501" w:rsidP="00CC29BC">
            <w:pPr>
              <w:rPr>
                <w:rFonts w:ascii="Arial" w:hAnsi="Arial" w:cs="Arial"/>
                <w:sz w:val="20"/>
                <w:szCs w:val="20"/>
                <w:lang w:val="fr-FR"/>
              </w:rPr>
            </w:pPr>
          </w:p>
          <w:p w14:paraId="3DEBF183" w14:textId="77777777" w:rsidR="00813501" w:rsidRPr="0085735D" w:rsidRDefault="00813501" w:rsidP="00CC29BC">
            <w:pPr>
              <w:rPr>
                <w:rFonts w:ascii="Arial" w:hAnsi="Arial" w:cs="Arial"/>
                <w:sz w:val="20"/>
                <w:szCs w:val="20"/>
                <w:lang w:val="fr-FR"/>
              </w:rPr>
            </w:pPr>
          </w:p>
          <w:p w14:paraId="1F9D09B4" w14:textId="77777777" w:rsidR="00813501" w:rsidRPr="0085735D" w:rsidRDefault="00813501" w:rsidP="00CC29BC">
            <w:pPr>
              <w:rPr>
                <w:rFonts w:ascii="Arial" w:hAnsi="Arial" w:cs="Arial"/>
                <w:sz w:val="20"/>
                <w:szCs w:val="20"/>
                <w:lang w:val="fr-FR"/>
              </w:rPr>
            </w:pPr>
          </w:p>
          <w:p w14:paraId="668A136F" w14:textId="77777777" w:rsidR="00813501" w:rsidRPr="0085735D" w:rsidRDefault="00813501" w:rsidP="00CC29BC">
            <w:pPr>
              <w:rPr>
                <w:rFonts w:ascii="Arial" w:hAnsi="Arial" w:cs="Arial"/>
                <w:sz w:val="20"/>
                <w:szCs w:val="20"/>
                <w:lang w:val="fr-FR"/>
              </w:rPr>
            </w:pPr>
          </w:p>
          <w:p w14:paraId="5A186962" w14:textId="77777777" w:rsidR="00813501" w:rsidRPr="0085735D" w:rsidRDefault="00813501" w:rsidP="00CC29BC">
            <w:pPr>
              <w:rPr>
                <w:rFonts w:ascii="Arial" w:hAnsi="Arial" w:cs="Arial"/>
                <w:sz w:val="20"/>
                <w:szCs w:val="20"/>
                <w:lang w:val="fr-FR"/>
              </w:rPr>
            </w:pPr>
          </w:p>
          <w:p w14:paraId="758FA931" w14:textId="77777777" w:rsidR="00813501" w:rsidRPr="0085735D" w:rsidRDefault="00813501" w:rsidP="00CC29BC">
            <w:pPr>
              <w:rPr>
                <w:rFonts w:ascii="Arial" w:hAnsi="Arial" w:cs="Arial"/>
                <w:sz w:val="20"/>
                <w:szCs w:val="20"/>
                <w:lang w:val="fr-FR"/>
              </w:rPr>
            </w:pPr>
          </w:p>
          <w:p w14:paraId="235ABFC7" w14:textId="77777777" w:rsidR="00813501" w:rsidRPr="0085735D" w:rsidRDefault="00813501" w:rsidP="00CC29BC">
            <w:pPr>
              <w:rPr>
                <w:rFonts w:ascii="Arial" w:hAnsi="Arial" w:cs="Arial"/>
                <w:sz w:val="20"/>
                <w:szCs w:val="20"/>
                <w:lang w:val="fr-FR"/>
              </w:rPr>
            </w:pPr>
          </w:p>
          <w:p w14:paraId="6B7BFC3F" w14:textId="77777777" w:rsidR="00813501" w:rsidRPr="0085735D" w:rsidRDefault="00813501" w:rsidP="00CC29BC">
            <w:pPr>
              <w:rPr>
                <w:rFonts w:ascii="Arial" w:hAnsi="Arial" w:cs="Arial"/>
                <w:sz w:val="20"/>
                <w:szCs w:val="20"/>
                <w:lang w:val="fr-FR"/>
              </w:rPr>
            </w:pPr>
          </w:p>
          <w:p w14:paraId="38764C46" w14:textId="77777777" w:rsidR="00813501" w:rsidRPr="0085735D" w:rsidRDefault="00813501" w:rsidP="00CC29BC">
            <w:pPr>
              <w:rPr>
                <w:rFonts w:ascii="Arial" w:hAnsi="Arial" w:cs="Arial"/>
                <w:sz w:val="20"/>
                <w:szCs w:val="20"/>
                <w:lang w:val="fr-FR"/>
              </w:rPr>
            </w:pPr>
          </w:p>
          <w:p w14:paraId="2D58E3E9" w14:textId="77777777" w:rsidR="00813501" w:rsidRPr="0085735D" w:rsidRDefault="00813501" w:rsidP="00CC29BC">
            <w:pPr>
              <w:rPr>
                <w:rFonts w:ascii="Arial" w:hAnsi="Arial" w:cs="Arial"/>
                <w:sz w:val="20"/>
                <w:szCs w:val="20"/>
                <w:lang w:val="fr-FR"/>
              </w:rPr>
            </w:pPr>
            <w:r w:rsidRPr="0085735D">
              <w:rPr>
                <w:rFonts w:ascii="Arial" w:hAnsi="Arial" w:cs="Arial"/>
                <w:sz w:val="20"/>
                <w:szCs w:val="20"/>
                <w:lang w:val="fr-FR"/>
              </w:rPr>
              <w:t>Construction de cercle à partir d’un rayon donné.</w:t>
            </w:r>
          </w:p>
          <w:p w14:paraId="462C2A40" w14:textId="77777777" w:rsidR="00813501" w:rsidRPr="0085735D" w:rsidRDefault="00813501" w:rsidP="00CC29BC">
            <w:pPr>
              <w:rPr>
                <w:rFonts w:ascii="Arial" w:hAnsi="Arial" w:cs="Arial"/>
                <w:sz w:val="20"/>
                <w:szCs w:val="20"/>
                <w:lang w:val="fr-FR"/>
              </w:rPr>
            </w:pPr>
            <w:r w:rsidRPr="0085735D">
              <w:rPr>
                <w:rFonts w:ascii="Arial" w:hAnsi="Arial" w:cs="Arial"/>
                <w:sz w:val="20"/>
                <w:szCs w:val="20"/>
                <w:lang w:val="fr-FR"/>
              </w:rPr>
              <w:t xml:space="preserve">Utilisation de l’équerre pour définir les </w:t>
            </w:r>
            <w:proofErr w:type="spellStart"/>
            <w:r w:rsidRPr="0085735D">
              <w:rPr>
                <w:rFonts w:ascii="Arial" w:hAnsi="Arial" w:cs="Arial"/>
                <w:sz w:val="20"/>
                <w:szCs w:val="20"/>
                <w:lang w:val="fr-FR"/>
              </w:rPr>
              <w:t>proprités</w:t>
            </w:r>
            <w:proofErr w:type="spellEnd"/>
            <w:r w:rsidRPr="0085735D">
              <w:rPr>
                <w:rFonts w:ascii="Arial" w:hAnsi="Arial" w:cs="Arial"/>
                <w:sz w:val="20"/>
                <w:szCs w:val="20"/>
                <w:lang w:val="fr-FR"/>
              </w:rPr>
              <w:t xml:space="preserve"> géométriques des quadrilatères en particuliers et du triangle rectangle (notion d’angle droit)</w:t>
            </w:r>
            <w:r w:rsidR="0021540A" w:rsidRPr="0085735D">
              <w:rPr>
                <w:rFonts w:ascii="Arial" w:hAnsi="Arial" w:cs="Arial"/>
                <w:sz w:val="20"/>
                <w:szCs w:val="20"/>
                <w:lang w:val="fr-FR"/>
              </w:rPr>
              <w:t>.</w:t>
            </w:r>
          </w:p>
          <w:p w14:paraId="275DB377" w14:textId="77777777" w:rsidR="0021540A" w:rsidRPr="0085735D" w:rsidRDefault="0021540A" w:rsidP="00CC29BC">
            <w:pPr>
              <w:rPr>
                <w:rFonts w:ascii="Arial" w:hAnsi="Arial" w:cs="Arial"/>
                <w:sz w:val="20"/>
                <w:szCs w:val="20"/>
                <w:lang w:val="fr-FR"/>
              </w:rPr>
            </w:pPr>
          </w:p>
          <w:p w14:paraId="50BAAA61" w14:textId="77777777" w:rsidR="0021540A" w:rsidRPr="0085735D" w:rsidRDefault="0021540A" w:rsidP="00CC29BC">
            <w:pPr>
              <w:rPr>
                <w:rFonts w:ascii="Arial" w:hAnsi="Arial" w:cs="Arial"/>
                <w:sz w:val="20"/>
                <w:szCs w:val="20"/>
                <w:lang w:val="fr-FR"/>
              </w:rPr>
            </w:pPr>
          </w:p>
          <w:p w14:paraId="24273663" w14:textId="77777777" w:rsidR="0021540A" w:rsidRPr="0085735D" w:rsidRDefault="0021540A" w:rsidP="00CC29BC">
            <w:pPr>
              <w:rPr>
                <w:rFonts w:ascii="Arial" w:hAnsi="Arial" w:cs="Arial"/>
                <w:sz w:val="20"/>
                <w:szCs w:val="20"/>
                <w:lang w:val="fr-FR"/>
              </w:rPr>
            </w:pPr>
            <w:r w:rsidRPr="0085735D">
              <w:rPr>
                <w:rFonts w:ascii="Arial" w:hAnsi="Arial" w:cs="Arial"/>
                <w:sz w:val="20"/>
                <w:szCs w:val="20"/>
                <w:lang w:val="fr-FR"/>
              </w:rPr>
              <w:t>Décrire des figures, jeu du portrait ;</w:t>
            </w:r>
          </w:p>
          <w:p w14:paraId="0F5E4411" w14:textId="77777777" w:rsidR="0021540A" w:rsidRPr="0085735D" w:rsidRDefault="0021540A" w:rsidP="00CC29BC">
            <w:pPr>
              <w:rPr>
                <w:rFonts w:ascii="Arial" w:hAnsi="Arial" w:cs="Arial"/>
                <w:sz w:val="20"/>
                <w:szCs w:val="20"/>
                <w:lang w:val="fr-FR"/>
              </w:rPr>
            </w:pPr>
            <w:proofErr w:type="spellStart"/>
            <w:r w:rsidRPr="0085735D">
              <w:rPr>
                <w:rFonts w:ascii="Arial" w:hAnsi="Arial" w:cs="Arial"/>
                <w:sz w:val="20"/>
                <w:szCs w:val="20"/>
                <w:lang w:val="fr-FR"/>
              </w:rPr>
              <w:t>Voc</w:t>
            </w:r>
            <w:proofErr w:type="spellEnd"/>
            <w:r w:rsidRPr="0085735D">
              <w:rPr>
                <w:rFonts w:ascii="Arial" w:hAnsi="Arial" w:cs="Arial"/>
                <w:sz w:val="20"/>
                <w:szCs w:val="20"/>
                <w:lang w:val="fr-FR"/>
              </w:rPr>
              <w:t> : triangle rectangle, cercle, angle droit, polygone, droite et milieu d’un segment.</w:t>
            </w:r>
          </w:p>
          <w:p w14:paraId="165EF35B" w14:textId="77777777" w:rsidR="009D1FD0" w:rsidRPr="0085735D" w:rsidRDefault="009D1FD0" w:rsidP="00CC29BC">
            <w:pPr>
              <w:rPr>
                <w:rFonts w:ascii="Arial" w:hAnsi="Arial" w:cs="Arial"/>
                <w:sz w:val="20"/>
                <w:szCs w:val="20"/>
                <w:lang w:val="fr-FR"/>
              </w:rPr>
            </w:pPr>
          </w:p>
          <w:p w14:paraId="53AA9C56" w14:textId="77777777" w:rsidR="009D1FD0" w:rsidRPr="0085735D" w:rsidRDefault="009D1FD0" w:rsidP="00CC29BC">
            <w:pPr>
              <w:rPr>
                <w:rFonts w:ascii="Arial" w:hAnsi="Arial" w:cs="Arial"/>
                <w:sz w:val="20"/>
                <w:szCs w:val="20"/>
                <w:lang w:val="fr-FR"/>
              </w:rPr>
            </w:pPr>
          </w:p>
          <w:p w14:paraId="533C6482" w14:textId="77777777" w:rsidR="009D1FD0" w:rsidRPr="0085735D" w:rsidRDefault="009D1FD0" w:rsidP="00CC29BC">
            <w:pPr>
              <w:rPr>
                <w:rFonts w:ascii="Arial" w:hAnsi="Arial" w:cs="Arial"/>
                <w:sz w:val="20"/>
                <w:szCs w:val="20"/>
                <w:lang w:val="fr-FR"/>
              </w:rPr>
            </w:pPr>
          </w:p>
          <w:p w14:paraId="4EE8C430" w14:textId="77777777" w:rsidR="009D1FD0" w:rsidRPr="0085735D" w:rsidRDefault="009D1FD0" w:rsidP="00CC29BC">
            <w:pPr>
              <w:rPr>
                <w:rFonts w:ascii="Arial" w:hAnsi="Arial" w:cs="Arial"/>
                <w:sz w:val="20"/>
                <w:szCs w:val="20"/>
                <w:lang w:val="fr-FR"/>
              </w:rPr>
            </w:pPr>
          </w:p>
          <w:p w14:paraId="52BB5408" w14:textId="77777777" w:rsidR="009D1FD0" w:rsidRPr="0085735D" w:rsidRDefault="009D1FD0" w:rsidP="00CC29BC">
            <w:pPr>
              <w:rPr>
                <w:rFonts w:ascii="Arial" w:hAnsi="Arial" w:cs="Arial"/>
                <w:sz w:val="20"/>
                <w:szCs w:val="20"/>
                <w:lang w:val="fr-FR"/>
              </w:rPr>
            </w:pPr>
          </w:p>
          <w:p w14:paraId="779394A3" w14:textId="77777777" w:rsidR="009D1FD0" w:rsidRPr="0085735D" w:rsidRDefault="009D1FD0" w:rsidP="00CC29BC">
            <w:pPr>
              <w:rPr>
                <w:rFonts w:ascii="Arial" w:hAnsi="Arial" w:cs="Arial"/>
                <w:sz w:val="20"/>
                <w:szCs w:val="20"/>
                <w:lang w:val="fr-FR"/>
              </w:rPr>
            </w:pPr>
          </w:p>
          <w:p w14:paraId="73BA3A55" w14:textId="77777777" w:rsidR="009D1FD0" w:rsidRPr="0085735D" w:rsidRDefault="009D1FD0" w:rsidP="00CC29BC">
            <w:pPr>
              <w:rPr>
                <w:rFonts w:ascii="Arial" w:hAnsi="Arial" w:cs="Arial"/>
                <w:sz w:val="20"/>
                <w:szCs w:val="20"/>
                <w:lang w:val="fr-FR"/>
              </w:rPr>
            </w:pPr>
          </w:p>
          <w:p w14:paraId="79BBDB42" w14:textId="5AF1D2FC" w:rsidR="009D1FD0" w:rsidRPr="0085735D" w:rsidRDefault="009D1FD0" w:rsidP="00CC29BC">
            <w:pPr>
              <w:rPr>
                <w:rFonts w:ascii="Arial" w:hAnsi="Arial" w:cs="Arial"/>
                <w:sz w:val="20"/>
                <w:szCs w:val="20"/>
                <w:lang w:val="fr-FR"/>
              </w:rPr>
            </w:pPr>
            <w:r w:rsidRPr="0085735D">
              <w:rPr>
                <w:rFonts w:ascii="Arial" w:hAnsi="Arial" w:cs="Arial"/>
                <w:sz w:val="20"/>
                <w:szCs w:val="20"/>
                <w:lang w:val="fr-FR"/>
              </w:rPr>
              <w:t xml:space="preserve">Utiliser le gabarit de l’équerre pour reproduire des angles droits. </w:t>
            </w:r>
          </w:p>
          <w:p w14:paraId="718ECAE3" w14:textId="77777777" w:rsidR="009D1FD0" w:rsidRPr="0085735D" w:rsidRDefault="009D1FD0" w:rsidP="00CC29BC">
            <w:pPr>
              <w:rPr>
                <w:rFonts w:ascii="Arial" w:hAnsi="Arial" w:cs="Arial"/>
                <w:sz w:val="20"/>
                <w:szCs w:val="20"/>
                <w:lang w:val="fr-FR"/>
              </w:rPr>
            </w:pPr>
          </w:p>
          <w:p w14:paraId="0E0A5D87" w14:textId="77777777" w:rsidR="009D1FD0" w:rsidRPr="0085735D" w:rsidRDefault="009D1FD0" w:rsidP="00CC29BC">
            <w:pPr>
              <w:rPr>
                <w:rFonts w:ascii="Arial" w:hAnsi="Arial" w:cs="Arial"/>
                <w:sz w:val="20"/>
                <w:szCs w:val="20"/>
                <w:lang w:val="fr-FR"/>
              </w:rPr>
            </w:pPr>
          </w:p>
          <w:p w14:paraId="0A37E478" w14:textId="41BFAE4E" w:rsidR="009D1FD0" w:rsidRPr="0085735D" w:rsidRDefault="009D1FD0" w:rsidP="00CC29BC">
            <w:pPr>
              <w:rPr>
                <w:rFonts w:ascii="Arial" w:hAnsi="Arial" w:cs="Arial"/>
                <w:sz w:val="20"/>
                <w:szCs w:val="20"/>
                <w:lang w:val="fr-FR"/>
              </w:rPr>
            </w:pPr>
            <w:r w:rsidRPr="0085735D">
              <w:rPr>
                <w:rFonts w:ascii="Arial" w:hAnsi="Arial" w:cs="Arial"/>
                <w:sz w:val="20"/>
                <w:szCs w:val="20"/>
                <w:lang w:val="fr-FR"/>
              </w:rPr>
              <w:t>Trouver le milieu d’un segment par pliage.</w:t>
            </w:r>
          </w:p>
          <w:p w14:paraId="2E65FA52" w14:textId="77777777" w:rsidR="0021540A" w:rsidRPr="0085735D" w:rsidRDefault="0021540A" w:rsidP="00CC29BC">
            <w:pPr>
              <w:rPr>
                <w:rFonts w:ascii="Arial" w:hAnsi="Arial" w:cs="Arial"/>
                <w:sz w:val="20"/>
                <w:szCs w:val="20"/>
                <w:lang w:val="fr-FR"/>
              </w:rPr>
            </w:pPr>
          </w:p>
          <w:p w14:paraId="1940F3D5" w14:textId="77777777" w:rsidR="00CC29BC" w:rsidRPr="0085735D" w:rsidRDefault="00CC29BC" w:rsidP="00CC29BC">
            <w:pPr>
              <w:rPr>
                <w:rFonts w:ascii="Arial" w:hAnsi="Arial" w:cs="Arial"/>
                <w:sz w:val="20"/>
                <w:szCs w:val="20"/>
                <w:lang w:val="fr-FR"/>
              </w:rPr>
            </w:pPr>
          </w:p>
          <w:p w14:paraId="6BD6F643" w14:textId="77777777" w:rsidR="00CC29BC" w:rsidRPr="0085735D" w:rsidRDefault="00CC29BC" w:rsidP="00CC29BC">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30B257E9" w14:textId="77777777" w:rsidR="001F6BF0" w:rsidRPr="0085735D" w:rsidRDefault="001F6BF0">
            <w:pPr>
              <w:rPr>
                <w:rFonts w:ascii="Arial" w:hAnsi="Arial" w:cs="Arial"/>
                <w:sz w:val="20"/>
                <w:szCs w:val="20"/>
                <w:lang w:val="fr-FR"/>
              </w:rPr>
            </w:pPr>
          </w:p>
          <w:p w14:paraId="44E34AF4" w14:textId="77777777" w:rsidR="0021540A" w:rsidRPr="0085735D" w:rsidRDefault="0021540A">
            <w:pPr>
              <w:rPr>
                <w:rFonts w:ascii="Arial" w:hAnsi="Arial" w:cs="Arial"/>
                <w:sz w:val="20"/>
                <w:szCs w:val="20"/>
                <w:lang w:val="fr-FR"/>
              </w:rPr>
            </w:pPr>
          </w:p>
          <w:p w14:paraId="5EBF4D27" w14:textId="77777777" w:rsidR="0021540A" w:rsidRPr="0085735D" w:rsidRDefault="0021540A">
            <w:pPr>
              <w:rPr>
                <w:rFonts w:ascii="Arial" w:hAnsi="Arial" w:cs="Arial"/>
                <w:sz w:val="20"/>
                <w:szCs w:val="20"/>
                <w:lang w:val="fr-FR"/>
              </w:rPr>
            </w:pPr>
          </w:p>
          <w:p w14:paraId="6BFFBB30" w14:textId="77777777" w:rsidR="0021540A" w:rsidRPr="0085735D" w:rsidRDefault="0021540A">
            <w:pPr>
              <w:rPr>
                <w:rFonts w:ascii="Arial" w:hAnsi="Arial" w:cs="Arial"/>
                <w:sz w:val="20"/>
                <w:szCs w:val="20"/>
                <w:lang w:val="fr-FR"/>
              </w:rPr>
            </w:pPr>
          </w:p>
          <w:p w14:paraId="4CBD2177" w14:textId="77777777" w:rsidR="0021540A" w:rsidRPr="0085735D" w:rsidRDefault="0021540A">
            <w:pPr>
              <w:rPr>
                <w:rFonts w:ascii="Arial" w:hAnsi="Arial" w:cs="Arial"/>
                <w:sz w:val="20"/>
                <w:szCs w:val="20"/>
                <w:lang w:val="fr-FR"/>
              </w:rPr>
            </w:pPr>
          </w:p>
          <w:p w14:paraId="0EB9A3FB" w14:textId="77777777" w:rsidR="0021540A" w:rsidRPr="0085735D" w:rsidRDefault="0021540A">
            <w:pPr>
              <w:rPr>
                <w:rFonts w:ascii="Arial" w:hAnsi="Arial" w:cs="Arial"/>
                <w:sz w:val="20"/>
                <w:szCs w:val="20"/>
                <w:lang w:val="fr-FR"/>
              </w:rPr>
            </w:pPr>
          </w:p>
          <w:p w14:paraId="02D48E2F" w14:textId="77777777" w:rsidR="0021540A" w:rsidRPr="0085735D" w:rsidRDefault="0021540A">
            <w:pPr>
              <w:rPr>
                <w:rFonts w:ascii="Arial" w:hAnsi="Arial" w:cs="Arial"/>
                <w:sz w:val="20"/>
                <w:szCs w:val="20"/>
                <w:lang w:val="fr-FR"/>
              </w:rPr>
            </w:pPr>
          </w:p>
          <w:p w14:paraId="2F5F44D1" w14:textId="77777777" w:rsidR="0021540A" w:rsidRPr="0085735D" w:rsidRDefault="0021540A">
            <w:pPr>
              <w:rPr>
                <w:rFonts w:ascii="Arial" w:hAnsi="Arial" w:cs="Arial"/>
                <w:sz w:val="20"/>
                <w:szCs w:val="20"/>
                <w:lang w:val="fr-FR"/>
              </w:rPr>
            </w:pPr>
          </w:p>
          <w:p w14:paraId="74DFD20D" w14:textId="77777777" w:rsidR="0021540A" w:rsidRPr="0085735D" w:rsidRDefault="0021540A">
            <w:pPr>
              <w:rPr>
                <w:rFonts w:ascii="Arial" w:hAnsi="Arial" w:cs="Arial"/>
                <w:sz w:val="20"/>
                <w:szCs w:val="20"/>
                <w:lang w:val="fr-FR"/>
              </w:rPr>
            </w:pPr>
          </w:p>
          <w:p w14:paraId="498A428B" w14:textId="77777777" w:rsidR="0021540A" w:rsidRPr="0085735D" w:rsidRDefault="0021540A">
            <w:pPr>
              <w:rPr>
                <w:rFonts w:ascii="Arial" w:hAnsi="Arial" w:cs="Arial"/>
                <w:sz w:val="20"/>
                <w:szCs w:val="20"/>
                <w:lang w:val="fr-FR"/>
              </w:rPr>
            </w:pPr>
          </w:p>
          <w:p w14:paraId="5827B838" w14:textId="77777777" w:rsidR="0021540A" w:rsidRPr="0085735D" w:rsidRDefault="0021540A">
            <w:pPr>
              <w:rPr>
                <w:rFonts w:ascii="Arial" w:hAnsi="Arial" w:cs="Arial"/>
                <w:sz w:val="20"/>
                <w:szCs w:val="20"/>
                <w:lang w:val="fr-FR"/>
              </w:rPr>
            </w:pPr>
          </w:p>
          <w:p w14:paraId="06D32180" w14:textId="77777777" w:rsidR="0021540A" w:rsidRPr="0085735D" w:rsidRDefault="0021540A">
            <w:pPr>
              <w:rPr>
                <w:rFonts w:ascii="Arial" w:hAnsi="Arial" w:cs="Arial"/>
                <w:sz w:val="20"/>
                <w:szCs w:val="20"/>
                <w:lang w:val="fr-FR"/>
              </w:rPr>
            </w:pPr>
          </w:p>
          <w:p w14:paraId="6CB8E737" w14:textId="77777777" w:rsidR="0021540A" w:rsidRPr="0085735D" w:rsidRDefault="0021540A">
            <w:pPr>
              <w:rPr>
                <w:rFonts w:ascii="Arial" w:hAnsi="Arial" w:cs="Arial"/>
                <w:sz w:val="20"/>
                <w:szCs w:val="20"/>
                <w:lang w:val="fr-FR"/>
              </w:rPr>
            </w:pPr>
          </w:p>
          <w:p w14:paraId="6A557963" w14:textId="77777777" w:rsidR="0021540A" w:rsidRPr="0085735D" w:rsidRDefault="0021540A">
            <w:pPr>
              <w:rPr>
                <w:rFonts w:ascii="Arial" w:hAnsi="Arial" w:cs="Arial"/>
                <w:sz w:val="20"/>
                <w:szCs w:val="20"/>
                <w:lang w:val="fr-FR"/>
              </w:rPr>
            </w:pPr>
          </w:p>
          <w:p w14:paraId="6C1EBA28" w14:textId="77777777" w:rsidR="0021540A" w:rsidRPr="0085735D" w:rsidRDefault="0021540A">
            <w:pPr>
              <w:rPr>
                <w:rFonts w:ascii="Arial" w:hAnsi="Arial" w:cs="Arial"/>
                <w:sz w:val="20"/>
                <w:szCs w:val="20"/>
                <w:lang w:val="fr-FR"/>
              </w:rPr>
            </w:pPr>
          </w:p>
          <w:p w14:paraId="71D87FA6" w14:textId="77777777" w:rsidR="0021540A" w:rsidRPr="0085735D" w:rsidRDefault="0021540A">
            <w:pPr>
              <w:rPr>
                <w:rFonts w:ascii="Arial" w:hAnsi="Arial" w:cs="Arial"/>
                <w:sz w:val="20"/>
                <w:szCs w:val="20"/>
                <w:lang w:val="fr-FR"/>
              </w:rPr>
            </w:pPr>
            <w:r w:rsidRPr="0085735D">
              <w:rPr>
                <w:rFonts w:ascii="Arial" w:hAnsi="Arial" w:cs="Arial"/>
                <w:sz w:val="20"/>
                <w:szCs w:val="20"/>
                <w:lang w:val="fr-FR"/>
              </w:rPr>
              <w:t xml:space="preserve">Utilisation du compas pour construire des cercles à partir d’un diamètre donné. </w:t>
            </w:r>
          </w:p>
          <w:p w14:paraId="3EB2CFA5" w14:textId="77777777" w:rsidR="009D1FD0" w:rsidRPr="0085735D" w:rsidRDefault="009D1FD0">
            <w:pPr>
              <w:rPr>
                <w:rFonts w:ascii="Arial" w:hAnsi="Arial" w:cs="Arial"/>
                <w:sz w:val="20"/>
                <w:szCs w:val="20"/>
                <w:lang w:val="fr-FR"/>
              </w:rPr>
            </w:pPr>
          </w:p>
          <w:p w14:paraId="6CD4D158" w14:textId="77777777" w:rsidR="009D1FD0" w:rsidRPr="0085735D" w:rsidRDefault="009D1FD0">
            <w:pPr>
              <w:rPr>
                <w:rFonts w:ascii="Arial" w:hAnsi="Arial" w:cs="Arial"/>
                <w:sz w:val="20"/>
                <w:szCs w:val="20"/>
                <w:lang w:val="fr-FR"/>
              </w:rPr>
            </w:pPr>
          </w:p>
          <w:p w14:paraId="3B700618" w14:textId="77777777" w:rsidR="009D1FD0" w:rsidRPr="0085735D" w:rsidRDefault="009D1FD0">
            <w:pPr>
              <w:rPr>
                <w:rFonts w:ascii="Arial" w:hAnsi="Arial" w:cs="Arial"/>
                <w:sz w:val="20"/>
                <w:szCs w:val="20"/>
                <w:lang w:val="fr-FR"/>
              </w:rPr>
            </w:pPr>
          </w:p>
          <w:p w14:paraId="53A69A90" w14:textId="77777777" w:rsidR="009D1FD0" w:rsidRPr="0085735D" w:rsidRDefault="009D1FD0">
            <w:pPr>
              <w:rPr>
                <w:rFonts w:ascii="Arial" w:hAnsi="Arial" w:cs="Arial"/>
                <w:sz w:val="20"/>
                <w:szCs w:val="20"/>
                <w:lang w:val="fr-FR"/>
              </w:rPr>
            </w:pPr>
          </w:p>
          <w:p w14:paraId="398469F8" w14:textId="77777777" w:rsidR="009D1FD0" w:rsidRPr="0085735D" w:rsidRDefault="009D1FD0">
            <w:pPr>
              <w:rPr>
                <w:rFonts w:ascii="Arial" w:hAnsi="Arial" w:cs="Arial"/>
                <w:sz w:val="20"/>
                <w:szCs w:val="20"/>
                <w:lang w:val="fr-FR"/>
              </w:rPr>
            </w:pPr>
          </w:p>
          <w:p w14:paraId="27E218E6" w14:textId="77777777" w:rsidR="009D1FD0" w:rsidRPr="0085735D" w:rsidRDefault="009D1FD0">
            <w:pPr>
              <w:rPr>
                <w:rFonts w:ascii="Arial" w:hAnsi="Arial" w:cs="Arial"/>
                <w:sz w:val="20"/>
                <w:szCs w:val="20"/>
                <w:lang w:val="fr-FR"/>
              </w:rPr>
            </w:pPr>
          </w:p>
          <w:p w14:paraId="27E2062C" w14:textId="77777777" w:rsidR="009D1FD0" w:rsidRPr="0085735D" w:rsidRDefault="009D1FD0">
            <w:pPr>
              <w:rPr>
                <w:rFonts w:ascii="Arial" w:hAnsi="Arial" w:cs="Arial"/>
                <w:sz w:val="20"/>
                <w:szCs w:val="20"/>
                <w:lang w:val="fr-FR"/>
              </w:rPr>
            </w:pPr>
          </w:p>
          <w:p w14:paraId="25139EED" w14:textId="77777777" w:rsidR="009D1FD0" w:rsidRPr="0085735D" w:rsidRDefault="009D1FD0">
            <w:pPr>
              <w:rPr>
                <w:rFonts w:ascii="Arial" w:hAnsi="Arial" w:cs="Arial"/>
                <w:sz w:val="20"/>
                <w:szCs w:val="20"/>
                <w:lang w:val="fr-FR"/>
              </w:rPr>
            </w:pPr>
          </w:p>
          <w:p w14:paraId="7CC4B4DF" w14:textId="77777777" w:rsidR="009D1FD0" w:rsidRPr="0085735D" w:rsidRDefault="009D1FD0">
            <w:pPr>
              <w:rPr>
                <w:rFonts w:ascii="Arial" w:hAnsi="Arial" w:cs="Arial"/>
                <w:sz w:val="20"/>
                <w:szCs w:val="20"/>
                <w:lang w:val="fr-FR"/>
              </w:rPr>
            </w:pPr>
          </w:p>
          <w:p w14:paraId="215BD9DB" w14:textId="77777777" w:rsidR="009D1FD0" w:rsidRPr="0085735D" w:rsidRDefault="009D1FD0">
            <w:pPr>
              <w:rPr>
                <w:rFonts w:ascii="Arial" w:hAnsi="Arial" w:cs="Arial"/>
                <w:sz w:val="20"/>
                <w:szCs w:val="20"/>
                <w:lang w:val="fr-FR"/>
              </w:rPr>
            </w:pPr>
          </w:p>
          <w:p w14:paraId="5BC1705D" w14:textId="77777777" w:rsidR="009D1FD0" w:rsidRPr="0085735D" w:rsidRDefault="009D1FD0">
            <w:pPr>
              <w:rPr>
                <w:rFonts w:ascii="Arial" w:hAnsi="Arial" w:cs="Arial"/>
                <w:sz w:val="20"/>
                <w:szCs w:val="20"/>
                <w:lang w:val="fr-FR"/>
              </w:rPr>
            </w:pPr>
          </w:p>
          <w:p w14:paraId="27007667" w14:textId="77777777" w:rsidR="009D1FD0" w:rsidRPr="0085735D" w:rsidRDefault="009D1FD0">
            <w:pPr>
              <w:rPr>
                <w:rFonts w:ascii="Arial" w:hAnsi="Arial" w:cs="Arial"/>
                <w:sz w:val="20"/>
                <w:szCs w:val="20"/>
                <w:lang w:val="fr-FR"/>
              </w:rPr>
            </w:pPr>
          </w:p>
          <w:p w14:paraId="57CB265B" w14:textId="69466D71" w:rsidR="009D1FD0" w:rsidRPr="0085735D" w:rsidRDefault="009D1FD0">
            <w:pPr>
              <w:rPr>
                <w:rFonts w:ascii="Arial" w:hAnsi="Arial" w:cs="Arial"/>
                <w:sz w:val="20"/>
                <w:szCs w:val="20"/>
                <w:lang w:val="fr-FR"/>
              </w:rPr>
            </w:pPr>
            <w:r w:rsidRPr="0085735D">
              <w:rPr>
                <w:rFonts w:ascii="Arial" w:hAnsi="Arial" w:cs="Arial"/>
                <w:sz w:val="20"/>
                <w:szCs w:val="20"/>
                <w:lang w:val="fr-FR"/>
              </w:rPr>
              <w:t>Partager  un segment à l’aide d’une règle.</w:t>
            </w:r>
          </w:p>
          <w:p w14:paraId="4DE165C9" w14:textId="77777777" w:rsidR="009D1FD0" w:rsidRPr="0085735D" w:rsidRDefault="009D1FD0">
            <w:pPr>
              <w:rPr>
                <w:rFonts w:ascii="Arial" w:hAnsi="Arial" w:cs="Arial"/>
                <w:sz w:val="20"/>
                <w:szCs w:val="20"/>
                <w:lang w:val="fr-FR"/>
              </w:rPr>
            </w:pPr>
          </w:p>
          <w:p w14:paraId="44793F34" w14:textId="77777777" w:rsidR="009D1FD0" w:rsidRPr="0085735D" w:rsidRDefault="009D1FD0">
            <w:pPr>
              <w:rPr>
                <w:rFonts w:ascii="Arial" w:hAnsi="Arial" w:cs="Arial"/>
                <w:sz w:val="20"/>
                <w:szCs w:val="20"/>
                <w:lang w:val="fr-FR"/>
              </w:rPr>
            </w:pPr>
          </w:p>
          <w:p w14:paraId="7A7A8F98" w14:textId="77777777" w:rsidR="009D1FD0" w:rsidRPr="0085735D" w:rsidRDefault="009D1FD0">
            <w:pPr>
              <w:rPr>
                <w:rFonts w:ascii="Arial" w:hAnsi="Arial" w:cs="Arial"/>
                <w:sz w:val="20"/>
                <w:szCs w:val="20"/>
                <w:lang w:val="fr-FR"/>
              </w:rPr>
            </w:pPr>
            <w:r w:rsidRPr="0085735D">
              <w:rPr>
                <w:rFonts w:ascii="Arial" w:hAnsi="Arial" w:cs="Arial"/>
                <w:sz w:val="20"/>
                <w:szCs w:val="20"/>
                <w:lang w:val="fr-FR"/>
              </w:rPr>
              <w:t>Utiliser des logiciels permettant de déplacer des figures ou composant de figures.</w:t>
            </w:r>
          </w:p>
          <w:p w14:paraId="4AE3B507" w14:textId="77777777" w:rsidR="009D1FD0" w:rsidRPr="0085735D" w:rsidRDefault="009D1FD0">
            <w:pPr>
              <w:rPr>
                <w:rFonts w:ascii="Arial" w:hAnsi="Arial" w:cs="Arial"/>
                <w:sz w:val="20"/>
                <w:szCs w:val="20"/>
                <w:lang w:val="fr-FR"/>
              </w:rPr>
            </w:pPr>
          </w:p>
          <w:p w14:paraId="720CBF69" w14:textId="77777777" w:rsidR="009D1FD0" w:rsidRPr="0085735D" w:rsidRDefault="009D1FD0">
            <w:pPr>
              <w:rPr>
                <w:rFonts w:ascii="Arial" w:hAnsi="Arial" w:cs="Arial"/>
                <w:sz w:val="20"/>
                <w:szCs w:val="20"/>
                <w:lang w:val="fr-FR"/>
              </w:rPr>
            </w:pPr>
          </w:p>
          <w:p w14:paraId="6E181B00" w14:textId="2DD0B295" w:rsidR="009D1FD0" w:rsidRPr="0085735D" w:rsidRDefault="009D1FD0">
            <w:pPr>
              <w:rPr>
                <w:rFonts w:ascii="Arial" w:hAnsi="Arial" w:cs="Arial"/>
                <w:sz w:val="20"/>
                <w:szCs w:val="20"/>
                <w:lang w:val="fr-FR"/>
              </w:rPr>
            </w:pPr>
            <w:r w:rsidRPr="0085735D">
              <w:rPr>
                <w:rFonts w:ascii="Arial" w:hAnsi="Arial" w:cs="Arial"/>
                <w:sz w:val="20"/>
                <w:szCs w:val="20"/>
                <w:lang w:val="fr-FR"/>
              </w:rPr>
              <w:t>Utiliser un papier calque pour compléter une figure.</w:t>
            </w:r>
          </w:p>
          <w:p w14:paraId="19A5EB88" w14:textId="77777777" w:rsidR="00CC29BC" w:rsidRPr="0085735D" w:rsidRDefault="00CC29BC">
            <w:pPr>
              <w:rPr>
                <w:rFonts w:ascii="Arial" w:hAnsi="Arial" w:cs="Arial"/>
                <w:sz w:val="20"/>
                <w:szCs w:val="20"/>
                <w:lang w:val="fr-FR"/>
              </w:rPr>
            </w:pPr>
          </w:p>
          <w:p w14:paraId="0D498D5C" w14:textId="77777777" w:rsidR="00CC29BC" w:rsidRPr="0085735D" w:rsidRDefault="00CC29BC">
            <w:pPr>
              <w:rPr>
                <w:rFonts w:ascii="Arial" w:hAnsi="Arial" w:cs="Arial"/>
                <w:sz w:val="20"/>
                <w:szCs w:val="20"/>
                <w:lang w:val="fr-FR"/>
              </w:rPr>
            </w:pPr>
          </w:p>
        </w:tc>
      </w:tr>
      <w:tr w:rsidR="001F6BF0" w:rsidRPr="00B46770" w14:paraId="378942EA" w14:textId="77777777" w:rsidTr="00F0015D">
        <w:trPr>
          <w:trHeight w:val="250"/>
        </w:trPr>
        <w:tc>
          <w:tcPr>
            <w:tcW w:w="1111" w:type="dxa"/>
            <w:shd w:val="clear" w:color="auto" w:fill="4BC9FF"/>
            <w:tcMar>
              <w:top w:w="80" w:type="dxa"/>
              <w:left w:w="80" w:type="dxa"/>
              <w:bottom w:w="80" w:type="dxa"/>
              <w:right w:w="80" w:type="dxa"/>
            </w:tcMar>
          </w:tcPr>
          <w:p w14:paraId="54310625" w14:textId="1CA49C4C" w:rsidR="001F6BF0" w:rsidRPr="00B46770" w:rsidRDefault="00B46770">
            <w:pPr>
              <w:pStyle w:val="Body"/>
              <w:spacing w:after="0" w:line="240" w:lineRule="auto"/>
              <w:jc w:val="center"/>
              <w:rPr>
                <w:rFonts w:ascii="Arial" w:hAnsi="Arial" w:cs="Arial"/>
              </w:rPr>
            </w:pPr>
            <w:r w:rsidRPr="00B46770">
              <w:rPr>
                <w:rFonts w:ascii="Arial" w:hAnsi="Arial" w:cs="Arial"/>
              </w:rPr>
              <w:t>2</w:t>
            </w:r>
          </w:p>
        </w:tc>
        <w:tc>
          <w:tcPr>
            <w:tcW w:w="3114" w:type="dxa"/>
            <w:gridSpan w:val="2"/>
            <w:vMerge/>
            <w:shd w:val="clear" w:color="auto" w:fill="4BC9FF"/>
          </w:tcPr>
          <w:p w14:paraId="77C593F4" w14:textId="77777777" w:rsidR="001F6BF0" w:rsidRPr="00B46770" w:rsidRDefault="001F6BF0">
            <w:pPr>
              <w:rPr>
                <w:rFonts w:ascii="Arial" w:hAnsi="Arial" w:cs="Arial"/>
                <w:lang w:val="fr-FR"/>
              </w:rPr>
            </w:pPr>
          </w:p>
        </w:tc>
        <w:tc>
          <w:tcPr>
            <w:tcW w:w="3543" w:type="dxa"/>
            <w:vMerge/>
            <w:shd w:val="clear" w:color="auto" w:fill="4BC9FF"/>
          </w:tcPr>
          <w:p w14:paraId="71C9E1A9" w14:textId="77777777" w:rsidR="001F6BF0" w:rsidRPr="00B46770" w:rsidRDefault="001F6BF0">
            <w:pPr>
              <w:rPr>
                <w:rFonts w:ascii="Arial" w:hAnsi="Arial" w:cs="Arial"/>
                <w:lang w:val="fr-FR"/>
              </w:rPr>
            </w:pPr>
          </w:p>
        </w:tc>
        <w:tc>
          <w:tcPr>
            <w:tcW w:w="2590" w:type="dxa"/>
            <w:vMerge/>
            <w:shd w:val="clear" w:color="auto" w:fill="4BC9FF"/>
          </w:tcPr>
          <w:p w14:paraId="68E3117E" w14:textId="77777777" w:rsidR="001F6BF0" w:rsidRPr="00B46770" w:rsidRDefault="001F6BF0">
            <w:pPr>
              <w:rPr>
                <w:rFonts w:ascii="Arial" w:hAnsi="Arial" w:cs="Arial"/>
                <w:lang w:val="fr-FR"/>
              </w:rPr>
            </w:pPr>
          </w:p>
        </w:tc>
        <w:tc>
          <w:tcPr>
            <w:tcW w:w="2590" w:type="dxa"/>
            <w:vMerge/>
            <w:shd w:val="clear" w:color="auto" w:fill="4BC9FF"/>
          </w:tcPr>
          <w:p w14:paraId="6A230DC6" w14:textId="77777777" w:rsidR="001F6BF0" w:rsidRPr="00B46770" w:rsidRDefault="001F6BF0">
            <w:pPr>
              <w:rPr>
                <w:rFonts w:ascii="Arial" w:hAnsi="Arial" w:cs="Arial"/>
                <w:lang w:val="fr-FR"/>
              </w:rPr>
            </w:pPr>
          </w:p>
        </w:tc>
        <w:tc>
          <w:tcPr>
            <w:tcW w:w="2590" w:type="dxa"/>
            <w:vMerge/>
            <w:shd w:val="clear" w:color="auto" w:fill="4BC9FF"/>
          </w:tcPr>
          <w:p w14:paraId="5DD4608F" w14:textId="77777777" w:rsidR="001F6BF0" w:rsidRPr="009D1FD0" w:rsidRDefault="001F6BF0">
            <w:pPr>
              <w:rPr>
                <w:rFonts w:ascii="Arial" w:hAnsi="Arial" w:cs="Arial"/>
                <w:sz w:val="22"/>
                <w:szCs w:val="22"/>
                <w:lang w:val="fr-FR"/>
              </w:rPr>
            </w:pPr>
          </w:p>
        </w:tc>
      </w:tr>
      <w:tr w:rsidR="001F6BF0" w:rsidRPr="00B46770" w14:paraId="20CA3450" w14:textId="77777777" w:rsidTr="0085735D">
        <w:trPr>
          <w:trHeight w:val="250"/>
        </w:trPr>
        <w:tc>
          <w:tcPr>
            <w:tcW w:w="1111" w:type="dxa"/>
            <w:shd w:val="clear" w:color="auto" w:fill="auto"/>
            <w:tcMar>
              <w:top w:w="80" w:type="dxa"/>
              <w:left w:w="80" w:type="dxa"/>
              <w:bottom w:w="80" w:type="dxa"/>
              <w:right w:w="80" w:type="dxa"/>
            </w:tcMar>
          </w:tcPr>
          <w:p w14:paraId="27D8D33E" w14:textId="77777777" w:rsidR="001F6BF0" w:rsidRPr="00B46770" w:rsidRDefault="00B46770">
            <w:pPr>
              <w:pStyle w:val="Body"/>
              <w:spacing w:after="0" w:line="240" w:lineRule="auto"/>
              <w:jc w:val="center"/>
              <w:rPr>
                <w:rFonts w:ascii="Arial" w:hAnsi="Arial" w:cs="Arial"/>
              </w:rPr>
            </w:pPr>
            <w:r w:rsidRPr="00B46770">
              <w:rPr>
                <w:rFonts w:ascii="Arial" w:hAnsi="Arial" w:cs="Arial"/>
              </w:rPr>
              <w:t>3</w:t>
            </w:r>
          </w:p>
        </w:tc>
        <w:tc>
          <w:tcPr>
            <w:tcW w:w="3114" w:type="dxa"/>
            <w:gridSpan w:val="2"/>
            <w:vMerge/>
            <w:shd w:val="clear" w:color="auto" w:fill="auto"/>
          </w:tcPr>
          <w:p w14:paraId="442CA8E5" w14:textId="77777777" w:rsidR="001F6BF0" w:rsidRPr="00B46770" w:rsidRDefault="001F6BF0">
            <w:pPr>
              <w:rPr>
                <w:rFonts w:ascii="Arial" w:hAnsi="Arial" w:cs="Arial"/>
                <w:lang w:val="fr-FR"/>
              </w:rPr>
            </w:pPr>
          </w:p>
        </w:tc>
        <w:tc>
          <w:tcPr>
            <w:tcW w:w="3543" w:type="dxa"/>
            <w:vMerge/>
            <w:shd w:val="clear" w:color="auto" w:fill="auto"/>
          </w:tcPr>
          <w:p w14:paraId="00583BF3" w14:textId="77777777" w:rsidR="001F6BF0" w:rsidRPr="00B46770" w:rsidRDefault="001F6BF0">
            <w:pPr>
              <w:rPr>
                <w:rFonts w:ascii="Arial" w:hAnsi="Arial" w:cs="Arial"/>
                <w:lang w:val="fr-FR"/>
              </w:rPr>
            </w:pPr>
          </w:p>
        </w:tc>
        <w:tc>
          <w:tcPr>
            <w:tcW w:w="2590" w:type="dxa"/>
            <w:vMerge/>
            <w:shd w:val="clear" w:color="auto" w:fill="auto"/>
          </w:tcPr>
          <w:p w14:paraId="54009C30" w14:textId="77777777" w:rsidR="001F6BF0" w:rsidRPr="00B46770" w:rsidRDefault="001F6BF0">
            <w:pPr>
              <w:rPr>
                <w:rFonts w:ascii="Arial" w:hAnsi="Arial" w:cs="Arial"/>
                <w:lang w:val="fr-FR"/>
              </w:rPr>
            </w:pPr>
          </w:p>
        </w:tc>
        <w:tc>
          <w:tcPr>
            <w:tcW w:w="2590" w:type="dxa"/>
            <w:vMerge/>
            <w:shd w:val="clear" w:color="auto" w:fill="auto"/>
          </w:tcPr>
          <w:p w14:paraId="3674BF25" w14:textId="77777777" w:rsidR="001F6BF0" w:rsidRPr="00B46770" w:rsidRDefault="001F6BF0">
            <w:pPr>
              <w:rPr>
                <w:rFonts w:ascii="Arial" w:hAnsi="Arial" w:cs="Arial"/>
                <w:lang w:val="fr-FR"/>
              </w:rPr>
            </w:pPr>
          </w:p>
        </w:tc>
        <w:tc>
          <w:tcPr>
            <w:tcW w:w="2590" w:type="dxa"/>
            <w:vMerge/>
            <w:shd w:val="clear" w:color="auto" w:fill="auto"/>
          </w:tcPr>
          <w:p w14:paraId="37D5D146" w14:textId="77777777" w:rsidR="001F6BF0" w:rsidRPr="009D1FD0" w:rsidRDefault="001F6BF0">
            <w:pPr>
              <w:rPr>
                <w:rFonts w:ascii="Arial" w:hAnsi="Arial" w:cs="Arial"/>
                <w:sz w:val="22"/>
                <w:szCs w:val="22"/>
                <w:lang w:val="fr-FR"/>
              </w:rPr>
            </w:pPr>
          </w:p>
        </w:tc>
      </w:tr>
      <w:tr w:rsidR="001F6BF0" w:rsidRPr="00B46770" w14:paraId="345A81B9" w14:textId="77777777" w:rsidTr="00F0015D">
        <w:trPr>
          <w:trHeight w:val="250"/>
        </w:trPr>
        <w:tc>
          <w:tcPr>
            <w:tcW w:w="1111" w:type="dxa"/>
            <w:shd w:val="clear" w:color="auto" w:fill="0000FF"/>
            <w:tcMar>
              <w:top w:w="80" w:type="dxa"/>
              <w:left w:w="80" w:type="dxa"/>
              <w:bottom w:w="80" w:type="dxa"/>
              <w:right w:w="80" w:type="dxa"/>
            </w:tcMar>
          </w:tcPr>
          <w:p w14:paraId="0845984A" w14:textId="77777777" w:rsidR="001F6BF0" w:rsidRPr="00B46770" w:rsidRDefault="00B46770">
            <w:pPr>
              <w:pStyle w:val="Body"/>
              <w:spacing w:after="0" w:line="240" w:lineRule="auto"/>
              <w:jc w:val="center"/>
              <w:rPr>
                <w:rFonts w:ascii="Arial" w:hAnsi="Arial" w:cs="Arial"/>
              </w:rPr>
            </w:pPr>
            <w:r w:rsidRPr="00B46770">
              <w:rPr>
                <w:rFonts w:ascii="Arial" w:hAnsi="Arial" w:cs="Arial"/>
              </w:rPr>
              <w:t>4</w:t>
            </w:r>
          </w:p>
        </w:tc>
        <w:tc>
          <w:tcPr>
            <w:tcW w:w="3114" w:type="dxa"/>
            <w:gridSpan w:val="2"/>
            <w:vMerge/>
            <w:shd w:val="clear" w:color="auto" w:fill="0000FF"/>
          </w:tcPr>
          <w:p w14:paraId="70EFFD56" w14:textId="77777777" w:rsidR="001F6BF0" w:rsidRPr="00B46770" w:rsidRDefault="001F6BF0">
            <w:pPr>
              <w:rPr>
                <w:rFonts w:ascii="Arial" w:hAnsi="Arial" w:cs="Arial"/>
                <w:lang w:val="fr-FR"/>
              </w:rPr>
            </w:pPr>
          </w:p>
        </w:tc>
        <w:tc>
          <w:tcPr>
            <w:tcW w:w="3543" w:type="dxa"/>
            <w:vMerge/>
            <w:shd w:val="clear" w:color="auto" w:fill="0000FF"/>
          </w:tcPr>
          <w:p w14:paraId="41D6BDC2" w14:textId="77777777" w:rsidR="001F6BF0" w:rsidRPr="00B46770" w:rsidRDefault="001F6BF0">
            <w:pPr>
              <w:rPr>
                <w:rFonts w:ascii="Arial" w:hAnsi="Arial" w:cs="Arial"/>
                <w:lang w:val="fr-FR"/>
              </w:rPr>
            </w:pPr>
          </w:p>
        </w:tc>
        <w:tc>
          <w:tcPr>
            <w:tcW w:w="2590" w:type="dxa"/>
            <w:vMerge/>
            <w:shd w:val="clear" w:color="auto" w:fill="0000FF"/>
          </w:tcPr>
          <w:p w14:paraId="663A9C82" w14:textId="77777777" w:rsidR="001F6BF0" w:rsidRPr="00B46770" w:rsidRDefault="001F6BF0">
            <w:pPr>
              <w:rPr>
                <w:rFonts w:ascii="Arial" w:hAnsi="Arial" w:cs="Arial"/>
                <w:lang w:val="fr-FR"/>
              </w:rPr>
            </w:pPr>
          </w:p>
        </w:tc>
        <w:tc>
          <w:tcPr>
            <w:tcW w:w="2590" w:type="dxa"/>
            <w:vMerge/>
            <w:shd w:val="clear" w:color="auto" w:fill="0000FF"/>
          </w:tcPr>
          <w:p w14:paraId="719309AE" w14:textId="77777777" w:rsidR="001F6BF0" w:rsidRPr="00B46770" w:rsidRDefault="001F6BF0">
            <w:pPr>
              <w:rPr>
                <w:rFonts w:ascii="Arial" w:hAnsi="Arial" w:cs="Arial"/>
                <w:lang w:val="fr-FR"/>
              </w:rPr>
            </w:pPr>
          </w:p>
        </w:tc>
        <w:tc>
          <w:tcPr>
            <w:tcW w:w="2590" w:type="dxa"/>
            <w:vMerge/>
            <w:shd w:val="clear" w:color="auto" w:fill="0000FF"/>
          </w:tcPr>
          <w:p w14:paraId="30E74BFA" w14:textId="77777777" w:rsidR="001F6BF0" w:rsidRPr="009D1FD0" w:rsidRDefault="001F6BF0">
            <w:pPr>
              <w:rPr>
                <w:rFonts w:ascii="Arial" w:hAnsi="Arial" w:cs="Arial"/>
                <w:sz w:val="22"/>
                <w:szCs w:val="22"/>
                <w:lang w:val="fr-FR"/>
              </w:rPr>
            </w:pPr>
          </w:p>
        </w:tc>
      </w:tr>
      <w:tr w:rsidR="001F6BF0" w:rsidRPr="00B46770" w14:paraId="73CF7992" w14:textId="77777777" w:rsidTr="0085735D">
        <w:trPr>
          <w:trHeight w:val="3910"/>
        </w:trPr>
        <w:tc>
          <w:tcPr>
            <w:tcW w:w="1111" w:type="dxa"/>
            <w:shd w:val="clear" w:color="auto" w:fill="auto"/>
            <w:tcMar>
              <w:top w:w="80" w:type="dxa"/>
              <w:left w:w="80" w:type="dxa"/>
              <w:bottom w:w="80" w:type="dxa"/>
              <w:right w:w="80" w:type="dxa"/>
            </w:tcMar>
          </w:tcPr>
          <w:p w14:paraId="0F2F7020" w14:textId="77777777" w:rsidR="001F6BF0" w:rsidRPr="00B46770" w:rsidRDefault="00B46770">
            <w:pPr>
              <w:pStyle w:val="Body"/>
              <w:spacing w:after="0" w:line="240" w:lineRule="auto"/>
              <w:jc w:val="center"/>
              <w:rPr>
                <w:rFonts w:ascii="Arial" w:hAnsi="Arial" w:cs="Arial"/>
              </w:rPr>
            </w:pPr>
            <w:r w:rsidRPr="00B46770">
              <w:rPr>
                <w:rFonts w:ascii="Arial" w:hAnsi="Arial" w:cs="Arial"/>
              </w:rPr>
              <w:t>5</w:t>
            </w:r>
          </w:p>
        </w:tc>
        <w:tc>
          <w:tcPr>
            <w:tcW w:w="3114" w:type="dxa"/>
            <w:gridSpan w:val="2"/>
            <w:vMerge/>
            <w:shd w:val="clear" w:color="auto" w:fill="auto"/>
          </w:tcPr>
          <w:p w14:paraId="29ED2DE7" w14:textId="77777777" w:rsidR="001F6BF0" w:rsidRPr="00B46770" w:rsidRDefault="001F6BF0">
            <w:pPr>
              <w:rPr>
                <w:rFonts w:ascii="Arial" w:hAnsi="Arial" w:cs="Arial"/>
                <w:lang w:val="fr-FR"/>
              </w:rPr>
            </w:pPr>
          </w:p>
        </w:tc>
        <w:tc>
          <w:tcPr>
            <w:tcW w:w="3543" w:type="dxa"/>
            <w:vMerge/>
            <w:shd w:val="clear" w:color="auto" w:fill="auto"/>
          </w:tcPr>
          <w:p w14:paraId="0B06CC31" w14:textId="77777777" w:rsidR="001F6BF0" w:rsidRPr="00B46770" w:rsidRDefault="001F6BF0">
            <w:pPr>
              <w:rPr>
                <w:rFonts w:ascii="Arial" w:hAnsi="Arial" w:cs="Arial"/>
                <w:lang w:val="fr-FR"/>
              </w:rPr>
            </w:pPr>
          </w:p>
        </w:tc>
        <w:tc>
          <w:tcPr>
            <w:tcW w:w="2590" w:type="dxa"/>
            <w:vMerge/>
            <w:shd w:val="clear" w:color="auto" w:fill="auto"/>
          </w:tcPr>
          <w:p w14:paraId="1ED41C0A" w14:textId="77777777" w:rsidR="001F6BF0" w:rsidRPr="00B46770" w:rsidRDefault="001F6BF0">
            <w:pPr>
              <w:rPr>
                <w:rFonts w:ascii="Arial" w:hAnsi="Arial" w:cs="Arial"/>
                <w:lang w:val="fr-FR"/>
              </w:rPr>
            </w:pPr>
          </w:p>
        </w:tc>
        <w:tc>
          <w:tcPr>
            <w:tcW w:w="2590" w:type="dxa"/>
            <w:vMerge/>
            <w:shd w:val="clear" w:color="auto" w:fill="auto"/>
          </w:tcPr>
          <w:p w14:paraId="4A4473DD" w14:textId="77777777" w:rsidR="001F6BF0" w:rsidRPr="00B46770" w:rsidRDefault="001F6BF0">
            <w:pPr>
              <w:rPr>
                <w:rFonts w:ascii="Arial" w:hAnsi="Arial" w:cs="Arial"/>
                <w:lang w:val="fr-FR"/>
              </w:rPr>
            </w:pPr>
          </w:p>
        </w:tc>
        <w:tc>
          <w:tcPr>
            <w:tcW w:w="2590" w:type="dxa"/>
            <w:vMerge/>
            <w:shd w:val="clear" w:color="auto" w:fill="auto"/>
          </w:tcPr>
          <w:p w14:paraId="3F1DC305" w14:textId="77777777" w:rsidR="001F6BF0" w:rsidRPr="009D1FD0" w:rsidRDefault="001F6BF0">
            <w:pPr>
              <w:rPr>
                <w:rFonts w:ascii="Arial" w:hAnsi="Arial" w:cs="Arial"/>
                <w:sz w:val="22"/>
                <w:szCs w:val="22"/>
                <w:lang w:val="fr-FR"/>
              </w:rPr>
            </w:pPr>
          </w:p>
        </w:tc>
      </w:tr>
      <w:tr w:rsidR="001F6BF0" w:rsidRPr="005E56D3" w14:paraId="0EADA1EE" w14:textId="77777777" w:rsidTr="00F0015D">
        <w:trPr>
          <w:trHeight w:val="250"/>
        </w:trPr>
        <w:tc>
          <w:tcPr>
            <w:tcW w:w="1111" w:type="dxa"/>
            <w:shd w:val="clear" w:color="auto" w:fill="2FFF90"/>
            <w:tcMar>
              <w:top w:w="80" w:type="dxa"/>
              <w:left w:w="80" w:type="dxa"/>
              <w:bottom w:w="80" w:type="dxa"/>
              <w:right w:w="80" w:type="dxa"/>
            </w:tcMar>
          </w:tcPr>
          <w:p w14:paraId="7977BF4F" w14:textId="77777777" w:rsidR="001F6BF0" w:rsidRPr="00B46770" w:rsidRDefault="00B46770">
            <w:pPr>
              <w:pStyle w:val="Body"/>
              <w:spacing w:after="0" w:line="240" w:lineRule="auto"/>
              <w:jc w:val="center"/>
              <w:rPr>
                <w:rFonts w:ascii="Arial" w:hAnsi="Arial" w:cs="Arial"/>
              </w:rPr>
            </w:pPr>
            <w:r w:rsidRPr="00B46770">
              <w:rPr>
                <w:rFonts w:ascii="Arial" w:hAnsi="Arial" w:cs="Arial"/>
              </w:rPr>
              <w:lastRenderedPageBreak/>
              <w:t>1</w:t>
            </w:r>
          </w:p>
        </w:tc>
        <w:tc>
          <w:tcPr>
            <w:tcW w:w="3114" w:type="dxa"/>
            <w:gridSpan w:val="2"/>
            <w:vMerge w:val="restart"/>
            <w:shd w:val="clear" w:color="auto" w:fill="auto"/>
            <w:tcMar>
              <w:top w:w="80" w:type="dxa"/>
              <w:left w:w="80" w:type="dxa"/>
              <w:bottom w:w="80" w:type="dxa"/>
              <w:right w:w="80" w:type="dxa"/>
            </w:tcMar>
          </w:tcPr>
          <w:p w14:paraId="01F341D9" w14:textId="77777777" w:rsidR="001F6BF0" w:rsidRDefault="00B46770">
            <w:pPr>
              <w:rPr>
                <w:rFonts w:ascii="Arial" w:eastAsia="Calibri" w:hAnsi="Arial" w:cs="Arial"/>
                <w:b/>
                <w:i/>
                <w:color w:val="000000"/>
                <w:sz w:val="28"/>
                <w:szCs w:val="28"/>
                <w:u w:val="single"/>
                <w:lang w:val="fr-FR"/>
              </w:rPr>
            </w:pPr>
            <w:r w:rsidRPr="00CC29BC">
              <w:rPr>
                <w:rFonts w:ascii="Arial" w:eastAsia="Calibri" w:hAnsi="Arial" w:cs="Arial"/>
                <w:b/>
                <w:i/>
                <w:color w:val="000000"/>
                <w:sz w:val="28"/>
                <w:szCs w:val="28"/>
                <w:u w:val="single"/>
                <w:lang w:val="fr-FR"/>
              </w:rPr>
              <w:t>Représenter</w:t>
            </w:r>
          </w:p>
          <w:p w14:paraId="6C31D6F4" w14:textId="77777777" w:rsidR="00CC29BC" w:rsidRPr="00CC29BC" w:rsidRDefault="00CC29BC">
            <w:pPr>
              <w:rPr>
                <w:rFonts w:ascii="Arial" w:eastAsia="Calibri" w:hAnsi="Arial" w:cs="Arial"/>
                <w:b/>
                <w:i/>
                <w:color w:val="000000"/>
                <w:sz w:val="28"/>
                <w:szCs w:val="28"/>
                <w:u w:val="single"/>
                <w:lang w:val="fr-FR"/>
              </w:rPr>
            </w:pPr>
          </w:p>
          <w:p w14:paraId="4F104687" w14:textId="77777777" w:rsidR="001F6BF0" w:rsidRPr="00B46770" w:rsidRDefault="00B46770">
            <w:pPr>
              <w:rPr>
                <w:rFonts w:ascii="Arial" w:eastAsia="Calibri" w:hAnsi="Arial" w:cs="Arial"/>
                <w:color w:val="000000"/>
                <w:sz w:val="20"/>
                <w:szCs w:val="20"/>
                <w:u w:color="000000"/>
                <w:lang w:val="fr-FR"/>
              </w:rPr>
            </w:pPr>
            <w:r w:rsidRPr="00B46770">
              <w:rPr>
                <w:rFonts w:ascii="Arial" w:eastAsia="Calibri" w:hAnsi="Arial" w:cs="Arial"/>
                <w:color w:val="000000"/>
                <w:sz w:val="20"/>
                <w:szCs w:val="20"/>
                <w:u w:color="000000"/>
                <w:lang w:val="fr-FR"/>
              </w:rPr>
              <w:t>-Appréhender différents systèmes de représentations (dessins, schémas, arbres de calcul…)</w:t>
            </w:r>
          </w:p>
          <w:p w14:paraId="3E6E8B93" w14:textId="77777777" w:rsidR="001F6BF0" w:rsidRPr="00B46770" w:rsidRDefault="001F6BF0">
            <w:pPr>
              <w:rPr>
                <w:rFonts w:ascii="Arial" w:eastAsia="Calibri" w:hAnsi="Arial" w:cs="Arial"/>
                <w:color w:val="000000"/>
                <w:sz w:val="20"/>
                <w:szCs w:val="20"/>
                <w:u w:color="000000"/>
                <w:lang w:val="fr-FR"/>
              </w:rPr>
            </w:pPr>
          </w:p>
          <w:p w14:paraId="31ED5AC6" w14:textId="77777777" w:rsidR="001F6BF0" w:rsidRPr="00B46770" w:rsidRDefault="00B46770" w:rsidP="00CC29BC">
            <w:pPr>
              <w:rPr>
                <w:rFonts w:ascii="Arial" w:eastAsia="Calibri" w:hAnsi="Arial" w:cs="Arial"/>
                <w:color w:val="000000"/>
                <w:sz w:val="20"/>
                <w:szCs w:val="20"/>
                <w:u w:color="000000"/>
                <w:lang w:val="fr-FR"/>
              </w:rPr>
            </w:pPr>
            <w:r w:rsidRPr="00B46770">
              <w:rPr>
                <w:rFonts w:ascii="Arial" w:eastAsia="Calibri" w:hAnsi="Arial" w:cs="Arial"/>
                <w:color w:val="000000"/>
                <w:sz w:val="20"/>
                <w:szCs w:val="20"/>
                <w:u w:color="000000"/>
                <w:lang w:val="fr-FR"/>
              </w:rPr>
              <w:t xml:space="preserve">- </w:t>
            </w:r>
          </w:p>
        </w:tc>
        <w:tc>
          <w:tcPr>
            <w:tcW w:w="3543" w:type="dxa"/>
            <w:vMerge w:val="restart"/>
            <w:shd w:val="clear" w:color="auto" w:fill="auto"/>
            <w:tcMar>
              <w:top w:w="80" w:type="dxa"/>
              <w:left w:w="80" w:type="dxa"/>
              <w:bottom w:w="80" w:type="dxa"/>
              <w:right w:w="80" w:type="dxa"/>
            </w:tcMar>
          </w:tcPr>
          <w:p w14:paraId="79C025A2" w14:textId="77777777" w:rsidR="001F6BF0" w:rsidRPr="0085735D" w:rsidRDefault="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-Se repérer dans son environnement proche</w:t>
            </w:r>
            <w:r w:rsidR="00CC29BC" w:rsidRPr="0085735D">
              <w:rPr>
                <w:rFonts w:ascii="Arial" w:eastAsia="Calibri" w:hAnsi="Arial" w:cs="Arial"/>
                <w:color w:val="000000"/>
                <w:sz w:val="20"/>
                <w:szCs w:val="20"/>
                <w:u w:color="000000"/>
                <w:lang w:val="fr-FR"/>
              </w:rPr>
              <w:t>.</w:t>
            </w:r>
          </w:p>
          <w:p w14:paraId="5B70B189" w14:textId="77777777" w:rsidR="00CC29BC" w:rsidRPr="0085735D" w:rsidRDefault="00CC29BC">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Situer des objets ou des personnes les uns par rapport aux autres ou par rapport à d’autres repères.</w:t>
            </w:r>
          </w:p>
          <w:p w14:paraId="0D57AE03" w14:textId="77777777" w:rsidR="00CC29BC" w:rsidRPr="0085735D" w:rsidRDefault="00CC29BC">
            <w:pPr>
              <w:rPr>
                <w:rFonts w:ascii="Arial" w:hAnsi="Arial" w:cs="Arial"/>
                <w:sz w:val="20"/>
                <w:szCs w:val="20"/>
                <w:lang w:val="fr-FR"/>
              </w:rPr>
            </w:pPr>
          </w:p>
          <w:p w14:paraId="77BB6960" w14:textId="77777777" w:rsidR="00CC29BC" w:rsidRPr="0085735D" w:rsidRDefault="00CC29BC">
            <w:pPr>
              <w:rPr>
                <w:rFonts w:ascii="Arial" w:hAnsi="Arial" w:cs="Arial"/>
                <w:sz w:val="20"/>
                <w:szCs w:val="20"/>
                <w:lang w:val="fr-FR"/>
              </w:rPr>
            </w:pPr>
          </w:p>
          <w:p w14:paraId="6BC6823B"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-Produire des représentations des espaces familiers (espaces scolaires extérieurs proches, quartier, village/ ville) et moins familiers (sorties scolaires, pays…) sur un quadrillage, sur un écran…</w:t>
            </w:r>
          </w:p>
          <w:p w14:paraId="397F031A" w14:textId="77777777" w:rsidR="001F6BF0" w:rsidRPr="0085735D" w:rsidRDefault="001F6BF0">
            <w:pPr>
              <w:rPr>
                <w:rFonts w:ascii="Arial" w:hAnsi="Arial" w:cs="Arial"/>
                <w:sz w:val="20"/>
                <w:szCs w:val="20"/>
                <w:lang w:val="fr-FR"/>
              </w:rPr>
            </w:pPr>
          </w:p>
          <w:p w14:paraId="58A6C50D" w14:textId="77777777" w:rsidR="001F6BF0" w:rsidRPr="0085735D" w:rsidRDefault="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-Fabriquer des solides à partir de patrons fournis</w:t>
            </w:r>
            <w:r w:rsidR="00813501" w:rsidRPr="0085735D">
              <w:rPr>
                <w:rFonts w:ascii="Arial" w:eastAsia="Calibri" w:hAnsi="Arial" w:cs="Arial"/>
                <w:color w:val="000000"/>
                <w:sz w:val="20"/>
                <w:szCs w:val="20"/>
                <w:u w:color="000000"/>
                <w:lang w:val="fr-FR"/>
              </w:rPr>
              <w:t>.</w:t>
            </w:r>
          </w:p>
          <w:p w14:paraId="10E25DF1" w14:textId="77777777" w:rsidR="00813501" w:rsidRPr="0085735D" w:rsidRDefault="00813501">
            <w:pPr>
              <w:rPr>
                <w:rFonts w:ascii="Arial" w:eastAsia="Calibri" w:hAnsi="Arial" w:cs="Arial"/>
                <w:color w:val="000000"/>
                <w:sz w:val="20"/>
                <w:szCs w:val="20"/>
                <w:u w:color="000000"/>
                <w:lang w:val="fr-FR"/>
              </w:rPr>
            </w:pPr>
          </w:p>
          <w:p w14:paraId="573A8E56" w14:textId="77777777" w:rsidR="00813501" w:rsidRPr="0085735D" w:rsidRDefault="00813501">
            <w:pPr>
              <w:rPr>
                <w:rFonts w:ascii="Arial" w:hAnsi="Arial" w:cs="Arial"/>
                <w:sz w:val="20"/>
                <w:szCs w:val="20"/>
                <w:lang w:val="fr-FR"/>
              </w:rPr>
            </w:pPr>
            <w:r w:rsidRPr="0085735D">
              <w:rPr>
                <w:rFonts w:ascii="Arial" w:eastAsia="Calibri" w:hAnsi="Arial" w:cs="Arial"/>
                <w:color w:val="000000"/>
                <w:sz w:val="20"/>
                <w:szCs w:val="20"/>
                <w:u w:color="000000"/>
                <w:lang w:val="fr-FR"/>
              </w:rPr>
              <w:t>Utiliser la règle, l’équerre comme instruments de tracé.</w:t>
            </w:r>
          </w:p>
          <w:p w14:paraId="7C736463" w14:textId="77777777" w:rsidR="001F6BF0" w:rsidRPr="0085735D" w:rsidRDefault="001F6BF0">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71DF206C" w14:textId="77777777" w:rsidR="001F6BF0" w:rsidRPr="0085735D" w:rsidRDefault="00CC29BC">
            <w:pPr>
              <w:rPr>
                <w:rFonts w:ascii="Arial" w:hAnsi="Arial" w:cs="Arial"/>
                <w:sz w:val="20"/>
                <w:szCs w:val="20"/>
                <w:lang w:val="fr-FR"/>
              </w:rPr>
            </w:pPr>
            <w:r w:rsidRPr="0085735D">
              <w:rPr>
                <w:rFonts w:ascii="Arial" w:hAnsi="Arial" w:cs="Arial"/>
                <w:sz w:val="20"/>
                <w:szCs w:val="20"/>
                <w:lang w:val="fr-FR"/>
              </w:rPr>
              <w:t xml:space="preserve">Vocabulaire : à gauche, à droite, au-dessus,sur,sous,dans,entre,devant,derrière,près,loin,avancer,reculer,monter, tourner, descendre, tourner à </w:t>
            </w:r>
            <w:proofErr w:type="spellStart"/>
            <w:r w:rsidRPr="0085735D">
              <w:rPr>
                <w:rFonts w:ascii="Arial" w:hAnsi="Arial" w:cs="Arial"/>
                <w:sz w:val="20"/>
                <w:szCs w:val="20"/>
                <w:lang w:val="fr-FR"/>
              </w:rPr>
              <w:t>droite,à</w:t>
            </w:r>
            <w:proofErr w:type="spellEnd"/>
            <w:r w:rsidRPr="0085735D">
              <w:rPr>
                <w:rFonts w:ascii="Arial" w:hAnsi="Arial" w:cs="Arial"/>
                <w:sz w:val="20"/>
                <w:szCs w:val="20"/>
                <w:lang w:val="fr-FR"/>
              </w:rPr>
              <w:t xml:space="preserve"> gauche.</w:t>
            </w:r>
          </w:p>
          <w:p w14:paraId="17EBD62F" w14:textId="77777777" w:rsidR="00CC29BC" w:rsidRPr="0085735D" w:rsidRDefault="00CC29BC">
            <w:pPr>
              <w:rPr>
                <w:rFonts w:ascii="Arial" w:hAnsi="Arial" w:cs="Arial"/>
                <w:sz w:val="20"/>
                <w:szCs w:val="20"/>
                <w:lang w:val="fr-FR"/>
              </w:rPr>
            </w:pPr>
          </w:p>
          <w:p w14:paraId="4D8481CB" w14:textId="77777777" w:rsidR="00CC29BC" w:rsidRPr="0085735D" w:rsidRDefault="00CC29BC">
            <w:pPr>
              <w:rPr>
                <w:rFonts w:ascii="Arial" w:hAnsi="Arial" w:cs="Arial"/>
                <w:sz w:val="20"/>
                <w:szCs w:val="20"/>
                <w:lang w:val="fr-FR"/>
              </w:rPr>
            </w:pPr>
            <w:r w:rsidRPr="0085735D">
              <w:rPr>
                <w:rFonts w:ascii="Arial" w:hAnsi="Arial" w:cs="Arial"/>
                <w:sz w:val="20"/>
                <w:szCs w:val="20"/>
                <w:lang w:val="fr-FR"/>
              </w:rPr>
              <w:t xml:space="preserve">La classe, l’école (maquettes, plans, </w:t>
            </w:r>
            <w:proofErr w:type="gramStart"/>
            <w:r w:rsidRPr="0085735D">
              <w:rPr>
                <w:rFonts w:ascii="Arial" w:hAnsi="Arial" w:cs="Arial"/>
                <w:sz w:val="20"/>
                <w:szCs w:val="20"/>
                <w:lang w:val="fr-FR"/>
              </w:rPr>
              <w:t>photos..</w:t>
            </w:r>
            <w:proofErr w:type="gramEnd"/>
            <w:r w:rsidRPr="0085735D">
              <w:rPr>
                <w:rFonts w:ascii="Arial" w:hAnsi="Arial" w:cs="Arial"/>
                <w:sz w:val="20"/>
                <w:szCs w:val="20"/>
                <w:lang w:val="fr-FR"/>
              </w:rPr>
              <w:t>)</w:t>
            </w:r>
          </w:p>
          <w:p w14:paraId="6F7435D7" w14:textId="77777777" w:rsidR="0021540A" w:rsidRPr="0085735D" w:rsidRDefault="0021540A">
            <w:pPr>
              <w:rPr>
                <w:rFonts w:ascii="Arial" w:hAnsi="Arial" w:cs="Arial"/>
                <w:sz w:val="20"/>
                <w:szCs w:val="20"/>
                <w:lang w:val="fr-FR"/>
              </w:rPr>
            </w:pPr>
          </w:p>
          <w:p w14:paraId="584264ED" w14:textId="77777777" w:rsidR="0021540A" w:rsidRPr="0085735D" w:rsidRDefault="0021540A">
            <w:pPr>
              <w:rPr>
                <w:rFonts w:ascii="Arial" w:hAnsi="Arial" w:cs="Arial"/>
                <w:sz w:val="20"/>
                <w:szCs w:val="20"/>
                <w:lang w:val="fr-FR"/>
              </w:rPr>
            </w:pPr>
          </w:p>
          <w:p w14:paraId="0626C0A0" w14:textId="77777777" w:rsidR="0021540A" w:rsidRPr="0085735D" w:rsidRDefault="0021540A">
            <w:pPr>
              <w:rPr>
                <w:rFonts w:ascii="Arial" w:hAnsi="Arial" w:cs="Arial"/>
                <w:sz w:val="20"/>
                <w:szCs w:val="20"/>
                <w:lang w:val="fr-FR"/>
              </w:rPr>
            </w:pPr>
          </w:p>
          <w:p w14:paraId="17B87C84" w14:textId="77777777" w:rsidR="0021540A" w:rsidRPr="0085735D" w:rsidRDefault="0021540A">
            <w:pPr>
              <w:rPr>
                <w:rFonts w:ascii="Arial" w:hAnsi="Arial" w:cs="Arial"/>
                <w:sz w:val="20"/>
                <w:szCs w:val="20"/>
                <w:lang w:val="fr-FR"/>
              </w:rPr>
            </w:pPr>
          </w:p>
          <w:p w14:paraId="1B8D84E2" w14:textId="77777777" w:rsidR="0021540A" w:rsidRPr="0085735D" w:rsidRDefault="0021540A">
            <w:pPr>
              <w:rPr>
                <w:rFonts w:ascii="Arial" w:hAnsi="Arial" w:cs="Arial"/>
                <w:sz w:val="20"/>
                <w:szCs w:val="20"/>
                <w:lang w:val="fr-FR"/>
              </w:rPr>
            </w:pPr>
          </w:p>
          <w:p w14:paraId="1F2F9D08" w14:textId="77777777" w:rsidR="0021540A" w:rsidRPr="0085735D" w:rsidRDefault="0021540A" w:rsidP="0021540A">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Utilisation du papier quadrillé  pour reproduire des polygones.</w:t>
            </w:r>
          </w:p>
          <w:p w14:paraId="00A807F6" w14:textId="77777777" w:rsidR="0021540A" w:rsidRPr="0085735D" w:rsidRDefault="0021540A">
            <w:pPr>
              <w:rPr>
                <w:rFonts w:ascii="Arial" w:hAnsi="Arial" w:cs="Arial"/>
                <w:sz w:val="20"/>
                <w:szCs w:val="20"/>
                <w:lang w:val="fr-FR"/>
              </w:rPr>
            </w:pPr>
          </w:p>
          <w:p w14:paraId="494629DB" w14:textId="77777777" w:rsidR="0021540A" w:rsidRPr="0085735D" w:rsidRDefault="0021540A">
            <w:pPr>
              <w:rPr>
                <w:rFonts w:ascii="Arial" w:hAnsi="Arial" w:cs="Arial"/>
                <w:sz w:val="20"/>
                <w:szCs w:val="20"/>
                <w:lang w:val="fr-FR"/>
              </w:rPr>
            </w:pPr>
          </w:p>
          <w:p w14:paraId="23C086F6" w14:textId="77777777" w:rsidR="0021540A" w:rsidRPr="0085735D" w:rsidRDefault="0021540A">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2C06467D" w14:textId="77777777" w:rsidR="001F6BF0" w:rsidRPr="0085735D" w:rsidRDefault="00CC29BC">
            <w:pPr>
              <w:rPr>
                <w:rFonts w:ascii="Arial" w:hAnsi="Arial" w:cs="Arial"/>
                <w:sz w:val="20"/>
                <w:szCs w:val="20"/>
                <w:lang w:val="fr-FR"/>
              </w:rPr>
            </w:pPr>
            <w:r w:rsidRPr="0085735D">
              <w:rPr>
                <w:rFonts w:ascii="Arial" w:hAnsi="Arial" w:cs="Arial"/>
                <w:sz w:val="20"/>
                <w:szCs w:val="20"/>
                <w:lang w:val="fr-FR"/>
              </w:rPr>
              <w:t>Premier plan, second plan</w:t>
            </w:r>
          </w:p>
          <w:p w14:paraId="07CAE8F4" w14:textId="77777777" w:rsidR="00CC29BC" w:rsidRPr="0085735D" w:rsidRDefault="00CC29BC">
            <w:pPr>
              <w:rPr>
                <w:rFonts w:ascii="Arial" w:hAnsi="Arial" w:cs="Arial"/>
                <w:sz w:val="20"/>
                <w:szCs w:val="20"/>
                <w:lang w:val="fr-FR"/>
              </w:rPr>
            </w:pPr>
          </w:p>
          <w:p w14:paraId="0E578D52" w14:textId="77777777" w:rsidR="00CC29BC" w:rsidRPr="0085735D" w:rsidRDefault="00CC29BC">
            <w:pPr>
              <w:rPr>
                <w:rFonts w:ascii="Arial" w:hAnsi="Arial" w:cs="Arial"/>
                <w:sz w:val="20"/>
                <w:szCs w:val="20"/>
                <w:lang w:val="fr-FR"/>
              </w:rPr>
            </w:pPr>
          </w:p>
          <w:p w14:paraId="4FD52A80" w14:textId="77777777" w:rsidR="00CC29BC" w:rsidRPr="0085735D" w:rsidRDefault="00CC29BC">
            <w:pPr>
              <w:rPr>
                <w:rFonts w:ascii="Arial" w:hAnsi="Arial" w:cs="Arial"/>
                <w:sz w:val="20"/>
                <w:szCs w:val="20"/>
                <w:lang w:val="fr-FR"/>
              </w:rPr>
            </w:pPr>
          </w:p>
          <w:p w14:paraId="3FCC54AE" w14:textId="77777777" w:rsidR="00CC29BC" w:rsidRPr="0085735D" w:rsidRDefault="00CC29BC">
            <w:pPr>
              <w:rPr>
                <w:rFonts w:ascii="Arial" w:hAnsi="Arial" w:cs="Arial"/>
                <w:sz w:val="20"/>
                <w:szCs w:val="20"/>
                <w:lang w:val="fr-FR"/>
              </w:rPr>
            </w:pPr>
          </w:p>
          <w:p w14:paraId="1CD96B6F" w14:textId="77777777" w:rsidR="00CC29BC" w:rsidRPr="0085735D" w:rsidRDefault="00CC29BC">
            <w:pPr>
              <w:rPr>
                <w:rFonts w:ascii="Arial" w:hAnsi="Arial" w:cs="Arial"/>
                <w:sz w:val="20"/>
                <w:szCs w:val="20"/>
                <w:lang w:val="fr-FR"/>
              </w:rPr>
            </w:pPr>
          </w:p>
          <w:p w14:paraId="5BFB3B18" w14:textId="77777777" w:rsidR="00CC29BC" w:rsidRPr="0085735D" w:rsidRDefault="00CC29BC">
            <w:pPr>
              <w:rPr>
                <w:rFonts w:ascii="Arial" w:hAnsi="Arial" w:cs="Arial"/>
                <w:sz w:val="20"/>
                <w:szCs w:val="20"/>
                <w:lang w:val="fr-FR"/>
              </w:rPr>
            </w:pPr>
          </w:p>
          <w:p w14:paraId="5016E348" w14:textId="77777777" w:rsidR="00CC29BC" w:rsidRPr="0085735D" w:rsidRDefault="00CC29BC">
            <w:pPr>
              <w:rPr>
                <w:rFonts w:ascii="Arial" w:hAnsi="Arial" w:cs="Arial"/>
                <w:sz w:val="20"/>
                <w:szCs w:val="20"/>
                <w:lang w:val="fr-FR"/>
              </w:rPr>
            </w:pPr>
          </w:p>
          <w:p w14:paraId="191A19A6" w14:textId="77777777" w:rsidR="00CC29BC" w:rsidRPr="0085735D" w:rsidRDefault="00CC29BC">
            <w:pPr>
              <w:rPr>
                <w:rFonts w:ascii="Arial" w:hAnsi="Arial" w:cs="Arial"/>
                <w:sz w:val="20"/>
                <w:szCs w:val="20"/>
                <w:lang w:val="fr-FR"/>
              </w:rPr>
            </w:pPr>
            <w:r w:rsidRPr="0085735D">
              <w:rPr>
                <w:rFonts w:ascii="Arial" w:hAnsi="Arial" w:cs="Arial"/>
                <w:sz w:val="20"/>
                <w:szCs w:val="20"/>
                <w:lang w:val="fr-FR"/>
              </w:rPr>
              <w:t>Le quartier proche</w:t>
            </w:r>
          </w:p>
          <w:p w14:paraId="1956BCA4" w14:textId="77777777" w:rsidR="0021540A" w:rsidRPr="0085735D" w:rsidRDefault="0021540A">
            <w:pPr>
              <w:rPr>
                <w:rFonts w:ascii="Arial" w:hAnsi="Arial" w:cs="Arial"/>
                <w:sz w:val="20"/>
                <w:szCs w:val="20"/>
                <w:lang w:val="fr-FR"/>
              </w:rPr>
            </w:pPr>
          </w:p>
          <w:p w14:paraId="2F8F900F" w14:textId="77777777" w:rsidR="0021540A" w:rsidRPr="0085735D" w:rsidRDefault="0021540A">
            <w:pPr>
              <w:rPr>
                <w:rFonts w:ascii="Arial" w:hAnsi="Arial" w:cs="Arial"/>
                <w:sz w:val="20"/>
                <w:szCs w:val="20"/>
                <w:lang w:val="fr-FR"/>
              </w:rPr>
            </w:pPr>
          </w:p>
          <w:p w14:paraId="319656EF" w14:textId="77777777" w:rsidR="0021540A" w:rsidRPr="0085735D" w:rsidRDefault="0021540A">
            <w:pPr>
              <w:rPr>
                <w:rFonts w:ascii="Arial" w:hAnsi="Arial" w:cs="Arial"/>
                <w:sz w:val="20"/>
                <w:szCs w:val="20"/>
                <w:lang w:val="fr-FR"/>
              </w:rPr>
            </w:pPr>
          </w:p>
          <w:p w14:paraId="6F91CD3D" w14:textId="77777777" w:rsidR="0021540A" w:rsidRPr="0085735D" w:rsidRDefault="0021540A">
            <w:pPr>
              <w:rPr>
                <w:rFonts w:ascii="Arial" w:hAnsi="Arial" w:cs="Arial"/>
                <w:sz w:val="20"/>
                <w:szCs w:val="20"/>
                <w:lang w:val="fr-FR"/>
              </w:rPr>
            </w:pPr>
          </w:p>
          <w:p w14:paraId="477B82C3" w14:textId="77777777" w:rsidR="0021540A" w:rsidRPr="0085735D" w:rsidRDefault="0021540A">
            <w:pPr>
              <w:rPr>
                <w:rFonts w:ascii="Arial" w:hAnsi="Arial" w:cs="Arial"/>
                <w:sz w:val="20"/>
                <w:szCs w:val="20"/>
                <w:lang w:val="fr-FR"/>
              </w:rPr>
            </w:pPr>
          </w:p>
          <w:p w14:paraId="6854585E" w14:textId="77777777" w:rsidR="0021540A" w:rsidRPr="0085735D" w:rsidRDefault="0021540A">
            <w:pPr>
              <w:rPr>
                <w:rFonts w:ascii="Arial" w:hAnsi="Arial" w:cs="Arial"/>
                <w:sz w:val="20"/>
                <w:szCs w:val="20"/>
                <w:lang w:val="fr-FR"/>
              </w:rPr>
            </w:pPr>
          </w:p>
          <w:p w14:paraId="06CEECB6" w14:textId="77777777" w:rsidR="0021540A" w:rsidRPr="0085735D" w:rsidRDefault="0021540A" w:rsidP="0021540A">
            <w:pPr>
              <w:rPr>
                <w:rFonts w:ascii="Arial" w:hAnsi="Arial" w:cs="Arial"/>
                <w:sz w:val="20"/>
                <w:szCs w:val="20"/>
                <w:lang w:val="fr-FR"/>
              </w:rPr>
            </w:pPr>
            <w:r w:rsidRPr="0085735D">
              <w:rPr>
                <w:rFonts w:ascii="Arial" w:hAnsi="Arial" w:cs="Arial"/>
                <w:sz w:val="20"/>
                <w:szCs w:val="20"/>
                <w:lang w:val="fr-FR"/>
              </w:rPr>
              <w:t>Utilisation du papier pointé puis uni pour finir la construction d’une figure géométrique donnée.</w:t>
            </w:r>
          </w:p>
          <w:p w14:paraId="4B5BBE6F" w14:textId="77777777" w:rsidR="0021540A" w:rsidRPr="0085735D" w:rsidRDefault="0021540A">
            <w:pPr>
              <w:rPr>
                <w:rFonts w:ascii="Arial" w:hAnsi="Arial" w:cs="Arial"/>
                <w:sz w:val="20"/>
                <w:szCs w:val="20"/>
                <w:lang w:val="fr-FR"/>
              </w:rPr>
            </w:pPr>
          </w:p>
          <w:p w14:paraId="19A58AA2" w14:textId="77777777" w:rsidR="0021540A" w:rsidRPr="0085735D" w:rsidRDefault="0021540A">
            <w:pPr>
              <w:rPr>
                <w:rFonts w:ascii="Arial" w:hAnsi="Arial" w:cs="Arial"/>
                <w:sz w:val="20"/>
                <w:szCs w:val="20"/>
                <w:lang w:val="fr-FR"/>
              </w:rPr>
            </w:pPr>
          </w:p>
          <w:p w14:paraId="7EC42850" w14:textId="77777777" w:rsidR="0021540A" w:rsidRPr="0085735D" w:rsidRDefault="0021540A">
            <w:pPr>
              <w:rPr>
                <w:rFonts w:ascii="Arial" w:hAnsi="Arial" w:cs="Arial"/>
                <w:sz w:val="20"/>
                <w:szCs w:val="20"/>
                <w:lang w:val="fr-FR"/>
              </w:rPr>
            </w:pPr>
          </w:p>
          <w:p w14:paraId="464B7F7F" w14:textId="77777777" w:rsidR="0021540A" w:rsidRPr="0085735D" w:rsidRDefault="0021540A">
            <w:pPr>
              <w:rPr>
                <w:rFonts w:ascii="Arial" w:hAnsi="Arial" w:cs="Arial"/>
                <w:sz w:val="20"/>
                <w:szCs w:val="20"/>
                <w:lang w:val="fr-FR"/>
              </w:rPr>
            </w:pPr>
          </w:p>
          <w:p w14:paraId="5966FD7B" w14:textId="77777777" w:rsidR="0021540A" w:rsidRPr="0085735D" w:rsidRDefault="0021540A">
            <w:pPr>
              <w:rPr>
                <w:rFonts w:ascii="Arial" w:hAnsi="Arial" w:cs="Arial"/>
                <w:sz w:val="20"/>
                <w:szCs w:val="20"/>
                <w:lang w:val="fr-FR"/>
              </w:rPr>
            </w:pPr>
          </w:p>
          <w:p w14:paraId="5F17496C" w14:textId="77777777" w:rsidR="0021540A" w:rsidRPr="0085735D" w:rsidRDefault="0021540A">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1B68AA19" w14:textId="77777777" w:rsidR="001F6BF0" w:rsidRPr="0085735D" w:rsidRDefault="00CC29BC">
            <w:pPr>
              <w:rPr>
                <w:rFonts w:ascii="Arial" w:hAnsi="Arial" w:cs="Arial"/>
                <w:sz w:val="20"/>
                <w:szCs w:val="20"/>
                <w:lang w:val="fr-FR"/>
              </w:rPr>
            </w:pPr>
            <w:r w:rsidRPr="0085735D">
              <w:rPr>
                <w:rFonts w:ascii="Arial" w:hAnsi="Arial" w:cs="Arial"/>
                <w:sz w:val="20"/>
                <w:szCs w:val="20"/>
                <w:lang w:val="fr-FR"/>
              </w:rPr>
              <w:t>Nord, sud, est, ouest.</w:t>
            </w:r>
          </w:p>
          <w:p w14:paraId="19525036" w14:textId="77777777" w:rsidR="00CC29BC" w:rsidRPr="0085735D" w:rsidRDefault="00CC29BC">
            <w:pPr>
              <w:rPr>
                <w:rFonts w:ascii="Arial" w:hAnsi="Arial" w:cs="Arial"/>
                <w:sz w:val="20"/>
                <w:szCs w:val="20"/>
                <w:lang w:val="fr-FR"/>
              </w:rPr>
            </w:pPr>
          </w:p>
          <w:p w14:paraId="05DBD3E7" w14:textId="77777777" w:rsidR="00CC29BC" w:rsidRPr="0085735D" w:rsidRDefault="00CC29BC">
            <w:pPr>
              <w:rPr>
                <w:rFonts w:ascii="Arial" w:hAnsi="Arial" w:cs="Arial"/>
                <w:sz w:val="20"/>
                <w:szCs w:val="20"/>
                <w:lang w:val="fr-FR"/>
              </w:rPr>
            </w:pPr>
          </w:p>
          <w:p w14:paraId="5D5D05CE" w14:textId="77777777" w:rsidR="00CC29BC" w:rsidRPr="0085735D" w:rsidRDefault="00CC29BC">
            <w:pPr>
              <w:rPr>
                <w:rFonts w:ascii="Arial" w:hAnsi="Arial" w:cs="Arial"/>
                <w:sz w:val="20"/>
                <w:szCs w:val="20"/>
                <w:lang w:val="fr-FR"/>
              </w:rPr>
            </w:pPr>
          </w:p>
          <w:p w14:paraId="54B49537" w14:textId="77777777" w:rsidR="00CC29BC" w:rsidRPr="0085735D" w:rsidRDefault="00CC29BC">
            <w:pPr>
              <w:rPr>
                <w:rFonts w:ascii="Arial" w:hAnsi="Arial" w:cs="Arial"/>
                <w:sz w:val="20"/>
                <w:szCs w:val="20"/>
                <w:lang w:val="fr-FR"/>
              </w:rPr>
            </w:pPr>
          </w:p>
          <w:p w14:paraId="2ECD2F9B" w14:textId="77777777" w:rsidR="00CC29BC" w:rsidRPr="0085735D" w:rsidRDefault="00CC29BC">
            <w:pPr>
              <w:rPr>
                <w:rFonts w:ascii="Arial" w:hAnsi="Arial" w:cs="Arial"/>
                <w:sz w:val="20"/>
                <w:szCs w:val="20"/>
                <w:lang w:val="fr-FR"/>
              </w:rPr>
            </w:pPr>
          </w:p>
          <w:p w14:paraId="10A811DF" w14:textId="77777777" w:rsidR="00CC29BC" w:rsidRPr="0085735D" w:rsidRDefault="00CC29BC">
            <w:pPr>
              <w:rPr>
                <w:rFonts w:ascii="Arial" w:hAnsi="Arial" w:cs="Arial"/>
                <w:sz w:val="20"/>
                <w:szCs w:val="20"/>
                <w:lang w:val="fr-FR"/>
              </w:rPr>
            </w:pPr>
          </w:p>
          <w:p w14:paraId="1AC25335" w14:textId="77777777" w:rsidR="00CC29BC" w:rsidRPr="0085735D" w:rsidRDefault="00CC29BC">
            <w:pPr>
              <w:rPr>
                <w:rFonts w:ascii="Arial" w:hAnsi="Arial" w:cs="Arial"/>
                <w:sz w:val="20"/>
                <w:szCs w:val="20"/>
                <w:lang w:val="fr-FR"/>
              </w:rPr>
            </w:pPr>
          </w:p>
          <w:p w14:paraId="2BFEDEC3" w14:textId="77777777" w:rsidR="00CC29BC" w:rsidRPr="0085735D" w:rsidRDefault="00CC29BC">
            <w:pPr>
              <w:rPr>
                <w:rFonts w:ascii="Arial" w:hAnsi="Arial" w:cs="Arial"/>
                <w:sz w:val="20"/>
                <w:szCs w:val="20"/>
                <w:lang w:val="fr-FR"/>
              </w:rPr>
            </w:pPr>
            <w:r w:rsidRPr="0085735D">
              <w:rPr>
                <w:rFonts w:ascii="Arial" w:hAnsi="Arial" w:cs="Arial"/>
                <w:sz w:val="20"/>
                <w:szCs w:val="20"/>
                <w:lang w:val="fr-FR"/>
              </w:rPr>
              <w:t>Village, ville.</w:t>
            </w:r>
          </w:p>
          <w:p w14:paraId="6BB4B5C1" w14:textId="77777777" w:rsidR="00CC29BC" w:rsidRPr="0085735D" w:rsidRDefault="00CC29BC">
            <w:pPr>
              <w:rPr>
                <w:rFonts w:ascii="Arial" w:hAnsi="Arial" w:cs="Arial"/>
                <w:sz w:val="20"/>
                <w:szCs w:val="20"/>
                <w:lang w:val="fr-FR"/>
              </w:rPr>
            </w:pPr>
          </w:p>
        </w:tc>
      </w:tr>
      <w:tr w:rsidR="001F6BF0" w:rsidRPr="00B46770" w14:paraId="238711DC" w14:textId="77777777" w:rsidTr="0085735D">
        <w:trPr>
          <w:trHeight w:val="250"/>
        </w:trPr>
        <w:tc>
          <w:tcPr>
            <w:tcW w:w="1111" w:type="dxa"/>
            <w:shd w:val="clear" w:color="auto" w:fill="auto"/>
            <w:tcMar>
              <w:top w:w="80" w:type="dxa"/>
              <w:left w:w="80" w:type="dxa"/>
              <w:bottom w:w="80" w:type="dxa"/>
              <w:right w:w="80" w:type="dxa"/>
            </w:tcMar>
          </w:tcPr>
          <w:p w14:paraId="3629E1D5" w14:textId="77777777" w:rsidR="001F6BF0" w:rsidRPr="00B46770" w:rsidRDefault="00B46770">
            <w:pPr>
              <w:pStyle w:val="Body"/>
              <w:spacing w:after="0" w:line="240" w:lineRule="auto"/>
              <w:jc w:val="center"/>
              <w:rPr>
                <w:rFonts w:ascii="Arial" w:hAnsi="Arial" w:cs="Arial"/>
              </w:rPr>
            </w:pPr>
            <w:r w:rsidRPr="00B46770">
              <w:rPr>
                <w:rFonts w:ascii="Arial" w:hAnsi="Arial" w:cs="Arial"/>
              </w:rPr>
              <w:t>2</w:t>
            </w:r>
          </w:p>
        </w:tc>
        <w:tc>
          <w:tcPr>
            <w:tcW w:w="3114" w:type="dxa"/>
            <w:gridSpan w:val="2"/>
            <w:vMerge/>
            <w:shd w:val="clear" w:color="auto" w:fill="auto"/>
          </w:tcPr>
          <w:p w14:paraId="7FC96EF5" w14:textId="77777777" w:rsidR="001F6BF0" w:rsidRPr="00B46770" w:rsidRDefault="001F6BF0">
            <w:pPr>
              <w:rPr>
                <w:rFonts w:ascii="Arial" w:hAnsi="Arial" w:cs="Arial"/>
                <w:lang w:val="fr-FR"/>
              </w:rPr>
            </w:pPr>
          </w:p>
        </w:tc>
        <w:tc>
          <w:tcPr>
            <w:tcW w:w="3543" w:type="dxa"/>
            <w:vMerge/>
            <w:shd w:val="clear" w:color="auto" w:fill="auto"/>
          </w:tcPr>
          <w:p w14:paraId="6DB2B140" w14:textId="77777777" w:rsidR="001F6BF0" w:rsidRPr="00B46770" w:rsidRDefault="001F6BF0">
            <w:pPr>
              <w:rPr>
                <w:rFonts w:ascii="Arial" w:hAnsi="Arial" w:cs="Arial"/>
                <w:lang w:val="fr-FR"/>
              </w:rPr>
            </w:pPr>
          </w:p>
        </w:tc>
        <w:tc>
          <w:tcPr>
            <w:tcW w:w="2590" w:type="dxa"/>
            <w:vMerge/>
            <w:shd w:val="clear" w:color="auto" w:fill="auto"/>
          </w:tcPr>
          <w:p w14:paraId="7B46D504" w14:textId="77777777" w:rsidR="001F6BF0" w:rsidRPr="00B46770" w:rsidRDefault="001F6BF0">
            <w:pPr>
              <w:rPr>
                <w:rFonts w:ascii="Arial" w:hAnsi="Arial" w:cs="Arial"/>
                <w:lang w:val="fr-FR"/>
              </w:rPr>
            </w:pPr>
          </w:p>
        </w:tc>
        <w:tc>
          <w:tcPr>
            <w:tcW w:w="2590" w:type="dxa"/>
            <w:vMerge/>
            <w:shd w:val="clear" w:color="auto" w:fill="auto"/>
          </w:tcPr>
          <w:p w14:paraId="6766E287" w14:textId="77777777" w:rsidR="001F6BF0" w:rsidRPr="00B46770" w:rsidRDefault="001F6BF0">
            <w:pPr>
              <w:rPr>
                <w:rFonts w:ascii="Arial" w:hAnsi="Arial" w:cs="Arial"/>
                <w:lang w:val="fr-FR"/>
              </w:rPr>
            </w:pPr>
          </w:p>
        </w:tc>
        <w:tc>
          <w:tcPr>
            <w:tcW w:w="2590" w:type="dxa"/>
            <w:vMerge/>
            <w:shd w:val="clear" w:color="auto" w:fill="auto"/>
          </w:tcPr>
          <w:p w14:paraId="710D3A6B" w14:textId="77777777" w:rsidR="001F6BF0" w:rsidRPr="00B46770" w:rsidRDefault="001F6BF0">
            <w:pPr>
              <w:rPr>
                <w:rFonts w:ascii="Arial" w:hAnsi="Arial" w:cs="Arial"/>
                <w:lang w:val="fr-FR"/>
              </w:rPr>
            </w:pPr>
          </w:p>
        </w:tc>
      </w:tr>
      <w:tr w:rsidR="001F6BF0" w:rsidRPr="00B46770" w14:paraId="7958446C" w14:textId="77777777" w:rsidTr="0085735D">
        <w:trPr>
          <w:trHeight w:val="250"/>
        </w:trPr>
        <w:tc>
          <w:tcPr>
            <w:tcW w:w="1111" w:type="dxa"/>
            <w:shd w:val="clear" w:color="auto" w:fill="auto"/>
            <w:tcMar>
              <w:top w:w="80" w:type="dxa"/>
              <w:left w:w="80" w:type="dxa"/>
              <w:bottom w:w="80" w:type="dxa"/>
              <w:right w:w="80" w:type="dxa"/>
            </w:tcMar>
          </w:tcPr>
          <w:p w14:paraId="0FC4E97C" w14:textId="77777777" w:rsidR="001F6BF0" w:rsidRPr="00B46770" w:rsidRDefault="00B46770">
            <w:pPr>
              <w:pStyle w:val="Body"/>
              <w:spacing w:after="0" w:line="240" w:lineRule="auto"/>
              <w:jc w:val="center"/>
              <w:rPr>
                <w:rFonts w:ascii="Arial" w:hAnsi="Arial" w:cs="Arial"/>
              </w:rPr>
            </w:pPr>
            <w:r w:rsidRPr="00B46770">
              <w:rPr>
                <w:rFonts w:ascii="Arial" w:hAnsi="Arial" w:cs="Arial"/>
              </w:rPr>
              <w:t>3</w:t>
            </w:r>
          </w:p>
        </w:tc>
        <w:tc>
          <w:tcPr>
            <w:tcW w:w="3114" w:type="dxa"/>
            <w:gridSpan w:val="2"/>
            <w:vMerge/>
            <w:shd w:val="clear" w:color="auto" w:fill="auto"/>
          </w:tcPr>
          <w:p w14:paraId="103DF53E" w14:textId="77777777" w:rsidR="001F6BF0" w:rsidRPr="00B46770" w:rsidRDefault="001F6BF0">
            <w:pPr>
              <w:rPr>
                <w:rFonts w:ascii="Arial" w:hAnsi="Arial" w:cs="Arial"/>
                <w:lang w:val="fr-FR"/>
              </w:rPr>
            </w:pPr>
          </w:p>
        </w:tc>
        <w:tc>
          <w:tcPr>
            <w:tcW w:w="3543" w:type="dxa"/>
            <w:vMerge/>
            <w:shd w:val="clear" w:color="auto" w:fill="auto"/>
          </w:tcPr>
          <w:p w14:paraId="33F61208" w14:textId="77777777" w:rsidR="001F6BF0" w:rsidRPr="00B46770" w:rsidRDefault="001F6BF0">
            <w:pPr>
              <w:rPr>
                <w:rFonts w:ascii="Arial" w:hAnsi="Arial" w:cs="Arial"/>
                <w:lang w:val="fr-FR"/>
              </w:rPr>
            </w:pPr>
          </w:p>
        </w:tc>
        <w:tc>
          <w:tcPr>
            <w:tcW w:w="2590" w:type="dxa"/>
            <w:vMerge/>
            <w:shd w:val="clear" w:color="auto" w:fill="auto"/>
          </w:tcPr>
          <w:p w14:paraId="021E93D4" w14:textId="77777777" w:rsidR="001F6BF0" w:rsidRPr="00B46770" w:rsidRDefault="001F6BF0">
            <w:pPr>
              <w:rPr>
                <w:rFonts w:ascii="Arial" w:hAnsi="Arial" w:cs="Arial"/>
                <w:lang w:val="fr-FR"/>
              </w:rPr>
            </w:pPr>
          </w:p>
        </w:tc>
        <w:tc>
          <w:tcPr>
            <w:tcW w:w="2590" w:type="dxa"/>
            <w:vMerge/>
            <w:shd w:val="clear" w:color="auto" w:fill="auto"/>
          </w:tcPr>
          <w:p w14:paraId="6A19D41A" w14:textId="77777777" w:rsidR="001F6BF0" w:rsidRPr="00B46770" w:rsidRDefault="001F6BF0">
            <w:pPr>
              <w:rPr>
                <w:rFonts w:ascii="Arial" w:hAnsi="Arial" w:cs="Arial"/>
                <w:lang w:val="fr-FR"/>
              </w:rPr>
            </w:pPr>
          </w:p>
        </w:tc>
        <w:tc>
          <w:tcPr>
            <w:tcW w:w="2590" w:type="dxa"/>
            <w:vMerge/>
            <w:shd w:val="clear" w:color="auto" w:fill="auto"/>
          </w:tcPr>
          <w:p w14:paraId="7BEACA1A" w14:textId="77777777" w:rsidR="001F6BF0" w:rsidRPr="00B46770" w:rsidRDefault="001F6BF0">
            <w:pPr>
              <w:rPr>
                <w:rFonts w:ascii="Arial" w:hAnsi="Arial" w:cs="Arial"/>
                <w:lang w:val="fr-FR"/>
              </w:rPr>
            </w:pPr>
          </w:p>
        </w:tc>
      </w:tr>
      <w:tr w:rsidR="001F6BF0" w:rsidRPr="00B46770" w14:paraId="16ED8989" w14:textId="77777777" w:rsidTr="0085735D">
        <w:trPr>
          <w:trHeight w:val="250"/>
        </w:trPr>
        <w:tc>
          <w:tcPr>
            <w:tcW w:w="1111" w:type="dxa"/>
            <w:shd w:val="clear" w:color="auto" w:fill="auto"/>
            <w:tcMar>
              <w:top w:w="80" w:type="dxa"/>
              <w:left w:w="80" w:type="dxa"/>
              <w:bottom w:w="80" w:type="dxa"/>
              <w:right w:w="80" w:type="dxa"/>
            </w:tcMar>
          </w:tcPr>
          <w:p w14:paraId="4A45E28A" w14:textId="77777777" w:rsidR="001F6BF0" w:rsidRPr="00B46770" w:rsidRDefault="00B46770">
            <w:pPr>
              <w:pStyle w:val="Body"/>
              <w:spacing w:after="0" w:line="240" w:lineRule="auto"/>
              <w:jc w:val="center"/>
              <w:rPr>
                <w:rFonts w:ascii="Arial" w:hAnsi="Arial" w:cs="Arial"/>
              </w:rPr>
            </w:pPr>
            <w:r w:rsidRPr="00B46770">
              <w:rPr>
                <w:rFonts w:ascii="Arial" w:hAnsi="Arial" w:cs="Arial"/>
              </w:rPr>
              <w:t>4</w:t>
            </w:r>
          </w:p>
        </w:tc>
        <w:tc>
          <w:tcPr>
            <w:tcW w:w="3114" w:type="dxa"/>
            <w:gridSpan w:val="2"/>
            <w:vMerge/>
            <w:shd w:val="clear" w:color="auto" w:fill="auto"/>
          </w:tcPr>
          <w:p w14:paraId="761092FC" w14:textId="77777777" w:rsidR="001F6BF0" w:rsidRPr="00B46770" w:rsidRDefault="001F6BF0">
            <w:pPr>
              <w:rPr>
                <w:rFonts w:ascii="Arial" w:hAnsi="Arial" w:cs="Arial"/>
                <w:lang w:val="fr-FR"/>
              </w:rPr>
            </w:pPr>
          </w:p>
        </w:tc>
        <w:tc>
          <w:tcPr>
            <w:tcW w:w="3543" w:type="dxa"/>
            <w:vMerge/>
            <w:shd w:val="clear" w:color="auto" w:fill="auto"/>
          </w:tcPr>
          <w:p w14:paraId="74E3B8FE" w14:textId="77777777" w:rsidR="001F6BF0" w:rsidRPr="00B46770" w:rsidRDefault="001F6BF0">
            <w:pPr>
              <w:rPr>
                <w:rFonts w:ascii="Arial" w:hAnsi="Arial" w:cs="Arial"/>
                <w:lang w:val="fr-FR"/>
              </w:rPr>
            </w:pPr>
          </w:p>
        </w:tc>
        <w:tc>
          <w:tcPr>
            <w:tcW w:w="2590" w:type="dxa"/>
            <w:vMerge/>
            <w:shd w:val="clear" w:color="auto" w:fill="auto"/>
          </w:tcPr>
          <w:p w14:paraId="5F3CD465" w14:textId="77777777" w:rsidR="001F6BF0" w:rsidRPr="00B46770" w:rsidRDefault="001F6BF0">
            <w:pPr>
              <w:rPr>
                <w:rFonts w:ascii="Arial" w:hAnsi="Arial" w:cs="Arial"/>
                <w:lang w:val="fr-FR"/>
              </w:rPr>
            </w:pPr>
          </w:p>
        </w:tc>
        <w:tc>
          <w:tcPr>
            <w:tcW w:w="2590" w:type="dxa"/>
            <w:vMerge/>
            <w:shd w:val="clear" w:color="auto" w:fill="auto"/>
          </w:tcPr>
          <w:p w14:paraId="3BAD04BA" w14:textId="77777777" w:rsidR="001F6BF0" w:rsidRPr="00B46770" w:rsidRDefault="001F6BF0">
            <w:pPr>
              <w:rPr>
                <w:rFonts w:ascii="Arial" w:hAnsi="Arial" w:cs="Arial"/>
                <w:lang w:val="fr-FR"/>
              </w:rPr>
            </w:pPr>
          </w:p>
        </w:tc>
        <w:tc>
          <w:tcPr>
            <w:tcW w:w="2590" w:type="dxa"/>
            <w:vMerge/>
            <w:shd w:val="clear" w:color="auto" w:fill="auto"/>
          </w:tcPr>
          <w:p w14:paraId="779B2BD5" w14:textId="77777777" w:rsidR="001F6BF0" w:rsidRPr="00B46770" w:rsidRDefault="001F6BF0">
            <w:pPr>
              <w:rPr>
                <w:rFonts w:ascii="Arial" w:hAnsi="Arial" w:cs="Arial"/>
                <w:lang w:val="fr-FR"/>
              </w:rPr>
            </w:pPr>
          </w:p>
        </w:tc>
      </w:tr>
      <w:tr w:rsidR="001F6BF0" w:rsidRPr="00B46770" w14:paraId="14362211" w14:textId="77777777" w:rsidTr="0085735D">
        <w:trPr>
          <w:trHeight w:val="1250"/>
        </w:trPr>
        <w:tc>
          <w:tcPr>
            <w:tcW w:w="1111" w:type="dxa"/>
            <w:shd w:val="clear" w:color="auto" w:fill="auto"/>
            <w:tcMar>
              <w:top w:w="80" w:type="dxa"/>
              <w:left w:w="80" w:type="dxa"/>
              <w:bottom w:w="80" w:type="dxa"/>
              <w:right w:w="80" w:type="dxa"/>
            </w:tcMar>
          </w:tcPr>
          <w:p w14:paraId="31C209B0" w14:textId="77777777" w:rsidR="001F6BF0" w:rsidRPr="00B46770" w:rsidRDefault="00B46770">
            <w:pPr>
              <w:pStyle w:val="Body"/>
              <w:spacing w:after="0" w:line="240" w:lineRule="auto"/>
              <w:jc w:val="center"/>
              <w:rPr>
                <w:rFonts w:ascii="Arial" w:hAnsi="Arial" w:cs="Arial"/>
              </w:rPr>
            </w:pPr>
            <w:r w:rsidRPr="00B46770">
              <w:rPr>
                <w:rFonts w:ascii="Arial" w:hAnsi="Arial" w:cs="Arial"/>
              </w:rPr>
              <w:t>5</w:t>
            </w:r>
          </w:p>
        </w:tc>
        <w:tc>
          <w:tcPr>
            <w:tcW w:w="3114" w:type="dxa"/>
            <w:gridSpan w:val="2"/>
            <w:vMerge/>
            <w:shd w:val="clear" w:color="auto" w:fill="auto"/>
          </w:tcPr>
          <w:p w14:paraId="7BFA7243" w14:textId="77777777" w:rsidR="001F6BF0" w:rsidRPr="00B46770" w:rsidRDefault="001F6BF0">
            <w:pPr>
              <w:rPr>
                <w:rFonts w:ascii="Arial" w:hAnsi="Arial" w:cs="Arial"/>
                <w:lang w:val="fr-FR"/>
              </w:rPr>
            </w:pPr>
          </w:p>
        </w:tc>
        <w:tc>
          <w:tcPr>
            <w:tcW w:w="3543" w:type="dxa"/>
            <w:vMerge/>
            <w:shd w:val="clear" w:color="auto" w:fill="auto"/>
          </w:tcPr>
          <w:p w14:paraId="51FE5F90" w14:textId="77777777" w:rsidR="001F6BF0" w:rsidRPr="00B46770" w:rsidRDefault="001F6BF0">
            <w:pPr>
              <w:rPr>
                <w:rFonts w:ascii="Arial" w:hAnsi="Arial" w:cs="Arial"/>
                <w:lang w:val="fr-FR"/>
              </w:rPr>
            </w:pPr>
          </w:p>
        </w:tc>
        <w:tc>
          <w:tcPr>
            <w:tcW w:w="2590" w:type="dxa"/>
            <w:vMerge/>
            <w:shd w:val="clear" w:color="auto" w:fill="auto"/>
          </w:tcPr>
          <w:p w14:paraId="26A4EE75" w14:textId="77777777" w:rsidR="001F6BF0" w:rsidRPr="00B46770" w:rsidRDefault="001F6BF0">
            <w:pPr>
              <w:rPr>
                <w:rFonts w:ascii="Arial" w:hAnsi="Arial" w:cs="Arial"/>
                <w:lang w:val="fr-FR"/>
              </w:rPr>
            </w:pPr>
          </w:p>
        </w:tc>
        <w:tc>
          <w:tcPr>
            <w:tcW w:w="2590" w:type="dxa"/>
            <w:vMerge/>
            <w:shd w:val="clear" w:color="auto" w:fill="auto"/>
          </w:tcPr>
          <w:p w14:paraId="205CBB7F" w14:textId="77777777" w:rsidR="001F6BF0" w:rsidRPr="00B46770" w:rsidRDefault="001F6BF0">
            <w:pPr>
              <w:rPr>
                <w:rFonts w:ascii="Arial" w:hAnsi="Arial" w:cs="Arial"/>
                <w:lang w:val="fr-FR"/>
              </w:rPr>
            </w:pPr>
          </w:p>
        </w:tc>
        <w:tc>
          <w:tcPr>
            <w:tcW w:w="2590" w:type="dxa"/>
            <w:vMerge/>
            <w:shd w:val="clear" w:color="auto" w:fill="auto"/>
          </w:tcPr>
          <w:p w14:paraId="2091CB6F" w14:textId="77777777" w:rsidR="001F6BF0" w:rsidRPr="00B46770" w:rsidRDefault="001F6BF0">
            <w:pPr>
              <w:rPr>
                <w:rFonts w:ascii="Arial" w:hAnsi="Arial" w:cs="Arial"/>
                <w:lang w:val="fr-FR"/>
              </w:rPr>
            </w:pPr>
          </w:p>
        </w:tc>
      </w:tr>
      <w:tr w:rsidR="001F6BF0" w:rsidRPr="005E56D3" w14:paraId="49E335CA" w14:textId="77777777" w:rsidTr="0085735D">
        <w:trPr>
          <w:trHeight w:val="250"/>
        </w:trPr>
        <w:tc>
          <w:tcPr>
            <w:tcW w:w="1111" w:type="dxa"/>
            <w:shd w:val="clear" w:color="auto" w:fill="auto"/>
            <w:tcMar>
              <w:top w:w="80" w:type="dxa"/>
              <w:left w:w="80" w:type="dxa"/>
              <w:bottom w:w="80" w:type="dxa"/>
              <w:right w:w="80" w:type="dxa"/>
            </w:tcMar>
          </w:tcPr>
          <w:p w14:paraId="7BC59740" w14:textId="77777777" w:rsidR="001F6BF0" w:rsidRPr="00B46770" w:rsidRDefault="00B46770">
            <w:pPr>
              <w:pStyle w:val="Body"/>
              <w:spacing w:after="0" w:line="240" w:lineRule="auto"/>
              <w:jc w:val="center"/>
              <w:rPr>
                <w:rFonts w:ascii="Arial" w:hAnsi="Arial" w:cs="Arial"/>
              </w:rPr>
            </w:pPr>
            <w:r w:rsidRPr="00B46770">
              <w:rPr>
                <w:rFonts w:ascii="Arial" w:hAnsi="Arial" w:cs="Arial"/>
              </w:rPr>
              <w:t>1</w:t>
            </w:r>
          </w:p>
        </w:tc>
        <w:tc>
          <w:tcPr>
            <w:tcW w:w="3114" w:type="dxa"/>
            <w:gridSpan w:val="2"/>
            <w:vMerge w:val="restart"/>
            <w:shd w:val="clear" w:color="auto" w:fill="auto"/>
            <w:tcMar>
              <w:top w:w="80" w:type="dxa"/>
              <w:left w:w="80" w:type="dxa"/>
              <w:bottom w:w="80" w:type="dxa"/>
              <w:right w:w="80" w:type="dxa"/>
            </w:tcMar>
          </w:tcPr>
          <w:p w14:paraId="6648717A" w14:textId="77777777" w:rsidR="001F6BF0" w:rsidRDefault="00B46770">
            <w:pPr>
              <w:rPr>
                <w:rFonts w:ascii="Arial" w:eastAsia="Calibri" w:hAnsi="Arial" w:cs="Arial"/>
                <w:b/>
                <w:i/>
                <w:color w:val="000000"/>
                <w:sz w:val="28"/>
                <w:szCs w:val="28"/>
                <w:u w:val="single"/>
                <w:lang w:val="fr-FR"/>
              </w:rPr>
            </w:pPr>
            <w:r w:rsidRPr="00CC29BC">
              <w:rPr>
                <w:rFonts w:ascii="Arial" w:eastAsia="Calibri" w:hAnsi="Arial" w:cs="Arial"/>
                <w:b/>
                <w:i/>
                <w:color w:val="000000"/>
                <w:sz w:val="28"/>
                <w:szCs w:val="28"/>
                <w:u w:val="single"/>
                <w:lang w:val="fr-FR"/>
              </w:rPr>
              <w:t>Raisonner</w:t>
            </w:r>
            <w:r w:rsidR="00CC29BC">
              <w:rPr>
                <w:rFonts w:ascii="Arial" w:eastAsia="Calibri" w:hAnsi="Arial" w:cs="Arial"/>
                <w:b/>
                <w:i/>
                <w:color w:val="000000"/>
                <w:sz w:val="28"/>
                <w:szCs w:val="28"/>
                <w:u w:val="single"/>
                <w:lang w:val="fr-FR"/>
              </w:rPr>
              <w:t> :</w:t>
            </w:r>
          </w:p>
          <w:p w14:paraId="04363FA6" w14:textId="77777777" w:rsidR="00CC29BC" w:rsidRPr="00CC29BC" w:rsidRDefault="00CC29BC">
            <w:pPr>
              <w:rPr>
                <w:rFonts w:ascii="Arial" w:eastAsia="Calibri" w:hAnsi="Arial" w:cs="Arial"/>
                <w:b/>
                <w:i/>
                <w:color w:val="000000"/>
                <w:sz w:val="28"/>
                <w:szCs w:val="28"/>
                <w:u w:val="single"/>
                <w:lang w:val="fr-FR"/>
              </w:rPr>
            </w:pPr>
          </w:p>
          <w:p w14:paraId="30346D1E" w14:textId="77777777" w:rsidR="001F6BF0" w:rsidRDefault="00B46770">
            <w:pPr>
              <w:rPr>
                <w:rFonts w:ascii="Arial" w:eastAsia="Calibri" w:hAnsi="Arial" w:cs="Arial"/>
                <w:color w:val="000000"/>
                <w:u w:color="000000"/>
                <w:lang w:val="fr-FR"/>
              </w:rPr>
            </w:pPr>
            <w:r w:rsidRPr="00B46770">
              <w:rPr>
                <w:rFonts w:ascii="Arial" w:eastAsia="Calibri" w:hAnsi="Arial" w:cs="Arial"/>
                <w:color w:val="000000"/>
                <w:u w:color="000000"/>
                <w:lang w:val="fr-FR"/>
              </w:rPr>
              <w:t>Anticiper le résultat d’une manipulation, d’un calcul</w:t>
            </w:r>
          </w:p>
          <w:p w14:paraId="664AD902" w14:textId="77777777" w:rsidR="0021540A" w:rsidRDefault="0021540A">
            <w:pPr>
              <w:rPr>
                <w:rFonts w:ascii="Arial" w:eastAsia="Calibri" w:hAnsi="Arial" w:cs="Arial"/>
                <w:color w:val="000000"/>
                <w:u w:color="000000"/>
                <w:lang w:val="fr-FR"/>
              </w:rPr>
            </w:pPr>
          </w:p>
          <w:p w14:paraId="3CE73961" w14:textId="4CB7B63D" w:rsidR="001F6BF0" w:rsidRDefault="00B46770">
            <w:pPr>
              <w:rPr>
                <w:rFonts w:ascii="Arial" w:eastAsia="Calibri" w:hAnsi="Arial" w:cs="Arial"/>
                <w:color w:val="000000"/>
                <w:u w:color="000000"/>
                <w:lang w:val="fr-FR"/>
              </w:rPr>
            </w:pPr>
            <w:r w:rsidRPr="00B46770">
              <w:rPr>
                <w:rFonts w:ascii="Arial" w:eastAsia="Calibri" w:hAnsi="Arial" w:cs="Arial"/>
                <w:color w:val="000000"/>
                <w:u w:color="000000"/>
                <w:lang w:val="fr-FR"/>
              </w:rPr>
              <w:lastRenderedPageBreak/>
              <w:t>Tenir compte d’éléments divers (arguments d’autrui, sources internes ou externes à la classe) pour modifier son jugement</w:t>
            </w:r>
          </w:p>
          <w:p w14:paraId="0D91153C" w14:textId="77777777" w:rsidR="0021540A" w:rsidRDefault="0021540A">
            <w:pPr>
              <w:rPr>
                <w:rFonts w:ascii="Arial" w:eastAsia="Calibri" w:hAnsi="Arial" w:cs="Arial"/>
                <w:color w:val="000000"/>
                <w:u w:color="000000"/>
                <w:lang w:val="fr-FR"/>
              </w:rPr>
            </w:pPr>
          </w:p>
          <w:p w14:paraId="17FF80BC" w14:textId="5FE0C092" w:rsidR="001F6BF0" w:rsidRPr="00B46770" w:rsidRDefault="00B46770">
            <w:pPr>
              <w:rPr>
                <w:rFonts w:ascii="Arial" w:hAnsi="Arial" w:cs="Arial"/>
                <w:lang w:val="fr-FR"/>
              </w:rPr>
            </w:pPr>
            <w:r w:rsidRPr="00B46770">
              <w:rPr>
                <w:rFonts w:ascii="Arial" w:eastAsia="Calibri" w:hAnsi="Arial" w:cs="Arial"/>
                <w:color w:val="000000"/>
                <w:u w:color="000000"/>
                <w:lang w:val="fr-FR"/>
              </w:rPr>
              <w:t>Prendre progressivement conscience de la nécessité et de l’intérêt de ce que l’on affirme</w:t>
            </w:r>
          </w:p>
        </w:tc>
        <w:tc>
          <w:tcPr>
            <w:tcW w:w="3543" w:type="dxa"/>
            <w:vMerge w:val="restart"/>
            <w:shd w:val="clear" w:color="auto" w:fill="auto"/>
            <w:tcMar>
              <w:top w:w="80" w:type="dxa"/>
              <w:left w:w="80" w:type="dxa"/>
              <w:bottom w:w="80" w:type="dxa"/>
              <w:right w:w="80" w:type="dxa"/>
            </w:tcMar>
          </w:tcPr>
          <w:p w14:paraId="3FFA6C49"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lastRenderedPageBreak/>
              <w:t>-S’orienter et se déplacer en utilisant des repères</w:t>
            </w:r>
          </w:p>
          <w:p w14:paraId="05190B02" w14:textId="77777777" w:rsidR="001F6BF0" w:rsidRPr="0085735D" w:rsidRDefault="001F6BF0">
            <w:pPr>
              <w:rPr>
                <w:rFonts w:ascii="Arial" w:hAnsi="Arial" w:cs="Arial"/>
                <w:sz w:val="20"/>
                <w:szCs w:val="20"/>
                <w:lang w:val="fr-FR"/>
              </w:rPr>
            </w:pPr>
          </w:p>
          <w:p w14:paraId="2CC80114" w14:textId="77777777" w:rsidR="00CC29BC" w:rsidRPr="0085735D" w:rsidRDefault="00CC29BC">
            <w:pPr>
              <w:rPr>
                <w:rFonts w:ascii="Arial" w:hAnsi="Arial" w:cs="Arial"/>
                <w:sz w:val="20"/>
                <w:szCs w:val="20"/>
                <w:lang w:val="fr-FR"/>
              </w:rPr>
            </w:pPr>
          </w:p>
          <w:p w14:paraId="0FDE1C55" w14:textId="77777777" w:rsidR="00CC29BC" w:rsidRPr="0085735D" w:rsidRDefault="00CC29BC">
            <w:pPr>
              <w:rPr>
                <w:rFonts w:ascii="Arial" w:hAnsi="Arial" w:cs="Arial"/>
                <w:sz w:val="20"/>
                <w:szCs w:val="20"/>
                <w:lang w:val="fr-FR"/>
              </w:rPr>
            </w:pPr>
          </w:p>
          <w:p w14:paraId="56F1A7F8" w14:textId="77777777" w:rsidR="00CC29BC" w:rsidRPr="0085735D" w:rsidRDefault="00CC29BC">
            <w:pPr>
              <w:rPr>
                <w:rFonts w:ascii="Arial" w:hAnsi="Arial" w:cs="Arial"/>
                <w:sz w:val="20"/>
                <w:szCs w:val="20"/>
                <w:lang w:val="fr-FR"/>
              </w:rPr>
            </w:pPr>
          </w:p>
          <w:p w14:paraId="0FC5ACB0" w14:textId="77777777" w:rsidR="00CC29BC" w:rsidRPr="0085735D" w:rsidRDefault="00CC29BC">
            <w:pPr>
              <w:rPr>
                <w:rFonts w:ascii="Arial" w:hAnsi="Arial" w:cs="Arial"/>
                <w:sz w:val="20"/>
                <w:szCs w:val="20"/>
                <w:lang w:val="fr-FR"/>
              </w:rPr>
            </w:pPr>
          </w:p>
          <w:p w14:paraId="15BFF830" w14:textId="3ED72CDC"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Reproduire des solides</w:t>
            </w:r>
          </w:p>
        </w:tc>
        <w:tc>
          <w:tcPr>
            <w:tcW w:w="2590" w:type="dxa"/>
            <w:vMerge w:val="restart"/>
            <w:shd w:val="clear" w:color="auto" w:fill="auto"/>
            <w:tcMar>
              <w:top w:w="80" w:type="dxa"/>
              <w:left w:w="80" w:type="dxa"/>
              <w:bottom w:w="80" w:type="dxa"/>
              <w:right w:w="80" w:type="dxa"/>
            </w:tcMar>
          </w:tcPr>
          <w:p w14:paraId="00A10BE7" w14:textId="77777777" w:rsidR="001F6BF0" w:rsidRPr="0085735D" w:rsidRDefault="00CC29BC">
            <w:pPr>
              <w:rPr>
                <w:rFonts w:ascii="Arial" w:hAnsi="Arial" w:cs="Arial"/>
                <w:sz w:val="20"/>
                <w:szCs w:val="20"/>
                <w:lang w:val="fr-FR"/>
              </w:rPr>
            </w:pPr>
            <w:r w:rsidRPr="0085735D">
              <w:rPr>
                <w:rFonts w:ascii="Arial" w:hAnsi="Arial" w:cs="Arial"/>
                <w:sz w:val="20"/>
                <w:szCs w:val="20"/>
                <w:lang w:val="fr-FR"/>
              </w:rPr>
              <w:lastRenderedPageBreak/>
              <w:t>L’orientation et le codage se situe dans l’espace proche.</w:t>
            </w:r>
          </w:p>
          <w:p w14:paraId="3D5254D1" w14:textId="77777777" w:rsidR="00CC29BC" w:rsidRPr="0085735D" w:rsidRDefault="00CC29BC">
            <w:pPr>
              <w:rPr>
                <w:rFonts w:ascii="Arial" w:hAnsi="Arial" w:cs="Arial"/>
                <w:sz w:val="20"/>
                <w:szCs w:val="20"/>
                <w:lang w:val="fr-FR"/>
              </w:rPr>
            </w:pPr>
            <w:r w:rsidRPr="0085735D">
              <w:rPr>
                <w:rFonts w:ascii="Arial" w:hAnsi="Arial" w:cs="Arial"/>
                <w:sz w:val="20"/>
                <w:szCs w:val="20"/>
                <w:lang w:val="fr-FR"/>
              </w:rPr>
              <w:t>Jeux d’orientation.</w:t>
            </w:r>
          </w:p>
          <w:p w14:paraId="1A8C9CBD" w14:textId="77777777" w:rsidR="00813501" w:rsidRPr="0085735D" w:rsidRDefault="00813501">
            <w:pPr>
              <w:rPr>
                <w:rFonts w:ascii="Arial" w:hAnsi="Arial" w:cs="Arial"/>
                <w:sz w:val="20"/>
                <w:szCs w:val="20"/>
                <w:lang w:val="fr-FR"/>
              </w:rPr>
            </w:pPr>
          </w:p>
          <w:p w14:paraId="1F65B031" w14:textId="77777777" w:rsidR="00813501" w:rsidRPr="0085735D" w:rsidRDefault="00813501">
            <w:pPr>
              <w:rPr>
                <w:rFonts w:ascii="Arial" w:hAnsi="Arial" w:cs="Arial"/>
                <w:sz w:val="20"/>
                <w:szCs w:val="20"/>
                <w:lang w:val="fr-FR"/>
              </w:rPr>
            </w:pPr>
          </w:p>
          <w:p w14:paraId="1B24FDC0" w14:textId="77777777" w:rsidR="00813501" w:rsidRPr="0085735D" w:rsidRDefault="00813501">
            <w:pPr>
              <w:rPr>
                <w:rFonts w:ascii="Arial" w:hAnsi="Arial" w:cs="Arial"/>
                <w:sz w:val="20"/>
                <w:szCs w:val="20"/>
                <w:lang w:val="fr-FR"/>
              </w:rPr>
            </w:pPr>
          </w:p>
          <w:p w14:paraId="1E90F2D5" w14:textId="77777777" w:rsidR="00813501" w:rsidRPr="0085735D" w:rsidRDefault="00813501">
            <w:pPr>
              <w:rPr>
                <w:rFonts w:ascii="Arial" w:hAnsi="Arial" w:cs="Arial"/>
                <w:sz w:val="20"/>
                <w:szCs w:val="20"/>
                <w:lang w:val="fr-FR"/>
              </w:rPr>
            </w:pPr>
            <w:r w:rsidRPr="0085735D">
              <w:rPr>
                <w:rFonts w:ascii="Arial" w:hAnsi="Arial" w:cs="Arial"/>
                <w:sz w:val="20"/>
                <w:szCs w:val="20"/>
                <w:lang w:val="fr-FR"/>
              </w:rPr>
              <w:t>Reproduire et réaliser des assemblages de cubes et de pavés droits. Maquette de la classe.</w:t>
            </w:r>
          </w:p>
          <w:p w14:paraId="39C08795" w14:textId="77777777" w:rsidR="00CC29BC" w:rsidRPr="0085735D" w:rsidRDefault="00CC29BC">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2A1E2D6E" w14:textId="77777777" w:rsidR="001F6BF0" w:rsidRPr="0085735D" w:rsidRDefault="00813501">
            <w:pPr>
              <w:rPr>
                <w:rFonts w:ascii="Arial" w:hAnsi="Arial" w:cs="Arial"/>
                <w:sz w:val="20"/>
                <w:szCs w:val="20"/>
                <w:lang w:val="fr-FR"/>
              </w:rPr>
            </w:pPr>
            <w:r w:rsidRPr="0085735D">
              <w:rPr>
                <w:rFonts w:ascii="Arial" w:hAnsi="Arial" w:cs="Arial"/>
                <w:sz w:val="20"/>
                <w:szCs w:val="20"/>
                <w:lang w:val="fr-FR"/>
              </w:rPr>
              <w:lastRenderedPageBreak/>
              <w:t>Dans le quartier proche</w:t>
            </w:r>
          </w:p>
          <w:p w14:paraId="62C1A7AE" w14:textId="77777777" w:rsidR="00813501" w:rsidRPr="0085735D" w:rsidRDefault="00813501">
            <w:pPr>
              <w:rPr>
                <w:rFonts w:ascii="Arial" w:hAnsi="Arial" w:cs="Arial"/>
                <w:sz w:val="20"/>
                <w:szCs w:val="20"/>
                <w:lang w:val="fr-FR"/>
              </w:rPr>
            </w:pPr>
          </w:p>
          <w:p w14:paraId="3A4AAC6E" w14:textId="77777777" w:rsidR="00813501" w:rsidRPr="0085735D" w:rsidRDefault="00813501">
            <w:pPr>
              <w:rPr>
                <w:rFonts w:ascii="Arial" w:hAnsi="Arial" w:cs="Arial"/>
                <w:sz w:val="20"/>
                <w:szCs w:val="20"/>
                <w:lang w:val="fr-FR"/>
              </w:rPr>
            </w:pPr>
          </w:p>
          <w:p w14:paraId="5DC5D937" w14:textId="77777777" w:rsidR="00813501" w:rsidRPr="0085735D" w:rsidRDefault="00813501">
            <w:pPr>
              <w:rPr>
                <w:rFonts w:ascii="Arial" w:hAnsi="Arial" w:cs="Arial"/>
                <w:sz w:val="20"/>
                <w:szCs w:val="20"/>
                <w:lang w:val="fr-FR"/>
              </w:rPr>
            </w:pPr>
          </w:p>
          <w:p w14:paraId="0A2B0A58" w14:textId="77777777" w:rsidR="00813501" w:rsidRPr="0085735D" w:rsidRDefault="00813501">
            <w:pPr>
              <w:rPr>
                <w:rFonts w:ascii="Arial" w:hAnsi="Arial" w:cs="Arial"/>
                <w:sz w:val="20"/>
                <w:szCs w:val="20"/>
                <w:lang w:val="fr-FR"/>
              </w:rPr>
            </w:pPr>
          </w:p>
          <w:p w14:paraId="30389302" w14:textId="77777777" w:rsidR="00813501" w:rsidRPr="0085735D" w:rsidRDefault="00813501">
            <w:pPr>
              <w:rPr>
                <w:rFonts w:ascii="Arial" w:hAnsi="Arial" w:cs="Arial"/>
                <w:sz w:val="20"/>
                <w:szCs w:val="20"/>
                <w:lang w:val="fr-FR"/>
              </w:rPr>
            </w:pPr>
          </w:p>
          <w:p w14:paraId="056C80AF" w14:textId="77777777" w:rsidR="00813501" w:rsidRPr="0085735D" w:rsidRDefault="00813501">
            <w:pPr>
              <w:rPr>
                <w:rFonts w:ascii="Arial" w:hAnsi="Arial" w:cs="Arial"/>
                <w:sz w:val="20"/>
                <w:szCs w:val="20"/>
                <w:lang w:val="fr-FR"/>
              </w:rPr>
            </w:pPr>
          </w:p>
          <w:p w14:paraId="0322648F" w14:textId="77777777" w:rsidR="00813501" w:rsidRPr="0085735D" w:rsidRDefault="00813501">
            <w:pPr>
              <w:rPr>
                <w:rFonts w:ascii="Arial" w:hAnsi="Arial" w:cs="Arial"/>
                <w:sz w:val="20"/>
                <w:szCs w:val="20"/>
                <w:lang w:val="fr-FR"/>
              </w:rPr>
            </w:pPr>
            <w:r w:rsidRPr="0085735D">
              <w:rPr>
                <w:rFonts w:ascii="Arial" w:hAnsi="Arial" w:cs="Arial"/>
                <w:sz w:val="20"/>
                <w:szCs w:val="20"/>
                <w:lang w:val="fr-FR"/>
              </w:rPr>
              <w:t>Commander le matériel nécessaire pour fabriquer un cube à partir de ses faces.</w:t>
            </w:r>
          </w:p>
          <w:p w14:paraId="5978859C" w14:textId="77777777" w:rsidR="00813501" w:rsidRPr="0085735D" w:rsidRDefault="00813501">
            <w:pPr>
              <w:rPr>
                <w:rFonts w:ascii="Arial" w:hAnsi="Arial" w:cs="Arial"/>
                <w:sz w:val="20"/>
                <w:szCs w:val="20"/>
                <w:lang w:val="fr-FR"/>
              </w:rPr>
            </w:pPr>
            <w:r w:rsidRPr="0085735D">
              <w:rPr>
                <w:rFonts w:ascii="Arial" w:hAnsi="Arial" w:cs="Arial"/>
                <w:sz w:val="20"/>
                <w:szCs w:val="20"/>
                <w:lang w:val="fr-FR"/>
              </w:rPr>
              <w:t>Observer et compter le nombre de faces et de sommets d’un cube.</w:t>
            </w:r>
          </w:p>
        </w:tc>
        <w:tc>
          <w:tcPr>
            <w:tcW w:w="2590" w:type="dxa"/>
            <w:vMerge w:val="restart"/>
            <w:shd w:val="clear" w:color="auto" w:fill="auto"/>
            <w:tcMar>
              <w:top w:w="80" w:type="dxa"/>
              <w:left w:w="80" w:type="dxa"/>
              <w:bottom w:w="80" w:type="dxa"/>
              <w:right w:w="80" w:type="dxa"/>
            </w:tcMar>
          </w:tcPr>
          <w:p w14:paraId="7FAA8C55" w14:textId="77777777" w:rsidR="001F6BF0" w:rsidRPr="0085735D" w:rsidRDefault="00813501">
            <w:pPr>
              <w:rPr>
                <w:rFonts w:ascii="Arial" w:hAnsi="Arial" w:cs="Arial"/>
                <w:sz w:val="20"/>
                <w:szCs w:val="20"/>
                <w:lang w:val="fr-FR"/>
              </w:rPr>
            </w:pPr>
            <w:r w:rsidRPr="0085735D">
              <w:rPr>
                <w:rFonts w:ascii="Arial" w:hAnsi="Arial" w:cs="Arial"/>
                <w:sz w:val="20"/>
                <w:szCs w:val="20"/>
                <w:lang w:val="fr-FR"/>
              </w:rPr>
              <w:lastRenderedPageBreak/>
              <w:t>LE VILLAGE, LA VILLE.</w:t>
            </w:r>
          </w:p>
          <w:p w14:paraId="4CD6A7D7" w14:textId="77777777" w:rsidR="00813501" w:rsidRPr="0085735D" w:rsidRDefault="00813501">
            <w:pPr>
              <w:rPr>
                <w:rFonts w:ascii="Arial" w:hAnsi="Arial" w:cs="Arial"/>
                <w:sz w:val="20"/>
                <w:szCs w:val="20"/>
                <w:lang w:val="fr-FR"/>
              </w:rPr>
            </w:pPr>
          </w:p>
          <w:p w14:paraId="61F1D2D2" w14:textId="77777777" w:rsidR="00813501" w:rsidRPr="0085735D" w:rsidRDefault="00813501">
            <w:pPr>
              <w:rPr>
                <w:rFonts w:ascii="Arial" w:hAnsi="Arial" w:cs="Arial"/>
                <w:sz w:val="20"/>
                <w:szCs w:val="20"/>
                <w:lang w:val="fr-FR"/>
              </w:rPr>
            </w:pPr>
          </w:p>
          <w:p w14:paraId="1531BBD3" w14:textId="77777777" w:rsidR="00813501" w:rsidRPr="0085735D" w:rsidRDefault="00813501">
            <w:pPr>
              <w:rPr>
                <w:rFonts w:ascii="Arial" w:hAnsi="Arial" w:cs="Arial"/>
                <w:sz w:val="20"/>
                <w:szCs w:val="20"/>
                <w:lang w:val="fr-FR"/>
              </w:rPr>
            </w:pPr>
          </w:p>
          <w:p w14:paraId="2FFF58F5" w14:textId="77777777" w:rsidR="00813501" w:rsidRPr="0085735D" w:rsidRDefault="00813501">
            <w:pPr>
              <w:rPr>
                <w:rFonts w:ascii="Arial" w:hAnsi="Arial" w:cs="Arial"/>
                <w:sz w:val="20"/>
                <w:szCs w:val="20"/>
                <w:lang w:val="fr-FR"/>
              </w:rPr>
            </w:pPr>
          </w:p>
          <w:p w14:paraId="72047788" w14:textId="77777777" w:rsidR="00813501" w:rsidRPr="0085735D" w:rsidRDefault="00813501">
            <w:pPr>
              <w:rPr>
                <w:rFonts w:ascii="Arial" w:hAnsi="Arial" w:cs="Arial"/>
                <w:sz w:val="20"/>
                <w:szCs w:val="20"/>
                <w:lang w:val="fr-FR"/>
              </w:rPr>
            </w:pPr>
          </w:p>
          <w:p w14:paraId="306A9604" w14:textId="77777777" w:rsidR="00813501" w:rsidRPr="0085735D" w:rsidRDefault="00813501">
            <w:pPr>
              <w:rPr>
                <w:rFonts w:ascii="Arial" w:hAnsi="Arial" w:cs="Arial"/>
                <w:sz w:val="20"/>
                <w:szCs w:val="20"/>
                <w:lang w:val="fr-FR"/>
              </w:rPr>
            </w:pPr>
          </w:p>
          <w:p w14:paraId="433B02B2" w14:textId="77777777" w:rsidR="00813501" w:rsidRPr="0085735D" w:rsidRDefault="00813501">
            <w:pPr>
              <w:rPr>
                <w:rFonts w:ascii="Arial" w:hAnsi="Arial" w:cs="Arial"/>
                <w:sz w:val="20"/>
                <w:szCs w:val="20"/>
                <w:lang w:val="fr-FR"/>
              </w:rPr>
            </w:pPr>
            <w:r w:rsidRPr="0085735D">
              <w:rPr>
                <w:rFonts w:ascii="Arial" w:hAnsi="Arial" w:cs="Arial"/>
                <w:sz w:val="20"/>
                <w:szCs w:val="20"/>
                <w:lang w:val="fr-FR"/>
              </w:rPr>
              <w:t>Utilisation du patron du cube. Initiation à l’usage d’un logiciel permettant de représenter les solides et de les déplacer pour les voir sous différents angles.</w:t>
            </w:r>
          </w:p>
        </w:tc>
      </w:tr>
      <w:tr w:rsidR="001F6BF0" w:rsidRPr="00B46770" w14:paraId="063AAEFD" w14:textId="77777777" w:rsidTr="00F0015D">
        <w:trPr>
          <w:trHeight w:val="250"/>
        </w:trPr>
        <w:tc>
          <w:tcPr>
            <w:tcW w:w="1111" w:type="dxa"/>
            <w:shd w:val="clear" w:color="auto" w:fill="34DEFF"/>
            <w:tcMar>
              <w:top w:w="80" w:type="dxa"/>
              <w:left w:w="80" w:type="dxa"/>
              <w:bottom w:w="80" w:type="dxa"/>
              <w:right w:w="80" w:type="dxa"/>
            </w:tcMar>
          </w:tcPr>
          <w:p w14:paraId="2C935908" w14:textId="77777777" w:rsidR="001F6BF0" w:rsidRPr="00B46770" w:rsidRDefault="00B46770" w:rsidP="00F0015D">
            <w:pPr>
              <w:pStyle w:val="Body"/>
              <w:shd w:val="clear" w:color="auto" w:fill="34DEFF"/>
              <w:spacing w:after="0" w:line="240" w:lineRule="auto"/>
              <w:jc w:val="center"/>
              <w:rPr>
                <w:rFonts w:ascii="Arial" w:hAnsi="Arial" w:cs="Arial"/>
              </w:rPr>
            </w:pPr>
            <w:r w:rsidRPr="00B46770">
              <w:rPr>
                <w:rFonts w:ascii="Arial" w:hAnsi="Arial" w:cs="Arial"/>
              </w:rPr>
              <w:t>2</w:t>
            </w:r>
          </w:p>
        </w:tc>
        <w:tc>
          <w:tcPr>
            <w:tcW w:w="3114" w:type="dxa"/>
            <w:gridSpan w:val="2"/>
            <w:vMerge/>
            <w:shd w:val="clear" w:color="auto" w:fill="34DEFF"/>
          </w:tcPr>
          <w:p w14:paraId="2BCB48CC" w14:textId="77777777" w:rsidR="001F6BF0" w:rsidRPr="00B46770" w:rsidRDefault="001F6BF0">
            <w:pPr>
              <w:rPr>
                <w:rFonts w:ascii="Arial" w:hAnsi="Arial" w:cs="Arial"/>
                <w:lang w:val="fr-FR"/>
              </w:rPr>
            </w:pPr>
          </w:p>
        </w:tc>
        <w:tc>
          <w:tcPr>
            <w:tcW w:w="3543" w:type="dxa"/>
            <w:vMerge/>
            <w:shd w:val="clear" w:color="auto" w:fill="34DEFF"/>
          </w:tcPr>
          <w:p w14:paraId="30B47920" w14:textId="77777777" w:rsidR="001F6BF0" w:rsidRPr="0085735D" w:rsidRDefault="001F6BF0">
            <w:pPr>
              <w:rPr>
                <w:rFonts w:ascii="Arial" w:hAnsi="Arial" w:cs="Arial"/>
                <w:sz w:val="20"/>
                <w:szCs w:val="20"/>
                <w:lang w:val="fr-FR"/>
              </w:rPr>
            </w:pPr>
          </w:p>
        </w:tc>
        <w:tc>
          <w:tcPr>
            <w:tcW w:w="2590" w:type="dxa"/>
            <w:vMerge/>
            <w:shd w:val="clear" w:color="auto" w:fill="34DEFF"/>
          </w:tcPr>
          <w:p w14:paraId="16979140" w14:textId="77777777" w:rsidR="001F6BF0" w:rsidRPr="0085735D" w:rsidRDefault="001F6BF0">
            <w:pPr>
              <w:rPr>
                <w:rFonts w:ascii="Arial" w:hAnsi="Arial" w:cs="Arial"/>
                <w:sz w:val="20"/>
                <w:szCs w:val="20"/>
                <w:lang w:val="fr-FR"/>
              </w:rPr>
            </w:pPr>
          </w:p>
        </w:tc>
        <w:tc>
          <w:tcPr>
            <w:tcW w:w="2590" w:type="dxa"/>
            <w:vMerge/>
            <w:shd w:val="clear" w:color="auto" w:fill="34DEFF"/>
          </w:tcPr>
          <w:p w14:paraId="4FAC08CF" w14:textId="77777777" w:rsidR="001F6BF0" w:rsidRPr="0085735D" w:rsidRDefault="001F6BF0">
            <w:pPr>
              <w:rPr>
                <w:rFonts w:ascii="Arial" w:hAnsi="Arial" w:cs="Arial"/>
                <w:sz w:val="20"/>
                <w:szCs w:val="20"/>
                <w:lang w:val="fr-FR"/>
              </w:rPr>
            </w:pPr>
          </w:p>
        </w:tc>
        <w:tc>
          <w:tcPr>
            <w:tcW w:w="2590" w:type="dxa"/>
            <w:vMerge/>
            <w:shd w:val="clear" w:color="auto" w:fill="34DEFF"/>
          </w:tcPr>
          <w:p w14:paraId="15DACEC2" w14:textId="77777777" w:rsidR="001F6BF0" w:rsidRPr="0085735D" w:rsidRDefault="001F6BF0">
            <w:pPr>
              <w:rPr>
                <w:rFonts w:ascii="Arial" w:hAnsi="Arial" w:cs="Arial"/>
                <w:sz w:val="20"/>
                <w:szCs w:val="20"/>
                <w:lang w:val="fr-FR"/>
              </w:rPr>
            </w:pPr>
          </w:p>
        </w:tc>
      </w:tr>
      <w:tr w:rsidR="001F6BF0" w:rsidRPr="00B46770" w14:paraId="68B340C7" w14:textId="77777777" w:rsidTr="00F0015D">
        <w:trPr>
          <w:trHeight w:val="250"/>
        </w:trPr>
        <w:tc>
          <w:tcPr>
            <w:tcW w:w="1111" w:type="dxa"/>
            <w:shd w:val="clear" w:color="auto" w:fill="FF6600"/>
            <w:tcMar>
              <w:top w:w="80" w:type="dxa"/>
              <w:left w:w="80" w:type="dxa"/>
              <w:bottom w:w="80" w:type="dxa"/>
              <w:right w:w="80" w:type="dxa"/>
            </w:tcMar>
          </w:tcPr>
          <w:p w14:paraId="1457D077" w14:textId="77777777" w:rsidR="001F6BF0" w:rsidRPr="00B46770" w:rsidRDefault="00B46770" w:rsidP="00F0015D">
            <w:pPr>
              <w:pStyle w:val="Body"/>
              <w:shd w:val="clear" w:color="auto" w:fill="FF6600"/>
              <w:spacing w:after="0" w:line="240" w:lineRule="auto"/>
              <w:jc w:val="center"/>
              <w:rPr>
                <w:rFonts w:ascii="Arial" w:hAnsi="Arial" w:cs="Arial"/>
              </w:rPr>
            </w:pPr>
            <w:r w:rsidRPr="00B46770">
              <w:rPr>
                <w:rFonts w:ascii="Arial" w:hAnsi="Arial" w:cs="Arial"/>
              </w:rPr>
              <w:t>3</w:t>
            </w:r>
          </w:p>
        </w:tc>
        <w:tc>
          <w:tcPr>
            <w:tcW w:w="3114" w:type="dxa"/>
            <w:gridSpan w:val="2"/>
            <w:vMerge/>
            <w:shd w:val="clear" w:color="auto" w:fill="FF6600"/>
          </w:tcPr>
          <w:p w14:paraId="07E533AF" w14:textId="77777777" w:rsidR="001F6BF0" w:rsidRPr="00B46770" w:rsidRDefault="001F6BF0">
            <w:pPr>
              <w:rPr>
                <w:rFonts w:ascii="Arial" w:hAnsi="Arial" w:cs="Arial"/>
                <w:lang w:val="fr-FR"/>
              </w:rPr>
            </w:pPr>
          </w:p>
        </w:tc>
        <w:tc>
          <w:tcPr>
            <w:tcW w:w="3543" w:type="dxa"/>
            <w:vMerge/>
            <w:shd w:val="clear" w:color="auto" w:fill="FF6600"/>
          </w:tcPr>
          <w:p w14:paraId="7EFC7ADD" w14:textId="77777777" w:rsidR="001F6BF0" w:rsidRPr="0085735D" w:rsidRDefault="001F6BF0">
            <w:pPr>
              <w:rPr>
                <w:rFonts w:ascii="Arial" w:hAnsi="Arial" w:cs="Arial"/>
                <w:sz w:val="20"/>
                <w:szCs w:val="20"/>
                <w:lang w:val="fr-FR"/>
              </w:rPr>
            </w:pPr>
          </w:p>
        </w:tc>
        <w:tc>
          <w:tcPr>
            <w:tcW w:w="2590" w:type="dxa"/>
            <w:vMerge/>
            <w:shd w:val="clear" w:color="auto" w:fill="FF6600"/>
          </w:tcPr>
          <w:p w14:paraId="37027CA0" w14:textId="77777777" w:rsidR="001F6BF0" w:rsidRPr="0085735D" w:rsidRDefault="001F6BF0">
            <w:pPr>
              <w:rPr>
                <w:rFonts w:ascii="Arial" w:hAnsi="Arial" w:cs="Arial"/>
                <w:sz w:val="20"/>
                <w:szCs w:val="20"/>
                <w:lang w:val="fr-FR"/>
              </w:rPr>
            </w:pPr>
          </w:p>
        </w:tc>
        <w:tc>
          <w:tcPr>
            <w:tcW w:w="2590" w:type="dxa"/>
            <w:vMerge/>
            <w:shd w:val="clear" w:color="auto" w:fill="FF6600"/>
          </w:tcPr>
          <w:p w14:paraId="7573E834" w14:textId="77777777" w:rsidR="001F6BF0" w:rsidRPr="0085735D" w:rsidRDefault="001F6BF0">
            <w:pPr>
              <w:rPr>
                <w:rFonts w:ascii="Arial" w:hAnsi="Arial" w:cs="Arial"/>
                <w:sz w:val="20"/>
                <w:szCs w:val="20"/>
                <w:lang w:val="fr-FR"/>
              </w:rPr>
            </w:pPr>
          </w:p>
        </w:tc>
        <w:tc>
          <w:tcPr>
            <w:tcW w:w="2590" w:type="dxa"/>
            <w:vMerge/>
            <w:shd w:val="clear" w:color="auto" w:fill="FF6600"/>
          </w:tcPr>
          <w:p w14:paraId="7AA00A2C" w14:textId="77777777" w:rsidR="001F6BF0" w:rsidRPr="0085735D" w:rsidRDefault="001F6BF0">
            <w:pPr>
              <w:rPr>
                <w:rFonts w:ascii="Arial" w:hAnsi="Arial" w:cs="Arial"/>
                <w:sz w:val="20"/>
                <w:szCs w:val="20"/>
                <w:lang w:val="fr-FR"/>
              </w:rPr>
            </w:pPr>
          </w:p>
        </w:tc>
      </w:tr>
      <w:tr w:rsidR="001F6BF0" w:rsidRPr="00B46770" w14:paraId="5010F4BB" w14:textId="77777777" w:rsidTr="00F0015D">
        <w:trPr>
          <w:trHeight w:val="250"/>
        </w:trPr>
        <w:tc>
          <w:tcPr>
            <w:tcW w:w="1111" w:type="dxa"/>
            <w:shd w:val="clear" w:color="auto" w:fill="0000FF"/>
            <w:tcMar>
              <w:top w:w="80" w:type="dxa"/>
              <w:left w:w="80" w:type="dxa"/>
              <w:bottom w:w="80" w:type="dxa"/>
              <w:right w:w="80" w:type="dxa"/>
            </w:tcMar>
          </w:tcPr>
          <w:p w14:paraId="3FC909CE" w14:textId="77777777" w:rsidR="001F6BF0" w:rsidRPr="00B46770" w:rsidRDefault="00B46770" w:rsidP="00F0015D">
            <w:pPr>
              <w:pStyle w:val="Body"/>
              <w:shd w:val="clear" w:color="auto" w:fill="0000FF"/>
              <w:spacing w:after="0" w:line="240" w:lineRule="auto"/>
              <w:jc w:val="center"/>
              <w:rPr>
                <w:rFonts w:ascii="Arial" w:hAnsi="Arial" w:cs="Arial"/>
              </w:rPr>
            </w:pPr>
            <w:r w:rsidRPr="00B46770">
              <w:rPr>
                <w:rFonts w:ascii="Arial" w:hAnsi="Arial" w:cs="Arial"/>
              </w:rPr>
              <w:t>4</w:t>
            </w:r>
          </w:p>
        </w:tc>
        <w:tc>
          <w:tcPr>
            <w:tcW w:w="3114" w:type="dxa"/>
            <w:gridSpan w:val="2"/>
            <w:vMerge/>
            <w:shd w:val="clear" w:color="auto" w:fill="auto"/>
          </w:tcPr>
          <w:p w14:paraId="1E89F2D0" w14:textId="77777777" w:rsidR="001F6BF0" w:rsidRPr="00B46770" w:rsidRDefault="001F6BF0">
            <w:pPr>
              <w:rPr>
                <w:rFonts w:ascii="Arial" w:hAnsi="Arial" w:cs="Arial"/>
                <w:lang w:val="fr-FR"/>
              </w:rPr>
            </w:pPr>
          </w:p>
        </w:tc>
        <w:tc>
          <w:tcPr>
            <w:tcW w:w="3543" w:type="dxa"/>
            <w:vMerge/>
            <w:shd w:val="clear" w:color="auto" w:fill="auto"/>
          </w:tcPr>
          <w:p w14:paraId="2D34DA46" w14:textId="77777777" w:rsidR="001F6BF0" w:rsidRPr="0085735D" w:rsidRDefault="001F6BF0">
            <w:pPr>
              <w:rPr>
                <w:rFonts w:ascii="Arial" w:hAnsi="Arial" w:cs="Arial"/>
                <w:sz w:val="20"/>
                <w:szCs w:val="20"/>
                <w:lang w:val="fr-FR"/>
              </w:rPr>
            </w:pPr>
          </w:p>
        </w:tc>
        <w:tc>
          <w:tcPr>
            <w:tcW w:w="2590" w:type="dxa"/>
            <w:vMerge/>
            <w:shd w:val="clear" w:color="auto" w:fill="auto"/>
          </w:tcPr>
          <w:p w14:paraId="5FA6788F" w14:textId="77777777" w:rsidR="001F6BF0" w:rsidRPr="0085735D" w:rsidRDefault="001F6BF0">
            <w:pPr>
              <w:rPr>
                <w:rFonts w:ascii="Arial" w:hAnsi="Arial" w:cs="Arial"/>
                <w:sz w:val="20"/>
                <w:szCs w:val="20"/>
                <w:lang w:val="fr-FR"/>
              </w:rPr>
            </w:pPr>
          </w:p>
        </w:tc>
        <w:tc>
          <w:tcPr>
            <w:tcW w:w="2590" w:type="dxa"/>
            <w:vMerge/>
            <w:shd w:val="clear" w:color="auto" w:fill="auto"/>
          </w:tcPr>
          <w:p w14:paraId="106BEA95" w14:textId="77777777" w:rsidR="001F6BF0" w:rsidRPr="0085735D" w:rsidRDefault="001F6BF0">
            <w:pPr>
              <w:rPr>
                <w:rFonts w:ascii="Arial" w:hAnsi="Arial" w:cs="Arial"/>
                <w:sz w:val="20"/>
                <w:szCs w:val="20"/>
                <w:lang w:val="fr-FR"/>
              </w:rPr>
            </w:pPr>
          </w:p>
        </w:tc>
        <w:tc>
          <w:tcPr>
            <w:tcW w:w="2590" w:type="dxa"/>
            <w:vMerge/>
            <w:shd w:val="clear" w:color="auto" w:fill="auto"/>
          </w:tcPr>
          <w:p w14:paraId="1713076F" w14:textId="77777777" w:rsidR="001F6BF0" w:rsidRPr="0085735D" w:rsidRDefault="001F6BF0">
            <w:pPr>
              <w:rPr>
                <w:rFonts w:ascii="Arial" w:hAnsi="Arial" w:cs="Arial"/>
                <w:sz w:val="20"/>
                <w:szCs w:val="20"/>
                <w:lang w:val="fr-FR"/>
              </w:rPr>
            </w:pPr>
          </w:p>
        </w:tc>
      </w:tr>
      <w:tr w:rsidR="001F6BF0" w:rsidRPr="00B46770" w14:paraId="61142F3F" w14:textId="77777777" w:rsidTr="0085735D">
        <w:trPr>
          <w:trHeight w:val="3310"/>
        </w:trPr>
        <w:tc>
          <w:tcPr>
            <w:tcW w:w="1111" w:type="dxa"/>
            <w:shd w:val="clear" w:color="auto" w:fill="auto"/>
            <w:tcMar>
              <w:top w:w="80" w:type="dxa"/>
              <w:left w:w="80" w:type="dxa"/>
              <w:bottom w:w="80" w:type="dxa"/>
              <w:right w:w="80" w:type="dxa"/>
            </w:tcMar>
          </w:tcPr>
          <w:p w14:paraId="358987BF" w14:textId="77777777" w:rsidR="001F6BF0" w:rsidRPr="00B46770" w:rsidRDefault="00B46770">
            <w:pPr>
              <w:pStyle w:val="Body"/>
              <w:spacing w:after="0" w:line="240" w:lineRule="auto"/>
              <w:jc w:val="center"/>
              <w:rPr>
                <w:rFonts w:ascii="Arial" w:hAnsi="Arial" w:cs="Arial"/>
              </w:rPr>
            </w:pPr>
            <w:r w:rsidRPr="00B46770">
              <w:rPr>
                <w:rFonts w:ascii="Arial" w:hAnsi="Arial" w:cs="Arial"/>
              </w:rPr>
              <w:lastRenderedPageBreak/>
              <w:t>5</w:t>
            </w:r>
          </w:p>
        </w:tc>
        <w:tc>
          <w:tcPr>
            <w:tcW w:w="3114" w:type="dxa"/>
            <w:gridSpan w:val="2"/>
            <w:vMerge/>
            <w:shd w:val="clear" w:color="auto" w:fill="auto"/>
          </w:tcPr>
          <w:p w14:paraId="78296DBF" w14:textId="77777777" w:rsidR="001F6BF0" w:rsidRPr="00B46770" w:rsidRDefault="001F6BF0">
            <w:pPr>
              <w:rPr>
                <w:rFonts w:ascii="Arial" w:hAnsi="Arial" w:cs="Arial"/>
                <w:lang w:val="fr-FR"/>
              </w:rPr>
            </w:pPr>
          </w:p>
        </w:tc>
        <w:tc>
          <w:tcPr>
            <w:tcW w:w="3543" w:type="dxa"/>
            <w:vMerge/>
            <w:shd w:val="clear" w:color="auto" w:fill="auto"/>
          </w:tcPr>
          <w:p w14:paraId="68641D8A" w14:textId="77777777" w:rsidR="001F6BF0" w:rsidRPr="0085735D" w:rsidRDefault="001F6BF0">
            <w:pPr>
              <w:rPr>
                <w:rFonts w:ascii="Arial" w:hAnsi="Arial" w:cs="Arial"/>
                <w:sz w:val="20"/>
                <w:szCs w:val="20"/>
                <w:lang w:val="fr-FR"/>
              </w:rPr>
            </w:pPr>
          </w:p>
        </w:tc>
        <w:tc>
          <w:tcPr>
            <w:tcW w:w="2590" w:type="dxa"/>
            <w:vMerge/>
            <w:shd w:val="clear" w:color="auto" w:fill="auto"/>
          </w:tcPr>
          <w:p w14:paraId="63CE195D" w14:textId="77777777" w:rsidR="001F6BF0" w:rsidRPr="0085735D" w:rsidRDefault="001F6BF0">
            <w:pPr>
              <w:rPr>
                <w:rFonts w:ascii="Arial" w:hAnsi="Arial" w:cs="Arial"/>
                <w:sz w:val="20"/>
                <w:szCs w:val="20"/>
                <w:lang w:val="fr-FR"/>
              </w:rPr>
            </w:pPr>
          </w:p>
        </w:tc>
        <w:tc>
          <w:tcPr>
            <w:tcW w:w="2590" w:type="dxa"/>
            <w:vMerge/>
            <w:shd w:val="clear" w:color="auto" w:fill="auto"/>
          </w:tcPr>
          <w:p w14:paraId="74AFE3A4" w14:textId="77777777" w:rsidR="001F6BF0" w:rsidRPr="0085735D" w:rsidRDefault="001F6BF0">
            <w:pPr>
              <w:rPr>
                <w:rFonts w:ascii="Arial" w:hAnsi="Arial" w:cs="Arial"/>
                <w:sz w:val="20"/>
                <w:szCs w:val="20"/>
                <w:lang w:val="fr-FR"/>
              </w:rPr>
            </w:pPr>
          </w:p>
        </w:tc>
        <w:tc>
          <w:tcPr>
            <w:tcW w:w="2590" w:type="dxa"/>
            <w:vMerge/>
            <w:shd w:val="clear" w:color="auto" w:fill="auto"/>
          </w:tcPr>
          <w:p w14:paraId="1ABD0922" w14:textId="77777777" w:rsidR="001F6BF0" w:rsidRPr="0085735D" w:rsidRDefault="001F6BF0">
            <w:pPr>
              <w:rPr>
                <w:rFonts w:ascii="Arial" w:hAnsi="Arial" w:cs="Arial"/>
                <w:sz w:val="20"/>
                <w:szCs w:val="20"/>
                <w:lang w:val="fr-FR"/>
              </w:rPr>
            </w:pPr>
          </w:p>
        </w:tc>
      </w:tr>
      <w:tr w:rsidR="001F6BF0" w:rsidRPr="005E56D3" w14:paraId="068D267A" w14:textId="77777777" w:rsidTr="00F0015D">
        <w:trPr>
          <w:trHeight w:val="250"/>
        </w:trPr>
        <w:tc>
          <w:tcPr>
            <w:tcW w:w="1111" w:type="dxa"/>
            <w:shd w:val="clear" w:color="auto" w:fill="3EFF89"/>
            <w:tcMar>
              <w:top w:w="80" w:type="dxa"/>
              <w:left w:w="80" w:type="dxa"/>
              <w:bottom w:w="80" w:type="dxa"/>
              <w:right w:w="80" w:type="dxa"/>
            </w:tcMar>
          </w:tcPr>
          <w:p w14:paraId="5E65722E" w14:textId="77777777" w:rsidR="001F6BF0" w:rsidRPr="00B46770" w:rsidRDefault="00B46770" w:rsidP="00F0015D">
            <w:pPr>
              <w:shd w:val="clear" w:color="auto" w:fill="3EFF89"/>
              <w:jc w:val="center"/>
              <w:rPr>
                <w:rFonts w:ascii="Arial" w:hAnsi="Arial" w:cs="Arial"/>
                <w:lang w:val="fr-FR"/>
              </w:rPr>
            </w:pPr>
            <w:r w:rsidRPr="00B46770">
              <w:rPr>
                <w:rFonts w:ascii="Arial" w:eastAsia="Calibri" w:hAnsi="Arial" w:cs="Arial"/>
                <w:color w:val="000000"/>
                <w:sz w:val="22"/>
                <w:szCs w:val="22"/>
                <w:u w:color="000000"/>
                <w:lang w:val="fr-FR"/>
              </w:rPr>
              <w:t>1</w:t>
            </w:r>
          </w:p>
        </w:tc>
        <w:tc>
          <w:tcPr>
            <w:tcW w:w="3114" w:type="dxa"/>
            <w:gridSpan w:val="2"/>
            <w:vMerge w:val="restart"/>
            <w:shd w:val="clear" w:color="auto" w:fill="auto"/>
            <w:tcMar>
              <w:top w:w="80" w:type="dxa"/>
              <w:left w:w="80" w:type="dxa"/>
              <w:bottom w:w="80" w:type="dxa"/>
              <w:right w:w="80" w:type="dxa"/>
            </w:tcMar>
          </w:tcPr>
          <w:p w14:paraId="74DA36EF" w14:textId="77777777" w:rsidR="001F6BF0" w:rsidRDefault="00B46770">
            <w:pPr>
              <w:rPr>
                <w:rFonts w:ascii="Arial" w:eastAsia="Calibri" w:hAnsi="Arial" w:cs="Arial"/>
                <w:b/>
                <w:i/>
                <w:color w:val="000000"/>
                <w:u w:val="single"/>
                <w:lang w:val="fr-FR"/>
              </w:rPr>
            </w:pPr>
            <w:r w:rsidRPr="00B46770">
              <w:rPr>
                <w:rFonts w:ascii="Arial" w:eastAsia="Calibri" w:hAnsi="Arial" w:cs="Arial"/>
                <w:b/>
                <w:i/>
                <w:color w:val="000000"/>
                <w:u w:val="single"/>
                <w:lang w:val="fr-FR"/>
              </w:rPr>
              <w:t>Communiquer</w:t>
            </w:r>
          </w:p>
          <w:p w14:paraId="7937236D" w14:textId="77777777" w:rsidR="00F0015D" w:rsidRDefault="00F0015D">
            <w:pPr>
              <w:rPr>
                <w:rFonts w:ascii="Arial" w:eastAsia="Calibri" w:hAnsi="Arial" w:cs="Arial"/>
                <w:b/>
                <w:i/>
                <w:color w:val="000000"/>
                <w:u w:val="single"/>
                <w:lang w:val="fr-FR"/>
              </w:rPr>
            </w:pPr>
          </w:p>
          <w:p w14:paraId="53570DC6" w14:textId="77777777" w:rsidR="00F0015D" w:rsidRDefault="00F0015D">
            <w:pPr>
              <w:rPr>
                <w:rFonts w:ascii="Arial" w:eastAsia="Calibri" w:hAnsi="Arial" w:cs="Arial"/>
                <w:b/>
                <w:i/>
                <w:color w:val="000000"/>
                <w:u w:val="single"/>
                <w:lang w:val="fr-FR"/>
              </w:rPr>
            </w:pPr>
          </w:p>
          <w:p w14:paraId="4DB84476" w14:textId="77777777" w:rsidR="00F0015D" w:rsidRPr="00B46770" w:rsidRDefault="00F0015D">
            <w:pPr>
              <w:rPr>
                <w:rFonts w:ascii="Arial" w:eastAsia="Calibri" w:hAnsi="Arial" w:cs="Arial"/>
                <w:b/>
                <w:i/>
                <w:color w:val="000000"/>
                <w:u w:val="single"/>
                <w:lang w:val="fr-FR"/>
              </w:rPr>
            </w:pPr>
          </w:p>
          <w:p w14:paraId="727A6210" w14:textId="77777777" w:rsidR="001F6BF0" w:rsidRPr="00B46770" w:rsidRDefault="00B46770">
            <w:pPr>
              <w:rPr>
                <w:rFonts w:ascii="Arial" w:hAnsi="Arial" w:cs="Arial"/>
                <w:lang w:val="fr-FR"/>
              </w:rPr>
            </w:pPr>
            <w:r w:rsidRPr="00B46770">
              <w:rPr>
                <w:rFonts w:ascii="Arial" w:eastAsia="Calibri" w:hAnsi="Arial" w:cs="Arial"/>
                <w:color w:val="000000"/>
                <w:u w:color="000000"/>
                <w:lang w:val="fr-FR"/>
              </w:rPr>
              <w:t>Utiliser l’oral et l’écrit, le langage naturel puis quelques représentations et quelques symboles pour expliciter des démarches, argumenter des raisonnements</w:t>
            </w:r>
          </w:p>
        </w:tc>
        <w:tc>
          <w:tcPr>
            <w:tcW w:w="3543" w:type="dxa"/>
            <w:vMerge w:val="restart"/>
            <w:shd w:val="clear" w:color="auto" w:fill="auto"/>
            <w:tcMar>
              <w:top w:w="80" w:type="dxa"/>
              <w:left w:w="80" w:type="dxa"/>
              <w:bottom w:w="80" w:type="dxa"/>
              <w:right w:w="80" w:type="dxa"/>
            </w:tcMar>
          </w:tcPr>
          <w:p w14:paraId="5C10E7BD"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-Utilisation du vocabulaire permettant de définir des positions et des déplacements</w:t>
            </w:r>
          </w:p>
          <w:p w14:paraId="0F97151B" w14:textId="77777777" w:rsidR="001F6BF0" w:rsidRPr="0085735D" w:rsidRDefault="001F6BF0">
            <w:pPr>
              <w:rPr>
                <w:rFonts w:ascii="Arial" w:hAnsi="Arial" w:cs="Arial"/>
                <w:sz w:val="20"/>
                <w:szCs w:val="20"/>
                <w:lang w:val="fr-FR"/>
              </w:rPr>
            </w:pPr>
          </w:p>
          <w:p w14:paraId="01081265" w14:textId="6D4F2B30" w:rsidR="001F6BF0"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-Coder et décoder des déplacements dans l’espace (pour qu’un élève puisse les reproduire)</w:t>
            </w:r>
            <w:r w:rsidR="00F0015D">
              <w:rPr>
                <w:rFonts w:ascii="Arial" w:hAnsi="Arial" w:cs="Arial"/>
                <w:sz w:val="20"/>
                <w:szCs w:val="20"/>
                <w:lang w:val="fr-FR"/>
              </w:rPr>
              <w:t>.</w:t>
            </w:r>
          </w:p>
          <w:p w14:paraId="1138C687" w14:textId="77777777" w:rsidR="00F0015D" w:rsidRPr="0085735D" w:rsidRDefault="00F0015D">
            <w:pPr>
              <w:rPr>
                <w:rFonts w:ascii="Arial" w:hAnsi="Arial" w:cs="Arial"/>
                <w:sz w:val="20"/>
                <w:szCs w:val="20"/>
                <w:lang w:val="fr-FR"/>
              </w:rPr>
            </w:pPr>
          </w:p>
          <w:p w14:paraId="2DB65980"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 xml:space="preserve">-Utilisation du vocabulaire approprié pour: </w:t>
            </w:r>
          </w:p>
          <w:p w14:paraId="47944ECE" w14:textId="77777777" w:rsidR="001F6BF0" w:rsidRPr="0085735D" w:rsidRDefault="00B46770">
            <w:pPr>
              <w:rPr>
                <w:rFonts w:ascii="Arial" w:hAnsi="Arial" w:cs="Arial"/>
                <w:sz w:val="20"/>
                <w:szCs w:val="20"/>
                <w:lang w:val="fr-FR"/>
              </w:rPr>
            </w:pPr>
            <w:proofErr w:type="gramStart"/>
            <w:r w:rsidRPr="0085735D">
              <w:rPr>
                <w:rFonts w:ascii="Arial" w:eastAsia="Calibri" w:hAnsi="Arial" w:cs="Arial"/>
                <w:color w:val="000000"/>
                <w:sz w:val="20"/>
                <w:szCs w:val="20"/>
                <w:u w:color="000000"/>
                <w:lang w:val="fr-FR"/>
              </w:rPr>
              <w:t>nommer</w:t>
            </w:r>
            <w:proofErr w:type="gramEnd"/>
            <w:r w:rsidRPr="0085735D">
              <w:rPr>
                <w:rFonts w:ascii="Arial" w:eastAsia="Calibri" w:hAnsi="Arial" w:cs="Arial"/>
                <w:color w:val="000000"/>
                <w:sz w:val="20"/>
                <w:szCs w:val="20"/>
                <w:u w:color="000000"/>
                <w:lang w:val="fr-FR"/>
              </w:rPr>
              <w:t xml:space="preserve"> des solides (cube, pavé droit…)</w:t>
            </w:r>
          </w:p>
          <w:p w14:paraId="73B2F033" w14:textId="158A14DD" w:rsidR="009D1FD0" w:rsidRDefault="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décrire des polyèdres (face, sommet, arête)</w:t>
            </w:r>
          </w:p>
          <w:p w14:paraId="31275369" w14:textId="77777777" w:rsidR="00F0015D" w:rsidRPr="0085735D" w:rsidRDefault="00F0015D">
            <w:pPr>
              <w:rPr>
                <w:rFonts w:ascii="Arial" w:eastAsia="Calibri" w:hAnsi="Arial" w:cs="Arial"/>
                <w:color w:val="000000"/>
                <w:sz w:val="20"/>
                <w:szCs w:val="20"/>
                <w:u w:color="000000"/>
                <w:lang w:val="fr-FR"/>
              </w:rPr>
            </w:pPr>
          </w:p>
          <w:p w14:paraId="1FA008DF" w14:textId="32B5BA49" w:rsidR="009D1FD0" w:rsidRPr="0085735D" w:rsidRDefault="009D1FD0">
            <w:pPr>
              <w:rPr>
                <w:rFonts w:ascii="Arial" w:hAnsi="Arial" w:cs="Arial"/>
                <w:sz w:val="20"/>
                <w:szCs w:val="20"/>
                <w:lang w:val="fr-FR"/>
              </w:rPr>
            </w:pPr>
            <w:r w:rsidRPr="0085735D">
              <w:rPr>
                <w:rFonts w:ascii="Arial" w:eastAsia="Calibri" w:hAnsi="Arial" w:cs="Arial"/>
                <w:color w:val="000000"/>
                <w:sz w:val="20"/>
                <w:szCs w:val="20"/>
                <w:u w:color="000000"/>
                <w:lang w:val="fr-FR"/>
              </w:rPr>
              <w:t>Coder et décoder pour prévoir, représenter et réaliser des déplacements dans des espaces familiers, sur un quadrillage, un écran.</w:t>
            </w:r>
          </w:p>
        </w:tc>
        <w:tc>
          <w:tcPr>
            <w:tcW w:w="2590" w:type="dxa"/>
            <w:vMerge w:val="restart"/>
            <w:shd w:val="clear" w:color="auto" w:fill="auto"/>
            <w:tcMar>
              <w:top w:w="80" w:type="dxa"/>
              <w:left w:w="80" w:type="dxa"/>
              <w:bottom w:w="80" w:type="dxa"/>
              <w:right w:w="80" w:type="dxa"/>
            </w:tcMar>
          </w:tcPr>
          <w:p w14:paraId="59810E81"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Se repérer dans la classe et l’école</w:t>
            </w:r>
          </w:p>
          <w:p w14:paraId="47164D3E" w14:textId="77777777" w:rsidR="001F6BF0" w:rsidRPr="0085735D" w:rsidRDefault="001F6BF0">
            <w:pPr>
              <w:rPr>
                <w:rFonts w:ascii="Arial" w:hAnsi="Arial" w:cs="Arial"/>
                <w:sz w:val="20"/>
                <w:szCs w:val="20"/>
                <w:lang w:val="fr-FR"/>
              </w:rPr>
            </w:pPr>
          </w:p>
          <w:p w14:paraId="3D9E3052" w14:textId="77777777" w:rsidR="001F6BF0" w:rsidRPr="0085735D" w:rsidRDefault="001F6BF0">
            <w:pPr>
              <w:rPr>
                <w:rFonts w:ascii="Arial" w:hAnsi="Arial" w:cs="Arial"/>
                <w:sz w:val="20"/>
                <w:szCs w:val="20"/>
                <w:lang w:val="fr-FR"/>
              </w:rPr>
            </w:pPr>
          </w:p>
          <w:p w14:paraId="2F8AFDD0" w14:textId="77777777" w:rsidR="001F6BF0" w:rsidRPr="0085735D" w:rsidRDefault="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Reconnaître, trier et nommer des solides variés</w:t>
            </w:r>
          </w:p>
          <w:p w14:paraId="3788F776" w14:textId="77777777" w:rsidR="009D1FD0" w:rsidRPr="0085735D" w:rsidRDefault="009D1FD0">
            <w:pPr>
              <w:rPr>
                <w:rFonts w:ascii="Arial" w:eastAsia="Calibri" w:hAnsi="Arial" w:cs="Arial"/>
                <w:color w:val="000000"/>
                <w:sz w:val="20"/>
                <w:szCs w:val="20"/>
                <w:u w:color="000000"/>
                <w:lang w:val="fr-FR"/>
              </w:rPr>
            </w:pPr>
          </w:p>
          <w:p w14:paraId="1C8A4A01" w14:textId="77777777" w:rsidR="009D1FD0" w:rsidRPr="0085735D" w:rsidRDefault="009D1FD0">
            <w:pPr>
              <w:rPr>
                <w:rFonts w:ascii="Arial" w:eastAsia="Calibri" w:hAnsi="Arial" w:cs="Arial"/>
                <w:color w:val="000000"/>
                <w:sz w:val="20"/>
                <w:szCs w:val="20"/>
                <w:u w:color="000000"/>
                <w:lang w:val="fr-FR"/>
              </w:rPr>
            </w:pPr>
          </w:p>
          <w:p w14:paraId="0045C908" w14:textId="77777777" w:rsidR="009D1FD0" w:rsidRPr="0085735D" w:rsidRDefault="009D1FD0">
            <w:pPr>
              <w:rPr>
                <w:rFonts w:ascii="Arial" w:eastAsia="Calibri" w:hAnsi="Arial" w:cs="Arial"/>
                <w:color w:val="000000"/>
                <w:sz w:val="20"/>
                <w:szCs w:val="20"/>
                <w:u w:color="000000"/>
                <w:lang w:val="fr-FR"/>
              </w:rPr>
            </w:pPr>
          </w:p>
          <w:p w14:paraId="103DE205" w14:textId="77777777" w:rsidR="009D1FD0" w:rsidRPr="0085735D" w:rsidRDefault="009D1FD0">
            <w:pPr>
              <w:rPr>
                <w:rFonts w:ascii="Arial" w:eastAsia="Calibri" w:hAnsi="Arial" w:cs="Arial"/>
                <w:color w:val="000000"/>
                <w:sz w:val="20"/>
                <w:szCs w:val="20"/>
                <w:u w:color="000000"/>
                <w:lang w:val="fr-FR"/>
              </w:rPr>
            </w:pPr>
          </w:p>
          <w:p w14:paraId="31149071" w14:textId="77777777" w:rsidR="009D1FD0" w:rsidRPr="0085735D" w:rsidRDefault="009D1FD0">
            <w:pPr>
              <w:rPr>
                <w:rFonts w:ascii="Arial" w:eastAsia="Calibri" w:hAnsi="Arial" w:cs="Arial"/>
                <w:color w:val="000000"/>
                <w:sz w:val="20"/>
                <w:szCs w:val="20"/>
                <w:u w:color="000000"/>
                <w:lang w:val="fr-FR"/>
              </w:rPr>
            </w:pPr>
          </w:p>
          <w:p w14:paraId="7CF610DA" w14:textId="77777777" w:rsidR="009D1FD0" w:rsidRPr="0085735D" w:rsidRDefault="009D1FD0">
            <w:pPr>
              <w:rPr>
                <w:rFonts w:ascii="Arial" w:eastAsia="Calibri" w:hAnsi="Arial" w:cs="Arial"/>
                <w:color w:val="000000"/>
                <w:sz w:val="20"/>
                <w:szCs w:val="20"/>
                <w:u w:color="000000"/>
                <w:lang w:val="fr-FR"/>
              </w:rPr>
            </w:pPr>
          </w:p>
          <w:p w14:paraId="06F16A65" w14:textId="77777777" w:rsidR="009D1FD0" w:rsidRPr="0085735D" w:rsidRDefault="009D1FD0">
            <w:pPr>
              <w:rPr>
                <w:rFonts w:ascii="Arial" w:eastAsia="Calibri" w:hAnsi="Arial" w:cs="Arial"/>
                <w:color w:val="000000"/>
                <w:sz w:val="20"/>
                <w:szCs w:val="20"/>
                <w:u w:color="000000"/>
                <w:lang w:val="fr-FR"/>
              </w:rPr>
            </w:pPr>
          </w:p>
          <w:p w14:paraId="768B4715" w14:textId="5832D8C7" w:rsidR="009D1FD0" w:rsidRPr="0085735D" w:rsidRDefault="009D1FD0">
            <w:pPr>
              <w:rPr>
                <w:rFonts w:ascii="Arial" w:hAnsi="Arial" w:cs="Arial"/>
                <w:sz w:val="20"/>
                <w:szCs w:val="20"/>
                <w:lang w:val="fr-FR"/>
              </w:rPr>
            </w:pPr>
            <w:r w:rsidRPr="0085735D">
              <w:rPr>
                <w:rFonts w:ascii="Arial" w:eastAsia="Calibri" w:hAnsi="Arial" w:cs="Arial"/>
                <w:color w:val="000000"/>
                <w:sz w:val="20"/>
                <w:szCs w:val="20"/>
                <w:u w:color="000000"/>
                <w:lang w:val="fr-FR"/>
              </w:rPr>
              <w:t>Quadrillage papier ou numérique.</w:t>
            </w:r>
          </w:p>
          <w:p w14:paraId="34326B95" w14:textId="77777777" w:rsidR="001F6BF0" w:rsidRPr="0085735D" w:rsidRDefault="001F6BF0">
            <w:pPr>
              <w:rPr>
                <w:rFonts w:ascii="Arial" w:hAnsi="Arial" w:cs="Arial"/>
                <w:sz w:val="20"/>
                <w:szCs w:val="20"/>
                <w:lang w:val="fr-FR"/>
              </w:rPr>
            </w:pPr>
          </w:p>
          <w:p w14:paraId="0D55EFFA" w14:textId="77777777" w:rsidR="001F6BF0" w:rsidRPr="0085735D" w:rsidRDefault="001F6BF0">
            <w:pPr>
              <w:rPr>
                <w:rFonts w:ascii="Arial" w:hAnsi="Arial" w:cs="Arial"/>
                <w:sz w:val="20"/>
                <w:szCs w:val="20"/>
                <w:lang w:val="fr-FR"/>
              </w:rPr>
            </w:pPr>
          </w:p>
          <w:p w14:paraId="34E400D2" w14:textId="77777777" w:rsidR="001F6BF0" w:rsidRPr="0085735D" w:rsidRDefault="001F6BF0">
            <w:pPr>
              <w:rPr>
                <w:rFonts w:ascii="Arial" w:hAnsi="Arial" w:cs="Arial"/>
                <w:sz w:val="20"/>
                <w:szCs w:val="20"/>
                <w:lang w:val="fr-FR"/>
              </w:rPr>
            </w:pPr>
          </w:p>
          <w:p w14:paraId="2A003834" w14:textId="77777777" w:rsidR="001F6BF0" w:rsidRPr="0085735D" w:rsidRDefault="001F6BF0">
            <w:pPr>
              <w:rPr>
                <w:rFonts w:ascii="Arial" w:hAnsi="Arial" w:cs="Arial"/>
                <w:sz w:val="20"/>
                <w:szCs w:val="20"/>
                <w:lang w:val="fr-FR"/>
              </w:rPr>
            </w:pPr>
          </w:p>
          <w:p w14:paraId="6578FA68" w14:textId="77777777" w:rsidR="001F6BF0" w:rsidRPr="0085735D" w:rsidRDefault="001F6BF0">
            <w:pPr>
              <w:rPr>
                <w:rFonts w:ascii="Arial" w:hAnsi="Arial" w:cs="Arial"/>
                <w:sz w:val="20"/>
                <w:szCs w:val="20"/>
                <w:lang w:val="fr-FR"/>
              </w:rPr>
            </w:pPr>
          </w:p>
          <w:p w14:paraId="6D2B479D" w14:textId="77777777" w:rsidR="001F6BF0" w:rsidRPr="0085735D" w:rsidRDefault="001F6BF0">
            <w:pPr>
              <w:rPr>
                <w:rFonts w:ascii="Arial" w:hAnsi="Arial" w:cs="Arial"/>
                <w:sz w:val="20"/>
                <w:szCs w:val="20"/>
                <w:lang w:val="fr-FR"/>
              </w:rPr>
            </w:pPr>
          </w:p>
          <w:p w14:paraId="320C281A" w14:textId="77777777" w:rsidR="001F6BF0" w:rsidRPr="0085735D" w:rsidRDefault="001F6BF0">
            <w:pPr>
              <w:rPr>
                <w:rFonts w:ascii="Arial" w:hAnsi="Arial" w:cs="Arial"/>
                <w:sz w:val="20"/>
                <w:szCs w:val="20"/>
                <w:lang w:val="fr-FR"/>
              </w:rPr>
            </w:pPr>
          </w:p>
        </w:tc>
        <w:tc>
          <w:tcPr>
            <w:tcW w:w="2590" w:type="dxa"/>
            <w:vMerge w:val="restart"/>
            <w:shd w:val="clear" w:color="auto" w:fill="auto"/>
            <w:tcMar>
              <w:top w:w="80" w:type="dxa"/>
              <w:left w:w="80" w:type="dxa"/>
              <w:bottom w:w="80" w:type="dxa"/>
              <w:right w:w="80" w:type="dxa"/>
            </w:tcMar>
          </w:tcPr>
          <w:p w14:paraId="176B49E9"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lastRenderedPageBreak/>
              <w:t>Se repérer dans la classe, l’école, le quartier</w:t>
            </w:r>
          </w:p>
          <w:p w14:paraId="369FB550" w14:textId="77777777" w:rsidR="001F6BF0" w:rsidRPr="0085735D" w:rsidRDefault="001F6BF0">
            <w:pPr>
              <w:rPr>
                <w:rFonts w:ascii="Arial" w:hAnsi="Arial" w:cs="Arial"/>
                <w:sz w:val="20"/>
                <w:szCs w:val="20"/>
                <w:lang w:val="fr-FR"/>
              </w:rPr>
            </w:pPr>
          </w:p>
          <w:p w14:paraId="27FB93C8" w14:textId="77777777" w:rsidR="001F6BF0" w:rsidRPr="0085735D" w:rsidRDefault="001F6BF0">
            <w:pPr>
              <w:rPr>
                <w:rFonts w:ascii="Arial" w:hAnsi="Arial" w:cs="Arial"/>
                <w:sz w:val="20"/>
                <w:szCs w:val="20"/>
                <w:lang w:val="fr-FR"/>
              </w:rPr>
            </w:pPr>
          </w:p>
          <w:p w14:paraId="796131B3" w14:textId="77777777" w:rsidR="001F6BF0" w:rsidRPr="0085735D" w:rsidRDefault="00B46770">
            <w:pPr>
              <w:rPr>
                <w:rFonts w:ascii="Arial" w:eastAsia="Calibri" w:hAnsi="Arial" w:cs="Arial"/>
                <w:color w:val="000000"/>
                <w:sz w:val="20"/>
                <w:szCs w:val="20"/>
                <w:u w:color="000000"/>
                <w:lang w:val="fr-FR"/>
              </w:rPr>
            </w:pPr>
            <w:r w:rsidRPr="0085735D">
              <w:rPr>
                <w:rFonts w:ascii="Arial" w:eastAsia="Calibri" w:hAnsi="Arial" w:cs="Arial"/>
                <w:color w:val="000000"/>
                <w:sz w:val="20"/>
                <w:szCs w:val="20"/>
                <w:u w:color="000000"/>
                <w:lang w:val="fr-FR"/>
              </w:rPr>
              <w:t xml:space="preserve">Utilisation du vocabulaire approprié </w:t>
            </w:r>
            <w:proofErr w:type="gramStart"/>
            <w:r w:rsidRPr="0085735D">
              <w:rPr>
                <w:rFonts w:ascii="Arial" w:eastAsia="Calibri" w:hAnsi="Arial" w:cs="Arial"/>
                <w:color w:val="000000"/>
                <w:sz w:val="20"/>
                <w:szCs w:val="20"/>
                <w:u w:color="000000"/>
                <w:lang w:val="fr-FR"/>
              </w:rPr>
              <w:t>pour:</w:t>
            </w:r>
            <w:proofErr w:type="gramEnd"/>
            <w:r w:rsidRPr="0085735D">
              <w:rPr>
                <w:rFonts w:ascii="Arial" w:eastAsia="Calibri" w:hAnsi="Arial" w:cs="Arial"/>
                <w:color w:val="000000"/>
                <w:sz w:val="20"/>
                <w:szCs w:val="20"/>
                <w:u w:color="000000"/>
                <w:lang w:val="fr-FR"/>
              </w:rPr>
              <w:t xml:space="preserve"> nommer des solides (cube, pavé droit, cylindre, cône…), décrire des polyèdres (face, sommet, arête)</w:t>
            </w:r>
          </w:p>
          <w:p w14:paraId="31B336B7" w14:textId="77777777" w:rsidR="009D1FD0" w:rsidRPr="0085735D" w:rsidRDefault="009D1FD0">
            <w:pPr>
              <w:rPr>
                <w:rFonts w:ascii="Arial" w:eastAsia="Calibri" w:hAnsi="Arial" w:cs="Arial"/>
                <w:color w:val="000000"/>
                <w:sz w:val="20"/>
                <w:szCs w:val="20"/>
                <w:u w:color="000000"/>
                <w:lang w:val="fr-FR"/>
              </w:rPr>
            </w:pPr>
          </w:p>
          <w:p w14:paraId="4346DDF3" w14:textId="77777777" w:rsidR="009D1FD0" w:rsidRPr="0085735D" w:rsidRDefault="009D1FD0">
            <w:pPr>
              <w:rPr>
                <w:rFonts w:ascii="Arial" w:eastAsia="Calibri" w:hAnsi="Arial" w:cs="Arial"/>
                <w:color w:val="000000"/>
                <w:sz w:val="20"/>
                <w:szCs w:val="20"/>
                <w:u w:color="000000"/>
                <w:lang w:val="fr-FR"/>
              </w:rPr>
            </w:pPr>
          </w:p>
          <w:p w14:paraId="10BD9A75" w14:textId="77777777" w:rsidR="009D1FD0" w:rsidRPr="0085735D" w:rsidRDefault="009D1FD0">
            <w:pPr>
              <w:rPr>
                <w:rFonts w:ascii="Arial" w:eastAsia="Calibri" w:hAnsi="Arial" w:cs="Arial"/>
                <w:color w:val="000000"/>
                <w:sz w:val="20"/>
                <w:szCs w:val="20"/>
                <w:u w:color="000000"/>
                <w:lang w:val="fr-FR"/>
              </w:rPr>
            </w:pPr>
          </w:p>
          <w:p w14:paraId="54DB328D" w14:textId="77777777" w:rsidR="009D1FD0" w:rsidRPr="0085735D" w:rsidRDefault="009D1FD0">
            <w:pPr>
              <w:rPr>
                <w:rFonts w:ascii="Arial" w:eastAsia="Calibri" w:hAnsi="Arial" w:cs="Arial"/>
                <w:color w:val="000000"/>
                <w:sz w:val="20"/>
                <w:szCs w:val="20"/>
                <w:u w:color="000000"/>
                <w:lang w:val="fr-FR"/>
              </w:rPr>
            </w:pPr>
          </w:p>
          <w:p w14:paraId="17441C26" w14:textId="4C489A46" w:rsidR="001F6BF0" w:rsidRPr="0085735D" w:rsidRDefault="009D1FD0">
            <w:pPr>
              <w:rPr>
                <w:rFonts w:ascii="Arial" w:hAnsi="Arial" w:cs="Arial"/>
                <w:sz w:val="20"/>
                <w:szCs w:val="20"/>
                <w:lang w:val="fr-FR"/>
              </w:rPr>
            </w:pPr>
            <w:r w:rsidRPr="0085735D">
              <w:rPr>
                <w:rFonts w:ascii="Arial" w:eastAsia="Calibri" w:hAnsi="Arial" w:cs="Arial"/>
                <w:color w:val="000000"/>
                <w:sz w:val="20"/>
                <w:szCs w:val="20"/>
                <w:u w:color="000000"/>
                <w:lang w:val="fr-FR"/>
              </w:rPr>
              <w:t>Coder pour se déplacer dans les espaces proches.</w:t>
            </w:r>
          </w:p>
        </w:tc>
        <w:tc>
          <w:tcPr>
            <w:tcW w:w="2590" w:type="dxa"/>
            <w:vMerge w:val="restart"/>
            <w:shd w:val="clear" w:color="auto" w:fill="auto"/>
            <w:tcMar>
              <w:top w:w="80" w:type="dxa"/>
              <w:left w:w="80" w:type="dxa"/>
              <w:bottom w:w="80" w:type="dxa"/>
              <w:right w:w="80" w:type="dxa"/>
            </w:tcMar>
          </w:tcPr>
          <w:p w14:paraId="1F25CF47" w14:textId="6EAD9DC2"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Se repérer dans la classe, l’école, le quartier, la ville, le pays</w:t>
            </w:r>
          </w:p>
          <w:p w14:paraId="088D8E18" w14:textId="77777777" w:rsidR="001F6BF0" w:rsidRPr="0085735D" w:rsidRDefault="001F6BF0">
            <w:pPr>
              <w:rPr>
                <w:rFonts w:ascii="Arial" w:hAnsi="Arial" w:cs="Arial"/>
                <w:sz w:val="20"/>
                <w:szCs w:val="20"/>
                <w:lang w:val="fr-FR"/>
              </w:rPr>
            </w:pPr>
          </w:p>
          <w:p w14:paraId="3990E425" w14:textId="77777777" w:rsidR="001F6BF0" w:rsidRPr="0085735D" w:rsidRDefault="00B46770">
            <w:pPr>
              <w:rPr>
                <w:rFonts w:ascii="Arial" w:hAnsi="Arial" w:cs="Arial"/>
                <w:sz w:val="20"/>
                <w:szCs w:val="20"/>
                <w:lang w:val="fr-FR"/>
              </w:rPr>
            </w:pPr>
            <w:r w:rsidRPr="0085735D">
              <w:rPr>
                <w:rFonts w:ascii="Arial" w:eastAsia="Calibri" w:hAnsi="Arial" w:cs="Arial"/>
                <w:color w:val="000000"/>
                <w:sz w:val="20"/>
                <w:szCs w:val="20"/>
                <w:u w:color="000000"/>
                <w:lang w:val="fr-FR"/>
              </w:rPr>
              <w:t>Utilisation du vocabulaire approprié pour: nommer des solides (cube, pavé droit, cylindre, cône, sphère), décrire des polyèdres (face, sommet, arête)</w:t>
            </w:r>
          </w:p>
        </w:tc>
      </w:tr>
      <w:tr w:rsidR="001F6BF0" w:rsidRPr="00B46770" w14:paraId="19163B5B" w14:textId="77777777" w:rsidTr="0085735D">
        <w:trPr>
          <w:trHeight w:val="250"/>
        </w:trPr>
        <w:tc>
          <w:tcPr>
            <w:tcW w:w="1111" w:type="dxa"/>
            <w:shd w:val="clear" w:color="auto" w:fill="auto"/>
            <w:tcMar>
              <w:top w:w="80" w:type="dxa"/>
              <w:left w:w="80" w:type="dxa"/>
              <w:bottom w:w="80" w:type="dxa"/>
              <w:right w:w="80" w:type="dxa"/>
            </w:tcMar>
          </w:tcPr>
          <w:p w14:paraId="7009D149" w14:textId="4A24E6B5" w:rsidR="001F6BF0" w:rsidRPr="00B46770" w:rsidRDefault="00B46770">
            <w:pPr>
              <w:jc w:val="center"/>
              <w:rPr>
                <w:rFonts w:ascii="Arial" w:hAnsi="Arial" w:cs="Arial"/>
                <w:lang w:val="fr-FR"/>
              </w:rPr>
            </w:pPr>
            <w:r w:rsidRPr="00B46770">
              <w:rPr>
                <w:rFonts w:ascii="Arial" w:eastAsia="Calibri" w:hAnsi="Arial" w:cs="Arial"/>
                <w:color w:val="000000"/>
                <w:sz w:val="22"/>
                <w:szCs w:val="22"/>
                <w:u w:color="000000"/>
                <w:lang w:val="fr-FR"/>
              </w:rPr>
              <w:t>2</w:t>
            </w:r>
          </w:p>
        </w:tc>
        <w:tc>
          <w:tcPr>
            <w:tcW w:w="3114" w:type="dxa"/>
            <w:gridSpan w:val="2"/>
            <w:vMerge/>
            <w:shd w:val="clear" w:color="auto" w:fill="auto"/>
          </w:tcPr>
          <w:p w14:paraId="43AEDBD9" w14:textId="77777777" w:rsidR="001F6BF0" w:rsidRPr="00B46770" w:rsidRDefault="001F6BF0">
            <w:pPr>
              <w:rPr>
                <w:rFonts w:ascii="Arial" w:hAnsi="Arial" w:cs="Arial"/>
                <w:lang w:val="fr-FR"/>
              </w:rPr>
            </w:pPr>
          </w:p>
        </w:tc>
        <w:tc>
          <w:tcPr>
            <w:tcW w:w="3543" w:type="dxa"/>
            <w:vMerge/>
            <w:shd w:val="clear" w:color="auto" w:fill="auto"/>
          </w:tcPr>
          <w:p w14:paraId="2634F744" w14:textId="77777777" w:rsidR="001F6BF0" w:rsidRPr="00B46770" w:rsidRDefault="001F6BF0">
            <w:pPr>
              <w:rPr>
                <w:rFonts w:ascii="Arial" w:hAnsi="Arial" w:cs="Arial"/>
                <w:lang w:val="fr-FR"/>
              </w:rPr>
            </w:pPr>
          </w:p>
        </w:tc>
        <w:tc>
          <w:tcPr>
            <w:tcW w:w="2590" w:type="dxa"/>
            <w:vMerge/>
            <w:shd w:val="clear" w:color="auto" w:fill="auto"/>
          </w:tcPr>
          <w:p w14:paraId="58FEA09A" w14:textId="77777777" w:rsidR="001F6BF0" w:rsidRPr="00B46770" w:rsidRDefault="001F6BF0">
            <w:pPr>
              <w:rPr>
                <w:rFonts w:ascii="Arial" w:hAnsi="Arial" w:cs="Arial"/>
                <w:lang w:val="fr-FR"/>
              </w:rPr>
            </w:pPr>
          </w:p>
        </w:tc>
        <w:tc>
          <w:tcPr>
            <w:tcW w:w="2590" w:type="dxa"/>
            <w:vMerge/>
            <w:shd w:val="clear" w:color="auto" w:fill="auto"/>
          </w:tcPr>
          <w:p w14:paraId="3B6416ED" w14:textId="77777777" w:rsidR="001F6BF0" w:rsidRPr="00B46770" w:rsidRDefault="001F6BF0">
            <w:pPr>
              <w:rPr>
                <w:rFonts w:ascii="Arial" w:hAnsi="Arial" w:cs="Arial"/>
                <w:lang w:val="fr-FR"/>
              </w:rPr>
            </w:pPr>
          </w:p>
        </w:tc>
        <w:tc>
          <w:tcPr>
            <w:tcW w:w="2590" w:type="dxa"/>
            <w:vMerge/>
            <w:shd w:val="clear" w:color="auto" w:fill="auto"/>
          </w:tcPr>
          <w:p w14:paraId="09D059EB" w14:textId="77777777" w:rsidR="001F6BF0" w:rsidRPr="00B46770" w:rsidRDefault="001F6BF0">
            <w:pPr>
              <w:rPr>
                <w:rFonts w:ascii="Arial" w:hAnsi="Arial" w:cs="Arial"/>
                <w:lang w:val="fr-FR"/>
              </w:rPr>
            </w:pPr>
          </w:p>
        </w:tc>
      </w:tr>
      <w:tr w:rsidR="001F6BF0" w:rsidRPr="00B46770" w14:paraId="5C4AD9E5" w14:textId="77777777" w:rsidTr="00F0015D">
        <w:trPr>
          <w:trHeight w:val="250"/>
        </w:trPr>
        <w:tc>
          <w:tcPr>
            <w:tcW w:w="1111" w:type="dxa"/>
            <w:shd w:val="clear" w:color="auto" w:fill="FF6600"/>
            <w:tcMar>
              <w:top w:w="80" w:type="dxa"/>
              <w:left w:w="80" w:type="dxa"/>
              <w:bottom w:w="80" w:type="dxa"/>
              <w:right w:w="80" w:type="dxa"/>
            </w:tcMar>
          </w:tcPr>
          <w:p w14:paraId="04EFC144" w14:textId="77777777" w:rsidR="001F6BF0" w:rsidRPr="00B46770" w:rsidRDefault="00B46770" w:rsidP="00F0015D">
            <w:pPr>
              <w:shd w:val="clear" w:color="auto" w:fill="FF6600"/>
              <w:jc w:val="center"/>
              <w:rPr>
                <w:rFonts w:ascii="Arial" w:hAnsi="Arial" w:cs="Arial"/>
                <w:lang w:val="fr-FR"/>
              </w:rPr>
            </w:pPr>
            <w:r w:rsidRPr="00B46770">
              <w:rPr>
                <w:rFonts w:ascii="Arial" w:eastAsia="Calibri" w:hAnsi="Arial" w:cs="Arial"/>
                <w:color w:val="000000"/>
                <w:sz w:val="22"/>
                <w:szCs w:val="22"/>
                <w:u w:color="000000"/>
                <w:lang w:val="fr-FR"/>
              </w:rPr>
              <w:t>3</w:t>
            </w:r>
          </w:p>
        </w:tc>
        <w:tc>
          <w:tcPr>
            <w:tcW w:w="3114" w:type="dxa"/>
            <w:gridSpan w:val="2"/>
            <w:vMerge/>
            <w:shd w:val="clear" w:color="auto" w:fill="FF6600"/>
          </w:tcPr>
          <w:p w14:paraId="7CD611CF" w14:textId="77777777" w:rsidR="001F6BF0" w:rsidRPr="00B46770" w:rsidRDefault="001F6BF0">
            <w:pPr>
              <w:rPr>
                <w:rFonts w:ascii="Arial" w:hAnsi="Arial" w:cs="Arial"/>
                <w:lang w:val="fr-FR"/>
              </w:rPr>
            </w:pPr>
          </w:p>
        </w:tc>
        <w:tc>
          <w:tcPr>
            <w:tcW w:w="3543" w:type="dxa"/>
            <w:vMerge/>
            <w:shd w:val="clear" w:color="auto" w:fill="FF6600"/>
          </w:tcPr>
          <w:p w14:paraId="3B7636AC" w14:textId="77777777" w:rsidR="001F6BF0" w:rsidRPr="00B46770" w:rsidRDefault="001F6BF0">
            <w:pPr>
              <w:rPr>
                <w:rFonts w:ascii="Arial" w:hAnsi="Arial" w:cs="Arial"/>
                <w:lang w:val="fr-FR"/>
              </w:rPr>
            </w:pPr>
          </w:p>
        </w:tc>
        <w:tc>
          <w:tcPr>
            <w:tcW w:w="2590" w:type="dxa"/>
            <w:vMerge/>
            <w:shd w:val="clear" w:color="auto" w:fill="FF6600"/>
          </w:tcPr>
          <w:p w14:paraId="411C43B8" w14:textId="77777777" w:rsidR="001F6BF0" w:rsidRPr="00B46770" w:rsidRDefault="001F6BF0">
            <w:pPr>
              <w:rPr>
                <w:rFonts w:ascii="Arial" w:hAnsi="Arial" w:cs="Arial"/>
                <w:lang w:val="fr-FR"/>
              </w:rPr>
            </w:pPr>
          </w:p>
        </w:tc>
        <w:tc>
          <w:tcPr>
            <w:tcW w:w="2590" w:type="dxa"/>
            <w:vMerge/>
            <w:shd w:val="clear" w:color="auto" w:fill="FF6600"/>
          </w:tcPr>
          <w:p w14:paraId="745EBE83" w14:textId="77777777" w:rsidR="001F6BF0" w:rsidRPr="00B46770" w:rsidRDefault="001F6BF0">
            <w:pPr>
              <w:rPr>
                <w:rFonts w:ascii="Arial" w:hAnsi="Arial" w:cs="Arial"/>
                <w:lang w:val="fr-FR"/>
              </w:rPr>
            </w:pPr>
          </w:p>
        </w:tc>
        <w:tc>
          <w:tcPr>
            <w:tcW w:w="2590" w:type="dxa"/>
            <w:vMerge/>
            <w:shd w:val="clear" w:color="auto" w:fill="FF6600"/>
          </w:tcPr>
          <w:p w14:paraId="71BF8B2B" w14:textId="77777777" w:rsidR="001F6BF0" w:rsidRPr="00B46770" w:rsidRDefault="001F6BF0">
            <w:pPr>
              <w:rPr>
                <w:rFonts w:ascii="Arial" w:hAnsi="Arial" w:cs="Arial"/>
                <w:lang w:val="fr-FR"/>
              </w:rPr>
            </w:pPr>
          </w:p>
        </w:tc>
      </w:tr>
      <w:tr w:rsidR="001F6BF0" w:rsidRPr="00B46770" w14:paraId="033F3068" w14:textId="77777777" w:rsidTr="00F0015D">
        <w:trPr>
          <w:trHeight w:val="3678"/>
        </w:trPr>
        <w:tc>
          <w:tcPr>
            <w:tcW w:w="1111" w:type="dxa"/>
            <w:shd w:val="clear" w:color="auto" w:fill="auto"/>
            <w:tcMar>
              <w:top w:w="80" w:type="dxa"/>
              <w:left w:w="80" w:type="dxa"/>
              <w:bottom w:w="80" w:type="dxa"/>
              <w:right w:w="80" w:type="dxa"/>
            </w:tcMar>
          </w:tcPr>
          <w:p w14:paraId="3E9607F9" w14:textId="77777777" w:rsidR="001F6BF0" w:rsidRPr="00B46770" w:rsidRDefault="00B46770">
            <w:pPr>
              <w:jc w:val="center"/>
              <w:rPr>
                <w:rFonts w:ascii="Arial" w:hAnsi="Arial" w:cs="Arial"/>
                <w:lang w:val="fr-FR"/>
              </w:rPr>
            </w:pPr>
            <w:r w:rsidRPr="00B46770">
              <w:rPr>
                <w:rFonts w:ascii="Arial" w:eastAsia="Calibri" w:hAnsi="Arial" w:cs="Arial"/>
                <w:color w:val="000000"/>
                <w:sz w:val="22"/>
                <w:szCs w:val="22"/>
                <w:u w:color="000000"/>
                <w:lang w:val="fr-FR"/>
              </w:rPr>
              <w:t>4</w:t>
            </w:r>
          </w:p>
        </w:tc>
        <w:tc>
          <w:tcPr>
            <w:tcW w:w="3114" w:type="dxa"/>
            <w:gridSpan w:val="2"/>
            <w:vMerge/>
            <w:shd w:val="clear" w:color="auto" w:fill="auto"/>
          </w:tcPr>
          <w:p w14:paraId="1CBCB6DF" w14:textId="77777777" w:rsidR="001F6BF0" w:rsidRPr="00B46770" w:rsidRDefault="001F6BF0">
            <w:pPr>
              <w:rPr>
                <w:rFonts w:ascii="Arial" w:hAnsi="Arial" w:cs="Arial"/>
                <w:lang w:val="fr-FR"/>
              </w:rPr>
            </w:pPr>
          </w:p>
        </w:tc>
        <w:tc>
          <w:tcPr>
            <w:tcW w:w="3543" w:type="dxa"/>
            <w:vMerge/>
            <w:shd w:val="clear" w:color="auto" w:fill="auto"/>
          </w:tcPr>
          <w:p w14:paraId="0EC05392" w14:textId="77777777" w:rsidR="001F6BF0" w:rsidRPr="00B46770" w:rsidRDefault="001F6BF0">
            <w:pPr>
              <w:rPr>
                <w:rFonts w:ascii="Arial" w:hAnsi="Arial" w:cs="Arial"/>
                <w:lang w:val="fr-FR"/>
              </w:rPr>
            </w:pPr>
          </w:p>
        </w:tc>
        <w:tc>
          <w:tcPr>
            <w:tcW w:w="2590" w:type="dxa"/>
            <w:vMerge/>
            <w:shd w:val="clear" w:color="auto" w:fill="auto"/>
          </w:tcPr>
          <w:p w14:paraId="0352B141" w14:textId="77777777" w:rsidR="001F6BF0" w:rsidRPr="00B46770" w:rsidRDefault="001F6BF0">
            <w:pPr>
              <w:rPr>
                <w:rFonts w:ascii="Arial" w:hAnsi="Arial" w:cs="Arial"/>
                <w:lang w:val="fr-FR"/>
              </w:rPr>
            </w:pPr>
          </w:p>
        </w:tc>
        <w:tc>
          <w:tcPr>
            <w:tcW w:w="2590" w:type="dxa"/>
            <w:vMerge/>
            <w:shd w:val="clear" w:color="auto" w:fill="auto"/>
          </w:tcPr>
          <w:p w14:paraId="1666BA58" w14:textId="77777777" w:rsidR="001F6BF0" w:rsidRPr="00B46770" w:rsidRDefault="001F6BF0">
            <w:pPr>
              <w:rPr>
                <w:rFonts w:ascii="Arial" w:hAnsi="Arial" w:cs="Arial"/>
                <w:lang w:val="fr-FR"/>
              </w:rPr>
            </w:pPr>
          </w:p>
        </w:tc>
        <w:tc>
          <w:tcPr>
            <w:tcW w:w="2590" w:type="dxa"/>
            <w:vMerge/>
            <w:shd w:val="clear" w:color="auto" w:fill="auto"/>
          </w:tcPr>
          <w:p w14:paraId="7E07907E" w14:textId="77777777" w:rsidR="001F6BF0" w:rsidRPr="00B46770" w:rsidRDefault="001F6BF0">
            <w:pPr>
              <w:rPr>
                <w:rFonts w:ascii="Arial" w:hAnsi="Arial" w:cs="Arial"/>
                <w:lang w:val="fr-FR"/>
              </w:rPr>
            </w:pPr>
          </w:p>
        </w:tc>
      </w:tr>
      <w:tr w:rsidR="001F6BF0" w:rsidRPr="00B46770" w14:paraId="664E041E" w14:textId="77777777" w:rsidTr="0085735D">
        <w:trPr>
          <w:trHeight w:val="4850"/>
        </w:trPr>
        <w:tc>
          <w:tcPr>
            <w:tcW w:w="1111" w:type="dxa"/>
            <w:shd w:val="clear" w:color="auto" w:fill="auto"/>
            <w:tcMar>
              <w:top w:w="80" w:type="dxa"/>
              <w:left w:w="80" w:type="dxa"/>
              <w:bottom w:w="80" w:type="dxa"/>
              <w:right w:w="80" w:type="dxa"/>
            </w:tcMar>
          </w:tcPr>
          <w:p w14:paraId="2A30B85C" w14:textId="04B39A67" w:rsidR="001F6BF0" w:rsidRPr="00B46770" w:rsidRDefault="001F6BF0" w:rsidP="00F0015D">
            <w:pPr>
              <w:rPr>
                <w:rFonts w:ascii="Arial" w:hAnsi="Arial" w:cs="Arial"/>
                <w:lang w:val="fr-FR"/>
              </w:rPr>
            </w:pPr>
          </w:p>
        </w:tc>
        <w:tc>
          <w:tcPr>
            <w:tcW w:w="3114" w:type="dxa"/>
            <w:gridSpan w:val="2"/>
            <w:vMerge/>
            <w:shd w:val="clear" w:color="auto" w:fill="auto"/>
          </w:tcPr>
          <w:p w14:paraId="2A1D6C34" w14:textId="77777777" w:rsidR="001F6BF0" w:rsidRPr="00B46770" w:rsidRDefault="001F6BF0">
            <w:pPr>
              <w:rPr>
                <w:rFonts w:ascii="Arial" w:hAnsi="Arial" w:cs="Arial"/>
                <w:lang w:val="fr-FR"/>
              </w:rPr>
            </w:pPr>
          </w:p>
        </w:tc>
        <w:tc>
          <w:tcPr>
            <w:tcW w:w="3543" w:type="dxa"/>
            <w:vMerge/>
            <w:shd w:val="clear" w:color="auto" w:fill="auto"/>
          </w:tcPr>
          <w:p w14:paraId="45CCDC02" w14:textId="77777777" w:rsidR="001F6BF0" w:rsidRPr="00B46770" w:rsidRDefault="001F6BF0">
            <w:pPr>
              <w:rPr>
                <w:rFonts w:ascii="Arial" w:hAnsi="Arial" w:cs="Arial"/>
                <w:lang w:val="fr-FR"/>
              </w:rPr>
            </w:pPr>
          </w:p>
        </w:tc>
        <w:tc>
          <w:tcPr>
            <w:tcW w:w="2590" w:type="dxa"/>
            <w:vMerge/>
            <w:shd w:val="clear" w:color="auto" w:fill="auto"/>
          </w:tcPr>
          <w:p w14:paraId="5F211FC0" w14:textId="77777777" w:rsidR="001F6BF0" w:rsidRPr="00B46770" w:rsidRDefault="001F6BF0">
            <w:pPr>
              <w:rPr>
                <w:rFonts w:ascii="Arial" w:hAnsi="Arial" w:cs="Arial"/>
                <w:lang w:val="fr-FR"/>
              </w:rPr>
            </w:pPr>
          </w:p>
        </w:tc>
        <w:tc>
          <w:tcPr>
            <w:tcW w:w="2590" w:type="dxa"/>
            <w:vMerge/>
            <w:shd w:val="clear" w:color="auto" w:fill="auto"/>
          </w:tcPr>
          <w:p w14:paraId="14CBFF97" w14:textId="77777777" w:rsidR="001F6BF0" w:rsidRPr="00B46770" w:rsidRDefault="001F6BF0">
            <w:pPr>
              <w:rPr>
                <w:rFonts w:ascii="Arial" w:hAnsi="Arial" w:cs="Arial"/>
                <w:lang w:val="fr-FR"/>
              </w:rPr>
            </w:pPr>
          </w:p>
        </w:tc>
        <w:tc>
          <w:tcPr>
            <w:tcW w:w="2590" w:type="dxa"/>
            <w:vMerge/>
            <w:shd w:val="clear" w:color="auto" w:fill="auto"/>
          </w:tcPr>
          <w:p w14:paraId="7118FA7A" w14:textId="77777777" w:rsidR="001F6BF0" w:rsidRPr="00B46770" w:rsidRDefault="001F6BF0">
            <w:pPr>
              <w:rPr>
                <w:rFonts w:ascii="Arial" w:hAnsi="Arial" w:cs="Arial"/>
                <w:lang w:val="fr-FR"/>
              </w:rPr>
            </w:pPr>
          </w:p>
        </w:tc>
      </w:tr>
    </w:tbl>
    <w:p w14:paraId="5A00DF05" w14:textId="77777777" w:rsidR="001F6BF0" w:rsidRPr="00FF1899" w:rsidRDefault="001F6BF0" w:rsidP="00FF1899">
      <w:pPr>
        <w:pStyle w:val="Body"/>
        <w:widowControl w:val="0"/>
        <w:spacing w:line="240" w:lineRule="auto"/>
        <w:rPr>
          <w:rFonts w:ascii="Arial" w:hAnsi="Arial" w:cs="Arial"/>
          <w:i/>
        </w:rPr>
      </w:pPr>
    </w:p>
    <w:sectPr w:rsidR="001F6BF0" w:rsidRPr="00FF1899">
      <w:headerReference w:type="default" r:id="rId7"/>
      <w:footerReference w:type="default" r:id="rId8"/>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B7899" w14:textId="77777777" w:rsidR="001379DC" w:rsidRDefault="001379DC">
      <w:r>
        <w:separator/>
      </w:r>
    </w:p>
  </w:endnote>
  <w:endnote w:type="continuationSeparator" w:id="0">
    <w:p w14:paraId="44C3717D" w14:textId="77777777" w:rsidR="001379DC" w:rsidRDefault="0013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4BCA" w14:textId="77777777" w:rsidR="0085735D" w:rsidRDefault="008573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4A8E" w14:textId="77777777" w:rsidR="001379DC" w:rsidRDefault="001379DC">
      <w:r>
        <w:separator/>
      </w:r>
    </w:p>
  </w:footnote>
  <w:footnote w:type="continuationSeparator" w:id="0">
    <w:p w14:paraId="7D57BBAE" w14:textId="77777777" w:rsidR="001379DC" w:rsidRDefault="0013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7952" w14:textId="77777777" w:rsidR="0085735D" w:rsidRDefault="008573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5268"/>
    <w:multiLevelType w:val="hybridMultilevel"/>
    <w:tmpl w:val="2C6A47C0"/>
    <w:lvl w:ilvl="0" w:tplc="E862BD04">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EE62692">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F1DE6A70">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A6DE30F6">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97FAE5E4">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DF80D874">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901E63AE">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5E601350">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2A542BC0">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6BF0"/>
    <w:rsid w:val="001379DC"/>
    <w:rsid w:val="001F6BF0"/>
    <w:rsid w:val="0021540A"/>
    <w:rsid w:val="005E56D3"/>
    <w:rsid w:val="00813501"/>
    <w:rsid w:val="0085735D"/>
    <w:rsid w:val="009D1FD0"/>
    <w:rsid w:val="00B46770"/>
    <w:rsid w:val="00CC29BC"/>
    <w:rsid w:val="00DA7DCC"/>
    <w:rsid w:val="00F0015D"/>
    <w:rsid w:val="00F14ED1"/>
    <w:rsid w:val="00FF18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30A62"/>
  <w15:docId w15:val="{29457DF5-8A1D-49AD-9E7B-0361882F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1187</Words>
  <Characters>6534</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Activation Office</cp:lastModifiedBy>
  <cp:revision>7</cp:revision>
  <dcterms:created xsi:type="dcterms:W3CDTF">2016-06-24T12:23:00Z</dcterms:created>
  <dcterms:modified xsi:type="dcterms:W3CDTF">2016-06-28T07:36:00Z</dcterms:modified>
</cp:coreProperties>
</file>