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F53" w:rsidRPr="00E75E8B" w:rsidRDefault="00E75E8B" w:rsidP="00E75E8B">
      <w:pPr>
        <w:jc w:val="center"/>
        <w:rPr>
          <w:b/>
          <w:sz w:val="28"/>
          <w:u w:val="single"/>
        </w:rPr>
      </w:pPr>
      <w:r w:rsidRPr="00E75E8B">
        <w:rPr>
          <w:b/>
          <w:sz w:val="28"/>
          <w:u w:val="single"/>
        </w:rPr>
        <w:t xml:space="preserve">Programme de l’école Maternelle  </w:t>
      </w:r>
      <w:r w:rsidRPr="00E75E8B">
        <w:rPr>
          <w:b/>
          <w:u w:val="single"/>
        </w:rPr>
        <w:t>Mars 2015</w:t>
      </w:r>
    </w:p>
    <w:p w:rsidR="00E75E8B" w:rsidRPr="00C96445" w:rsidRDefault="00E75E8B">
      <w:pPr>
        <w:rPr>
          <w:b/>
          <w:sz w:val="20"/>
        </w:rPr>
      </w:pPr>
      <w:r w:rsidRPr="00C96445">
        <w:rPr>
          <w:b/>
          <w:sz w:val="20"/>
        </w:rPr>
        <w:t xml:space="preserve">Cycle unique, fondamental pour </w:t>
      </w:r>
      <w:r w:rsidR="00645759" w:rsidRPr="00C96445">
        <w:rPr>
          <w:b/>
          <w:sz w:val="20"/>
        </w:rPr>
        <w:t>l</w:t>
      </w:r>
      <w:r w:rsidRPr="00C96445">
        <w:rPr>
          <w:b/>
          <w:sz w:val="20"/>
        </w:rPr>
        <w:t>a réussite de tous</w:t>
      </w:r>
    </w:p>
    <w:p w:rsidR="00E75E8B" w:rsidRPr="00C96445" w:rsidRDefault="00E75E8B">
      <w:pPr>
        <w:rPr>
          <w:sz w:val="20"/>
        </w:rPr>
      </w:pPr>
      <w:r w:rsidRPr="00C96445">
        <w:rPr>
          <w:sz w:val="20"/>
        </w:rPr>
        <w:t>L’école Maternelle est une école bienveillante.</w:t>
      </w:r>
      <w:r w:rsidRPr="00C96445">
        <w:rPr>
          <w:sz w:val="20"/>
        </w:rPr>
        <w:br/>
        <w:t>Sa mission principale est de donner envie aux enfants d’aller à l’école.</w:t>
      </w:r>
      <w:r w:rsidRPr="00C96445">
        <w:rPr>
          <w:sz w:val="20"/>
        </w:rPr>
        <w:br/>
        <w:t>Elle manifeste sa confiance à l’égard de chaque enfant.</w:t>
      </w:r>
    </w:p>
    <w:p w:rsidR="00E75E8B" w:rsidRPr="00C96445" w:rsidRDefault="00E75E8B" w:rsidP="00E75E8B">
      <w:pPr>
        <w:pStyle w:val="Paragraphedeliste"/>
        <w:numPr>
          <w:ilvl w:val="0"/>
          <w:numId w:val="1"/>
        </w:numPr>
        <w:rPr>
          <w:b/>
          <w:i/>
          <w:sz w:val="20"/>
        </w:rPr>
      </w:pPr>
      <w:r w:rsidRPr="00C96445">
        <w:rPr>
          <w:b/>
          <w:i/>
          <w:sz w:val="20"/>
        </w:rPr>
        <w:t>Une école qui s’adapte aux jeunes enfants</w:t>
      </w:r>
    </w:p>
    <w:p w:rsidR="00680410" w:rsidRPr="00C96445" w:rsidRDefault="00680410" w:rsidP="00680410">
      <w:pPr>
        <w:pStyle w:val="Paragraphedeliste"/>
        <w:rPr>
          <w:sz w:val="20"/>
        </w:rPr>
      </w:pPr>
    </w:p>
    <w:p w:rsidR="00E75E8B" w:rsidRPr="00C96445" w:rsidRDefault="00E75E8B" w:rsidP="00E75E8B">
      <w:pPr>
        <w:pStyle w:val="Paragraphedeliste"/>
        <w:numPr>
          <w:ilvl w:val="0"/>
          <w:numId w:val="2"/>
        </w:numPr>
        <w:rPr>
          <w:sz w:val="20"/>
        </w:rPr>
      </w:pPr>
      <w:r w:rsidRPr="00C96445">
        <w:rPr>
          <w:sz w:val="20"/>
        </w:rPr>
        <w:t>Une école qui accueille les enfants et leurs parents</w:t>
      </w:r>
    </w:p>
    <w:p w:rsidR="00E75E8B" w:rsidRPr="00C96445" w:rsidRDefault="00E75E8B" w:rsidP="00E75E8B">
      <w:pPr>
        <w:pStyle w:val="Paragraphedeliste"/>
        <w:numPr>
          <w:ilvl w:val="0"/>
          <w:numId w:val="2"/>
        </w:numPr>
        <w:rPr>
          <w:sz w:val="20"/>
        </w:rPr>
      </w:pPr>
      <w:r w:rsidRPr="00C96445">
        <w:rPr>
          <w:sz w:val="20"/>
        </w:rPr>
        <w:t>Une école qui accompagne les transitions vécues par les enfants</w:t>
      </w:r>
    </w:p>
    <w:p w:rsidR="00E75E8B" w:rsidRPr="00DB32D2" w:rsidRDefault="00E75E8B" w:rsidP="00E75E8B">
      <w:pPr>
        <w:pStyle w:val="Paragraphedeliste"/>
        <w:numPr>
          <w:ilvl w:val="1"/>
          <w:numId w:val="2"/>
        </w:numPr>
        <w:rPr>
          <w:sz w:val="20"/>
        </w:rPr>
      </w:pPr>
      <w:r w:rsidRPr="00DB32D2">
        <w:rPr>
          <w:sz w:val="20"/>
        </w:rPr>
        <w:t>Temps scolaire/</w:t>
      </w:r>
      <w:proofErr w:type="spellStart"/>
      <w:r w:rsidRPr="00DB32D2">
        <w:rPr>
          <w:sz w:val="20"/>
        </w:rPr>
        <w:t>péri-scolaire</w:t>
      </w:r>
      <w:proofErr w:type="spellEnd"/>
      <w:r w:rsidR="00DB32D2" w:rsidRPr="00DB32D2">
        <w:rPr>
          <w:sz w:val="20"/>
        </w:rPr>
        <w:t>,</w:t>
      </w:r>
      <w:r w:rsidR="00DB32D2">
        <w:rPr>
          <w:sz w:val="20"/>
        </w:rPr>
        <w:t xml:space="preserve"> </w:t>
      </w:r>
      <w:r w:rsidR="00DB32D2" w:rsidRPr="00DB32D2">
        <w:rPr>
          <w:sz w:val="20"/>
        </w:rPr>
        <w:t xml:space="preserve"> </w:t>
      </w:r>
      <w:r w:rsidR="00DB32D2">
        <w:rPr>
          <w:sz w:val="20"/>
        </w:rPr>
        <w:t>r</w:t>
      </w:r>
      <w:r w:rsidRPr="00DB32D2">
        <w:rPr>
          <w:sz w:val="20"/>
        </w:rPr>
        <w:t>elations avec les partenaires extérieurs</w:t>
      </w:r>
    </w:p>
    <w:p w:rsidR="00E75E8B" w:rsidRPr="00C96445" w:rsidRDefault="00E75E8B" w:rsidP="00E75E8B">
      <w:pPr>
        <w:pStyle w:val="Paragraphedeliste"/>
        <w:numPr>
          <w:ilvl w:val="1"/>
          <w:numId w:val="2"/>
        </w:numPr>
        <w:rPr>
          <w:sz w:val="20"/>
        </w:rPr>
      </w:pPr>
      <w:r w:rsidRPr="00C96445">
        <w:rPr>
          <w:sz w:val="20"/>
        </w:rPr>
        <w:t>Continuité avec le cycle 2</w:t>
      </w:r>
    </w:p>
    <w:p w:rsidR="00E75E8B" w:rsidRPr="00C96445" w:rsidRDefault="00E75E8B" w:rsidP="00E75E8B">
      <w:pPr>
        <w:pStyle w:val="Paragraphedeliste"/>
        <w:numPr>
          <w:ilvl w:val="1"/>
          <w:numId w:val="2"/>
        </w:numPr>
        <w:rPr>
          <w:sz w:val="20"/>
        </w:rPr>
      </w:pPr>
      <w:r w:rsidRPr="00C96445">
        <w:rPr>
          <w:sz w:val="20"/>
        </w:rPr>
        <w:t>Suivi individuel des enfants</w:t>
      </w:r>
    </w:p>
    <w:p w:rsidR="00E75E8B" w:rsidRPr="00C96445" w:rsidRDefault="00E75E8B" w:rsidP="00E75E8B">
      <w:pPr>
        <w:pStyle w:val="Paragraphedeliste"/>
        <w:numPr>
          <w:ilvl w:val="0"/>
          <w:numId w:val="2"/>
        </w:numPr>
        <w:rPr>
          <w:sz w:val="20"/>
        </w:rPr>
      </w:pPr>
      <w:r w:rsidRPr="00C96445">
        <w:rPr>
          <w:sz w:val="20"/>
        </w:rPr>
        <w:t>Une école qui tient compte du développement de l’enfant</w:t>
      </w:r>
    </w:p>
    <w:p w:rsidR="00E75E8B" w:rsidRPr="00C96445" w:rsidRDefault="00E75E8B" w:rsidP="00E75E8B">
      <w:pPr>
        <w:pStyle w:val="Paragraphedeliste"/>
        <w:numPr>
          <w:ilvl w:val="1"/>
          <w:numId w:val="2"/>
        </w:numPr>
        <w:rPr>
          <w:sz w:val="20"/>
        </w:rPr>
      </w:pPr>
      <w:r w:rsidRPr="00C96445">
        <w:rPr>
          <w:sz w:val="20"/>
        </w:rPr>
        <w:t>Prise en compte des différences</w:t>
      </w:r>
    </w:p>
    <w:p w:rsidR="00E75E8B" w:rsidRPr="00C96445" w:rsidRDefault="00E75E8B" w:rsidP="00E75E8B">
      <w:pPr>
        <w:pStyle w:val="Paragraphedeliste"/>
        <w:numPr>
          <w:ilvl w:val="1"/>
          <w:numId w:val="2"/>
        </w:numPr>
        <w:rPr>
          <w:sz w:val="20"/>
        </w:rPr>
      </w:pPr>
      <w:r w:rsidRPr="00C96445">
        <w:rPr>
          <w:sz w:val="20"/>
        </w:rPr>
        <w:t>L’aménagement est stimulant : développe la curiosité, répond aux besoins de mouvement, permet expérimentation, …</w:t>
      </w:r>
    </w:p>
    <w:p w:rsidR="00E75E8B" w:rsidRPr="00C96445" w:rsidRDefault="00E75E8B" w:rsidP="00E75E8B">
      <w:pPr>
        <w:pStyle w:val="Paragraphedeliste"/>
        <w:numPr>
          <w:ilvl w:val="1"/>
          <w:numId w:val="2"/>
        </w:numPr>
        <w:rPr>
          <w:sz w:val="20"/>
        </w:rPr>
      </w:pPr>
      <w:r w:rsidRPr="00C96445">
        <w:rPr>
          <w:sz w:val="20"/>
        </w:rPr>
        <w:t>Prise en compte des temps de repos, d’hygiène, de récréation pédagogiquement.</w:t>
      </w:r>
    </w:p>
    <w:p w:rsidR="00E75E8B" w:rsidRPr="00C96445" w:rsidRDefault="00E75E8B" w:rsidP="00E75E8B">
      <w:pPr>
        <w:pStyle w:val="Paragraphedeliste"/>
        <w:numPr>
          <w:ilvl w:val="0"/>
          <w:numId w:val="2"/>
        </w:numPr>
        <w:rPr>
          <w:sz w:val="20"/>
        </w:rPr>
      </w:pPr>
      <w:r w:rsidRPr="00C96445">
        <w:rPr>
          <w:sz w:val="20"/>
        </w:rPr>
        <w:t>Une école qui pratique une évaluation positive</w:t>
      </w:r>
    </w:p>
    <w:p w:rsidR="00141431" w:rsidRPr="00DB32D2" w:rsidRDefault="00141431" w:rsidP="00E75E8B">
      <w:pPr>
        <w:pStyle w:val="Paragraphedeliste"/>
        <w:numPr>
          <w:ilvl w:val="1"/>
          <w:numId w:val="2"/>
        </w:numPr>
        <w:rPr>
          <w:sz w:val="20"/>
        </w:rPr>
      </w:pPr>
      <w:r w:rsidRPr="00DB32D2">
        <w:rPr>
          <w:sz w:val="20"/>
        </w:rPr>
        <w:t>Observation attentive</w:t>
      </w:r>
      <w:r w:rsidR="00DB32D2" w:rsidRPr="00DB32D2">
        <w:rPr>
          <w:sz w:val="20"/>
        </w:rPr>
        <w:t>,</w:t>
      </w:r>
      <w:r w:rsidR="00DB32D2">
        <w:rPr>
          <w:sz w:val="20"/>
        </w:rPr>
        <w:t xml:space="preserve"> </w:t>
      </w:r>
      <w:r w:rsidRPr="00DB32D2">
        <w:rPr>
          <w:sz w:val="20"/>
        </w:rPr>
        <w:t>Mettre en valeur les progrès</w:t>
      </w:r>
    </w:p>
    <w:p w:rsidR="00141431" w:rsidRPr="00C96445" w:rsidRDefault="00141431" w:rsidP="00E75E8B">
      <w:pPr>
        <w:pStyle w:val="Paragraphedeliste"/>
        <w:numPr>
          <w:ilvl w:val="1"/>
          <w:numId w:val="2"/>
        </w:numPr>
        <w:rPr>
          <w:sz w:val="20"/>
        </w:rPr>
      </w:pPr>
      <w:r w:rsidRPr="00C96445">
        <w:rPr>
          <w:sz w:val="20"/>
        </w:rPr>
        <w:t>Moda</w:t>
      </w:r>
      <w:r w:rsidR="00680410" w:rsidRPr="00C96445">
        <w:rPr>
          <w:sz w:val="20"/>
        </w:rPr>
        <w:t>l</w:t>
      </w:r>
      <w:r w:rsidRPr="00C96445">
        <w:rPr>
          <w:sz w:val="20"/>
        </w:rPr>
        <w:t>ités définies au sein de l’école</w:t>
      </w:r>
    </w:p>
    <w:p w:rsidR="00680410" w:rsidRPr="00C96445" w:rsidRDefault="00680410" w:rsidP="00E75E8B">
      <w:pPr>
        <w:pStyle w:val="Paragraphedeliste"/>
        <w:numPr>
          <w:ilvl w:val="1"/>
          <w:numId w:val="2"/>
        </w:numPr>
        <w:rPr>
          <w:sz w:val="20"/>
        </w:rPr>
      </w:pPr>
      <w:r w:rsidRPr="00C96445">
        <w:rPr>
          <w:sz w:val="20"/>
        </w:rPr>
        <w:t>Explicitation des démarches, des attendus, des modalités d’évaluation pour les parents.</w:t>
      </w:r>
    </w:p>
    <w:p w:rsidR="00680410" w:rsidRPr="00C96445" w:rsidRDefault="00680410" w:rsidP="00680410">
      <w:pPr>
        <w:pStyle w:val="Paragraphedeliste"/>
        <w:ind w:left="1440"/>
        <w:rPr>
          <w:sz w:val="20"/>
        </w:rPr>
      </w:pPr>
    </w:p>
    <w:p w:rsidR="00680410" w:rsidRPr="00C96445" w:rsidRDefault="00680410" w:rsidP="00680410">
      <w:pPr>
        <w:pStyle w:val="Paragraphedeliste"/>
        <w:numPr>
          <w:ilvl w:val="0"/>
          <w:numId w:val="1"/>
        </w:numPr>
        <w:rPr>
          <w:b/>
          <w:i/>
          <w:sz w:val="20"/>
        </w:rPr>
      </w:pPr>
      <w:r w:rsidRPr="00C96445">
        <w:rPr>
          <w:b/>
          <w:i/>
          <w:sz w:val="20"/>
        </w:rPr>
        <w:t>Une école qui organise des modalités spécifiques d’apprentissage</w:t>
      </w:r>
    </w:p>
    <w:p w:rsidR="00546FFA" w:rsidRPr="00C96445" w:rsidRDefault="00546FFA" w:rsidP="00546FFA">
      <w:pPr>
        <w:pStyle w:val="Paragraphedeliste"/>
        <w:rPr>
          <w:i/>
          <w:sz w:val="20"/>
        </w:rPr>
      </w:pPr>
      <w:r w:rsidRPr="00C96445">
        <w:rPr>
          <w:i/>
          <w:sz w:val="20"/>
        </w:rPr>
        <w:t xml:space="preserve">Définir en équipe une progressivité des apprentissages sur le </w:t>
      </w:r>
      <w:proofErr w:type="spellStart"/>
      <w:r w:rsidRPr="00C96445">
        <w:rPr>
          <w:i/>
          <w:sz w:val="20"/>
        </w:rPr>
        <w:t>cycle</w:t>
      </w:r>
      <w:r w:rsidR="0079205D">
        <w:rPr>
          <w:i/>
          <w:sz w:val="20"/>
        </w:rPr>
        <w:t>.</w:t>
      </w:r>
      <w:r w:rsidRPr="00C96445">
        <w:rPr>
          <w:i/>
          <w:sz w:val="20"/>
        </w:rPr>
        <w:t>Outils</w:t>
      </w:r>
      <w:proofErr w:type="spellEnd"/>
      <w:r w:rsidRPr="00C96445">
        <w:rPr>
          <w:i/>
          <w:sz w:val="20"/>
        </w:rPr>
        <w:t>, ressources, répertoire de pratiques communs</w:t>
      </w:r>
    </w:p>
    <w:p w:rsidR="00546FFA" w:rsidRPr="00C96445" w:rsidRDefault="00546FFA" w:rsidP="00546FFA">
      <w:pPr>
        <w:pStyle w:val="Paragraphedeliste"/>
        <w:rPr>
          <w:i/>
          <w:sz w:val="20"/>
        </w:rPr>
      </w:pPr>
      <w:r w:rsidRPr="00C96445">
        <w:rPr>
          <w:i/>
          <w:sz w:val="20"/>
        </w:rPr>
        <w:t>Situations d’apprentissage variées</w:t>
      </w:r>
    </w:p>
    <w:p w:rsidR="00546FFA" w:rsidRPr="00C96445" w:rsidRDefault="00546FFA" w:rsidP="00546FFA">
      <w:pPr>
        <w:pStyle w:val="Paragraphedeliste"/>
        <w:rPr>
          <w:i/>
          <w:sz w:val="20"/>
        </w:rPr>
      </w:pPr>
      <w:r w:rsidRPr="00C96445">
        <w:rPr>
          <w:i/>
          <w:sz w:val="20"/>
        </w:rPr>
        <w:t xml:space="preserve"> </w:t>
      </w:r>
    </w:p>
    <w:p w:rsidR="00546FFA" w:rsidRPr="00C96445" w:rsidRDefault="00546FFA" w:rsidP="00546FFA">
      <w:pPr>
        <w:pStyle w:val="Paragraphedeliste"/>
        <w:numPr>
          <w:ilvl w:val="0"/>
          <w:numId w:val="2"/>
        </w:numPr>
        <w:rPr>
          <w:sz w:val="20"/>
        </w:rPr>
      </w:pPr>
      <w:r w:rsidRPr="00C96445">
        <w:rPr>
          <w:sz w:val="20"/>
        </w:rPr>
        <w:t>Apprendre en jouant</w:t>
      </w:r>
      <w:r w:rsidR="0079205D">
        <w:rPr>
          <w:sz w:val="20"/>
        </w:rPr>
        <w:t> :</w:t>
      </w:r>
    </w:p>
    <w:p w:rsidR="00546FFA" w:rsidRPr="00C96445" w:rsidRDefault="00546FFA" w:rsidP="00546FFA">
      <w:pPr>
        <w:pStyle w:val="Paragraphedeliste"/>
        <w:numPr>
          <w:ilvl w:val="1"/>
          <w:numId w:val="2"/>
        </w:numPr>
        <w:rPr>
          <w:sz w:val="20"/>
        </w:rPr>
      </w:pPr>
      <w:r w:rsidRPr="00C96445">
        <w:rPr>
          <w:sz w:val="20"/>
        </w:rPr>
        <w:t>Pour développer l’autonomie, l’imaginaire</w:t>
      </w:r>
    </w:p>
    <w:p w:rsidR="00546FFA" w:rsidRPr="00C96445" w:rsidRDefault="00546FFA" w:rsidP="00546FFA">
      <w:pPr>
        <w:pStyle w:val="Paragraphedeliste"/>
        <w:numPr>
          <w:ilvl w:val="1"/>
          <w:numId w:val="2"/>
        </w:numPr>
        <w:rPr>
          <w:sz w:val="20"/>
        </w:rPr>
      </w:pPr>
      <w:r w:rsidRPr="00C96445">
        <w:rPr>
          <w:sz w:val="20"/>
        </w:rPr>
        <w:t xml:space="preserve">Jeux symboliques, collectifs, de </w:t>
      </w:r>
      <w:proofErr w:type="gramStart"/>
      <w:r w:rsidRPr="00C96445">
        <w:rPr>
          <w:sz w:val="20"/>
        </w:rPr>
        <w:t>société, fabriqués</w:t>
      </w:r>
      <w:proofErr w:type="gramEnd"/>
      <w:r w:rsidRPr="00C96445">
        <w:rPr>
          <w:sz w:val="20"/>
        </w:rPr>
        <w:t>, …</w:t>
      </w:r>
    </w:p>
    <w:p w:rsidR="00546FFA" w:rsidRPr="00C96445" w:rsidRDefault="00546FFA" w:rsidP="00546FFA">
      <w:pPr>
        <w:pStyle w:val="Paragraphedeliste"/>
        <w:numPr>
          <w:ilvl w:val="0"/>
          <w:numId w:val="2"/>
        </w:numPr>
        <w:rPr>
          <w:sz w:val="20"/>
        </w:rPr>
      </w:pPr>
      <w:r w:rsidRPr="00C96445">
        <w:rPr>
          <w:sz w:val="20"/>
        </w:rPr>
        <w:t>Apprendre en réfléchissant et en résolvant des problèmes</w:t>
      </w:r>
    </w:p>
    <w:p w:rsidR="00645759" w:rsidRPr="00C96445" w:rsidRDefault="00645759" w:rsidP="00645759">
      <w:pPr>
        <w:pStyle w:val="Paragraphedeliste"/>
        <w:numPr>
          <w:ilvl w:val="1"/>
          <w:numId w:val="2"/>
        </w:numPr>
        <w:rPr>
          <w:sz w:val="20"/>
        </w:rPr>
      </w:pPr>
      <w:r w:rsidRPr="00C96445">
        <w:rPr>
          <w:sz w:val="20"/>
        </w:rPr>
        <w:t>L’enseignant est attentif à leur cheminement</w:t>
      </w:r>
    </w:p>
    <w:p w:rsidR="00645759" w:rsidRPr="00C96445" w:rsidRDefault="00645759" w:rsidP="00645759">
      <w:pPr>
        <w:pStyle w:val="Paragraphedeliste"/>
        <w:numPr>
          <w:ilvl w:val="0"/>
          <w:numId w:val="2"/>
        </w:numPr>
        <w:rPr>
          <w:sz w:val="20"/>
        </w:rPr>
      </w:pPr>
      <w:r w:rsidRPr="00C96445">
        <w:rPr>
          <w:sz w:val="20"/>
        </w:rPr>
        <w:t>Apprendre en s’exerçant</w:t>
      </w:r>
    </w:p>
    <w:p w:rsidR="00645759" w:rsidRPr="00C96445" w:rsidRDefault="00645759" w:rsidP="00645759">
      <w:pPr>
        <w:pStyle w:val="Paragraphedeliste"/>
        <w:numPr>
          <w:ilvl w:val="1"/>
          <w:numId w:val="2"/>
        </w:numPr>
        <w:rPr>
          <w:sz w:val="20"/>
        </w:rPr>
      </w:pPr>
      <w:r w:rsidRPr="00C96445">
        <w:rPr>
          <w:sz w:val="20"/>
        </w:rPr>
        <w:t>Expliquer aux enfants ce qu’ils sont en train d’apprendre</w:t>
      </w:r>
    </w:p>
    <w:p w:rsidR="00645759" w:rsidRPr="0079205D" w:rsidRDefault="00645759" w:rsidP="00645759">
      <w:pPr>
        <w:pStyle w:val="Paragraphedeliste"/>
        <w:numPr>
          <w:ilvl w:val="1"/>
          <w:numId w:val="2"/>
        </w:numPr>
        <w:rPr>
          <w:sz w:val="20"/>
        </w:rPr>
      </w:pPr>
      <w:r w:rsidRPr="0079205D">
        <w:rPr>
          <w:sz w:val="20"/>
        </w:rPr>
        <w:t>Faire comprendre le sens des efforts demandés</w:t>
      </w:r>
      <w:r w:rsidR="0079205D" w:rsidRPr="0079205D">
        <w:rPr>
          <w:sz w:val="20"/>
        </w:rPr>
        <w:t xml:space="preserve">, </w:t>
      </w:r>
      <w:r w:rsidR="0079205D">
        <w:rPr>
          <w:sz w:val="20"/>
        </w:rPr>
        <w:t>l</w:t>
      </w:r>
      <w:r w:rsidRPr="0079205D">
        <w:rPr>
          <w:sz w:val="20"/>
        </w:rPr>
        <w:t>eur faire percevoir les progrès réalisés</w:t>
      </w:r>
    </w:p>
    <w:p w:rsidR="00645759" w:rsidRPr="00C96445" w:rsidRDefault="00645759" w:rsidP="00645759">
      <w:pPr>
        <w:pStyle w:val="Paragraphedeliste"/>
        <w:numPr>
          <w:ilvl w:val="0"/>
          <w:numId w:val="2"/>
        </w:numPr>
        <w:rPr>
          <w:sz w:val="20"/>
        </w:rPr>
      </w:pPr>
      <w:r w:rsidRPr="00C96445">
        <w:rPr>
          <w:sz w:val="20"/>
        </w:rPr>
        <w:t>Apprendre en se remémorant et en mémorisant</w:t>
      </w:r>
    </w:p>
    <w:p w:rsidR="00645759" w:rsidRPr="0079205D" w:rsidRDefault="00645759" w:rsidP="00645759">
      <w:pPr>
        <w:pStyle w:val="Paragraphedeliste"/>
        <w:numPr>
          <w:ilvl w:val="1"/>
          <w:numId w:val="2"/>
        </w:numPr>
        <w:rPr>
          <w:sz w:val="20"/>
        </w:rPr>
      </w:pPr>
      <w:r w:rsidRPr="0079205D">
        <w:rPr>
          <w:sz w:val="20"/>
        </w:rPr>
        <w:t>Retours réguliers sur les acquisitions antérieures</w:t>
      </w:r>
      <w:r w:rsidR="0079205D" w:rsidRPr="0079205D">
        <w:rPr>
          <w:sz w:val="20"/>
        </w:rPr>
        <w:t xml:space="preserve">, </w:t>
      </w:r>
      <w:r w:rsidR="0079205D">
        <w:rPr>
          <w:sz w:val="20"/>
        </w:rPr>
        <w:t xml:space="preserve"> m</w:t>
      </w:r>
      <w:r w:rsidRPr="0079205D">
        <w:rPr>
          <w:sz w:val="20"/>
        </w:rPr>
        <w:t>ise en relation des connaissances</w:t>
      </w:r>
    </w:p>
    <w:p w:rsidR="00645759" w:rsidRPr="00C96445" w:rsidRDefault="00645759" w:rsidP="00645759">
      <w:pPr>
        <w:pStyle w:val="Paragraphedeliste"/>
        <w:numPr>
          <w:ilvl w:val="1"/>
          <w:numId w:val="2"/>
        </w:numPr>
        <w:rPr>
          <w:sz w:val="20"/>
        </w:rPr>
      </w:pPr>
      <w:r w:rsidRPr="00C96445">
        <w:rPr>
          <w:sz w:val="20"/>
        </w:rPr>
        <w:t>Remobiliser en permanence les acquis antérieurs pour aller plus loin</w:t>
      </w:r>
    </w:p>
    <w:p w:rsidR="00645759" w:rsidRPr="00C96445" w:rsidRDefault="00645759" w:rsidP="00645759">
      <w:pPr>
        <w:pStyle w:val="Paragraphedeliste"/>
        <w:ind w:left="1440"/>
        <w:rPr>
          <w:sz w:val="20"/>
        </w:rPr>
      </w:pPr>
    </w:p>
    <w:p w:rsidR="00645759" w:rsidRPr="00C96445" w:rsidRDefault="00645759" w:rsidP="00645759">
      <w:pPr>
        <w:pStyle w:val="Paragraphedeliste"/>
        <w:numPr>
          <w:ilvl w:val="0"/>
          <w:numId w:val="1"/>
        </w:numPr>
        <w:rPr>
          <w:b/>
          <w:i/>
          <w:sz w:val="20"/>
        </w:rPr>
      </w:pPr>
      <w:r w:rsidRPr="00C96445">
        <w:rPr>
          <w:b/>
          <w:i/>
          <w:sz w:val="20"/>
        </w:rPr>
        <w:t>Une école où les enfants vont apprendre à vivre ensemble</w:t>
      </w:r>
    </w:p>
    <w:p w:rsidR="00645759" w:rsidRDefault="00645759" w:rsidP="00C96445">
      <w:pPr>
        <w:pStyle w:val="Paragraphedeliste"/>
        <w:rPr>
          <w:i/>
          <w:sz w:val="20"/>
        </w:rPr>
      </w:pPr>
      <w:r w:rsidRPr="00C96445">
        <w:rPr>
          <w:i/>
          <w:sz w:val="20"/>
        </w:rPr>
        <w:t>Repérer le</w:t>
      </w:r>
      <w:r w:rsidR="00C96445" w:rsidRPr="00C96445">
        <w:rPr>
          <w:i/>
          <w:sz w:val="20"/>
        </w:rPr>
        <w:t>s rôles des différents adultes, l</w:t>
      </w:r>
      <w:r w:rsidRPr="00C96445">
        <w:rPr>
          <w:i/>
          <w:sz w:val="20"/>
        </w:rPr>
        <w:t>es</w:t>
      </w:r>
      <w:r w:rsidR="00C96445" w:rsidRPr="00C96445">
        <w:rPr>
          <w:i/>
          <w:sz w:val="20"/>
        </w:rPr>
        <w:t xml:space="preserve"> différents espaces de la classe, l</w:t>
      </w:r>
      <w:r w:rsidRPr="00C96445">
        <w:rPr>
          <w:i/>
          <w:sz w:val="20"/>
        </w:rPr>
        <w:t>es règles</w:t>
      </w:r>
      <w:r w:rsidR="00C96445" w:rsidRPr="00C96445">
        <w:rPr>
          <w:i/>
          <w:sz w:val="20"/>
        </w:rPr>
        <w:t>, l</w:t>
      </w:r>
      <w:r w:rsidRPr="00C96445">
        <w:rPr>
          <w:i/>
          <w:sz w:val="20"/>
        </w:rPr>
        <w:t>es fondements du débat collectif.</w:t>
      </w:r>
    </w:p>
    <w:p w:rsidR="00C96445" w:rsidRPr="00C96445" w:rsidRDefault="00C96445" w:rsidP="00C96445">
      <w:pPr>
        <w:pStyle w:val="Paragraphedeliste"/>
        <w:rPr>
          <w:i/>
          <w:sz w:val="20"/>
        </w:rPr>
      </w:pPr>
    </w:p>
    <w:p w:rsidR="00C96445" w:rsidRPr="00DB32D2" w:rsidRDefault="00C96445" w:rsidP="00C96445">
      <w:pPr>
        <w:pStyle w:val="Paragraphedeliste"/>
        <w:numPr>
          <w:ilvl w:val="0"/>
          <w:numId w:val="2"/>
        </w:numPr>
        <w:rPr>
          <w:sz w:val="20"/>
        </w:rPr>
      </w:pPr>
      <w:r w:rsidRPr="00DB32D2">
        <w:rPr>
          <w:sz w:val="20"/>
        </w:rPr>
        <w:t>Comprendre la fonction de l’école :</w:t>
      </w:r>
    </w:p>
    <w:p w:rsidR="00C96445" w:rsidRPr="00DB32D2" w:rsidRDefault="00C96445" w:rsidP="00C96445">
      <w:pPr>
        <w:pStyle w:val="Paragraphedeliste"/>
        <w:numPr>
          <w:ilvl w:val="1"/>
          <w:numId w:val="2"/>
        </w:numPr>
        <w:rPr>
          <w:sz w:val="20"/>
        </w:rPr>
      </w:pPr>
      <w:r w:rsidRPr="00DB32D2">
        <w:rPr>
          <w:sz w:val="20"/>
        </w:rPr>
        <w:t>L’enseignant rend lisible les exigences de la situation scolaire, il incite à coopérer, persévérer, prendre des initiatives, à faire des choix.</w:t>
      </w:r>
    </w:p>
    <w:p w:rsidR="00C96445" w:rsidRPr="00DB32D2" w:rsidRDefault="00C96445" w:rsidP="00C96445">
      <w:pPr>
        <w:pStyle w:val="Paragraphedeliste"/>
        <w:numPr>
          <w:ilvl w:val="1"/>
          <w:numId w:val="2"/>
        </w:numPr>
        <w:rPr>
          <w:sz w:val="20"/>
        </w:rPr>
      </w:pPr>
      <w:r w:rsidRPr="00DB32D2">
        <w:rPr>
          <w:sz w:val="20"/>
        </w:rPr>
        <w:t>Il aide à identifier les objets sur lesquels portent les apprentissages.</w:t>
      </w:r>
    </w:p>
    <w:p w:rsidR="00C96445" w:rsidRPr="00DB32D2" w:rsidRDefault="00C96445" w:rsidP="00C96445">
      <w:pPr>
        <w:pStyle w:val="Paragraphedeliste"/>
        <w:numPr>
          <w:ilvl w:val="1"/>
          <w:numId w:val="2"/>
        </w:numPr>
        <w:rPr>
          <w:sz w:val="20"/>
        </w:rPr>
      </w:pPr>
      <w:r w:rsidRPr="00DB32D2">
        <w:rPr>
          <w:sz w:val="20"/>
        </w:rPr>
        <w:t>Il exerce les enfants à identifier les différentes étapes de l’apprentissage, à se représenter</w:t>
      </w:r>
      <w:r w:rsidR="00DB32D2" w:rsidRPr="00DB32D2">
        <w:rPr>
          <w:sz w:val="20"/>
        </w:rPr>
        <w:t xml:space="preserve"> </w:t>
      </w:r>
      <w:r w:rsidRPr="00DB32D2">
        <w:rPr>
          <w:sz w:val="20"/>
        </w:rPr>
        <w:t>la tâche et la façon de la réaliser.</w:t>
      </w:r>
    </w:p>
    <w:p w:rsidR="00C96445" w:rsidRPr="00DB32D2" w:rsidRDefault="00C96445" w:rsidP="00C96445">
      <w:pPr>
        <w:pStyle w:val="Paragraphedeliste"/>
        <w:numPr>
          <w:ilvl w:val="1"/>
          <w:numId w:val="2"/>
        </w:numPr>
        <w:rPr>
          <w:sz w:val="20"/>
        </w:rPr>
      </w:pPr>
      <w:r w:rsidRPr="00DB32D2">
        <w:rPr>
          <w:sz w:val="20"/>
        </w:rPr>
        <w:t>Il définit des critères de réussite.</w:t>
      </w:r>
    </w:p>
    <w:p w:rsidR="00DB32D2" w:rsidRPr="00DB32D2" w:rsidRDefault="00DB32D2" w:rsidP="00DB32D2">
      <w:pPr>
        <w:pStyle w:val="Paragraphedeliste"/>
        <w:numPr>
          <w:ilvl w:val="0"/>
          <w:numId w:val="2"/>
        </w:numPr>
        <w:rPr>
          <w:sz w:val="20"/>
        </w:rPr>
      </w:pPr>
      <w:r w:rsidRPr="00DB32D2">
        <w:rPr>
          <w:sz w:val="20"/>
        </w:rPr>
        <w:t>Se construire comme personne singulière au groupe :</w:t>
      </w:r>
    </w:p>
    <w:p w:rsidR="00DB32D2" w:rsidRPr="00DB32D2" w:rsidRDefault="00DB32D2" w:rsidP="00DB32D2">
      <w:pPr>
        <w:pStyle w:val="Paragraphedeliste"/>
        <w:numPr>
          <w:ilvl w:val="1"/>
          <w:numId w:val="2"/>
        </w:numPr>
        <w:rPr>
          <w:sz w:val="20"/>
        </w:rPr>
      </w:pPr>
      <w:r w:rsidRPr="00DB32D2">
        <w:rPr>
          <w:sz w:val="20"/>
        </w:rPr>
        <w:t>Découvrir le rôle du groupe</w:t>
      </w:r>
    </w:p>
    <w:p w:rsidR="00DB32D2" w:rsidRPr="00DB32D2" w:rsidRDefault="00DB32D2" w:rsidP="00DB32D2">
      <w:pPr>
        <w:pStyle w:val="Paragraphedeliste"/>
        <w:numPr>
          <w:ilvl w:val="1"/>
          <w:numId w:val="2"/>
        </w:numPr>
        <w:rPr>
          <w:sz w:val="20"/>
        </w:rPr>
      </w:pPr>
      <w:r w:rsidRPr="00DB32D2">
        <w:rPr>
          <w:sz w:val="20"/>
        </w:rPr>
        <w:t>Appropriation des règles</w:t>
      </w:r>
    </w:p>
    <w:p w:rsidR="00DB32D2" w:rsidRDefault="00DB32D2" w:rsidP="00DB32D2">
      <w:pPr>
        <w:pStyle w:val="Paragraphedeliste"/>
        <w:numPr>
          <w:ilvl w:val="1"/>
          <w:numId w:val="2"/>
        </w:numPr>
        <w:rPr>
          <w:sz w:val="20"/>
        </w:rPr>
      </w:pPr>
      <w:r w:rsidRPr="00DB32D2">
        <w:rPr>
          <w:sz w:val="20"/>
        </w:rPr>
        <w:t>Première sensibilité aux expériences morales.</w:t>
      </w:r>
    </w:p>
    <w:p w:rsidR="0080745C" w:rsidRDefault="0080745C" w:rsidP="0080745C">
      <w:pPr>
        <w:rPr>
          <w:b/>
          <w:sz w:val="20"/>
        </w:rPr>
      </w:pPr>
      <w:r w:rsidRPr="0080745C">
        <w:rPr>
          <w:b/>
          <w:sz w:val="20"/>
        </w:rPr>
        <w:lastRenderedPageBreak/>
        <w:t>Les 5 domaines d’apprentissage</w:t>
      </w:r>
    </w:p>
    <w:tbl>
      <w:tblPr>
        <w:tblStyle w:val="Grilledutableau"/>
        <w:tblW w:w="0" w:type="auto"/>
        <w:tblLook w:val="04A0" w:firstRow="1" w:lastRow="0" w:firstColumn="1" w:lastColumn="0" w:noHBand="0" w:noVBand="1"/>
      </w:tblPr>
      <w:tblGrid>
        <w:gridCol w:w="1240"/>
        <w:gridCol w:w="1797"/>
        <w:gridCol w:w="5009"/>
        <w:gridCol w:w="2636"/>
      </w:tblGrid>
      <w:tr w:rsidR="00FA0096" w:rsidTr="00A537BD">
        <w:tc>
          <w:tcPr>
            <w:tcW w:w="1240" w:type="dxa"/>
            <w:shd w:val="clear" w:color="auto" w:fill="F2DBDB" w:themeFill="accent2" w:themeFillTint="33"/>
          </w:tcPr>
          <w:p w:rsidR="00FA0096" w:rsidRDefault="00B8338C" w:rsidP="0080745C">
            <w:pPr>
              <w:rPr>
                <w:b/>
                <w:sz w:val="20"/>
              </w:rPr>
            </w:pPr>
            <w:r>
              <w:rPr>
                <w:b/>
                <w:sz w:val="20"/>
              </w:rPr>
              <w:t>Domaine</w:t>
            </w:r>
          </w:p>
        </w:tc>
        <w:tc>
          <w:tcPr>
            <w:tcW w:w="1797" w:type="dxa"/>
            <w:shd w:val="clear" w:color="auto" w:fill="E5B8B7" w:themeFill="accent2" w:themeFillTint="66"/>
          </w:tcPr>
          <w:p w:rsidR="00FA0096" w:rsidRDefault="00FA0096" w:rsidP="0080745C">
            <w:pPr>
              <w:rPr>
                <w:b/>
                <w:sz w:val="20"/>
              </w:rPr>
            </w:pPr>
            <w:r>
              <w:rPr>
                <w:b/>
                <w:sz w:val="20"/>
              </w:rPr>
              <w:t>Objectifs visés</w:t>
            </w:r>
          </w:p>
        </w:tc>
        <w:tc>
          <w:tcPr>
            <w:tcW w:w="5009" w:type="dxa"/>
            <w:shd w:val="clear" w:color="auto" w:fill="D99594" w:themeFill="accent2" w:themeFillTint="99"/>
          </w:tcPr>
          <w:p w:rsidR="00FA0096" w:rsidRDefault="00FA0096" w:rsidP="0080745C">
            <w:pPr>
              <w:rPr>
                <w:b/>
                <w:sz w:val="20"/>
              </w:rPr>
            </w:pPr>
            <w:r>
              <w:rPr>
                <w:b/>
                <w:sz w:val="20"/>
              </w:rPr>
              <w:t>Repères de progressivité</w:t>
            </w:r>
          </w:p>
        </w:tc>
        <w:tc>
          <w:tcPr>
            <w:tcW w:w="2636" w:type="dxa"/>
            <w:shd w:val="clear" w:color="auto" w:fill="F2DBDB" w:themeFill="accent2" w:themeFillTint="33"/>
          </w:tcPr>
          <w:p w:rsidR="00FA0096" w:rsidRDefault="00FA0096" w:rsidP="0080745C">
            <w:pPr>
              <w:rPr>
                <w:b/>
                <w:sz w:val="20"/>
              </w:rPr>
            </w:pPr>
            <w:r>
              <w:rPr>
                <w:b/>
                <w:sz w:val="20"/>
              </w:rPr>
              <w:t>Attendus</w:t>
            </w:r>
          </w:p>
        </w:tc>
      </w:tr>
      <w:tr w:rsidR="00FA0096" w:rsidTr="00A537BD">
        <w:tc>
          <w:tcPr>
            <w:tcW w:w="1240" w:type="dxa"/>
            <w:shd w:val="clear" w:color="auto" w:fill="F2DBDB" w:themeFill="accent2" w:themeFillTint="33"/>
          </w:tcPr>
          <w:p w:rsidR="00FA0096" w:rsidRDefault="00FA0096" w:rsidP="00FA0096">
            <w:pPr>
              <w:jc w:val="center"/>
              <w:rPr>
                <w:b/>
                <w:sz w:val="20"/>
              </w:rPr>
            </w:pPr>
            <w:r w:rsidRPr="00FA0096">
              <w:rPr>
                <w:b/>
                <w:sz w:val="28"/>
              </w:rPr>
              <w:t>1</w:t>
            </w:r>
          </w:p>
          <w:p w:rsidR="00FA0096" w:rsidRDefault="00FA0096" w:rsidP="0080745C">
            <w:pPr>
              <w:rPr>
                <w:sz w:val="18"/>
              </w:rPr>
            </w:pPr>
            <w:r>
              <w:rPr>
                <w:b/>
                <w:sz w:val="20"/>
              </w:rPr>
              <w:t>Mobiliser le langage dans toutes ses dimensions</w:t>
            </w:r>
            <w:r>
              <w:rPr>
                <w:sz w:val="18"/>
              </w:rPr>
              <w:t xml:space="preserve"> </w:t>
            </w:r>
          </w:p>
          <w:p w:rsidR="00FA0096" w:rsidRDefault="00FA0096" w:rsidP="0080745C">
            <w:pPr>
              <w:rPr>
                <w:sz w:val="18"/>
              </w:rPr>
            </w:pPr>
          </w:p>
          <w:p w:rsidR="00FA0096" w:rsidRDefault="00FA0096" w:rsidP="0080745C">
            <w:pPr>
              <w:rPr>
                <w:sz w:val="18"/>
              </w:rPr>
            </w:pPr>
          </w:p>
          <w:p w:rsidR="00FA0096" w:rsidRDefault="00FA0096" w:rsidP="0080745C">
            <w:pPr>
              <w:rPr>
                <w:sz w:val="18"/>
              </w:rPr>
            </w:pPr>
          </w:p>
          <w:p w:rsidR="00FA0096" w:rsidRDefault="00FA0096" w:rsidP="0080745C">
            <w:pPr>
              <w:rPr>
                <w:sz w:val="18"/>
              </w:rPr>
            </w:pPr>
          </w:p>
          <w:p w:rsidR="00FA0096" w:rsidRDefault="00FA0096" w:rsidP="0080745C">
            <w:pPr>
              <w:rPr>
                <w:b/>
                <w:sz w:val="20"/>
              </w:rPr>
            </w:pPr>
            <w:r>
              <w:rPr>
                <w:sz w:val="18"/>
              </w:rPr>
              <w:t>Ensemble d’activités mises en œuvre par un individu lorsqu’il parle, écoute, réfléchit, essaie de comprendre, lit et écrit.</w:t>
            </w:r>
          </w:p>
        </w:tc>
        <w:tc>
          <w:tcPr>
            <w:tcW w:w="1797" w:type="dxa"/>
            <w:shd w:val="clear" w:color="auto" w:fill="E5B8B7" w:themeFill="accent2" w:themeFillTint="66"/>
          </w:tcPr>
          <w:p w:rsidR="00FA0096" w:rsidRPr="00B16843" w:rsidRDefault="00FA0096" w:rsidP="00B16843">
            <w:pPr>
              <w:jc w:val="center"/>
              <w:rPr>
                <w:b/>
                <w:sz w:val="18"/>
              </w:rPr>
            </w:pPr>
            <w:r w:rsidRPr="00B16843">
              <w:rPr>
                <w:b/>
                <w:sz w:val="18"/>
              </w:rPr>
              <w:t>L’oral :</w:t>
            </w:r>
          </w:p>
          <w:p w:rsidR="00FA0096" w:rsidRDefault="00FA0096" w:rsidP="0080745C">
            <w:pPr>
              <w:rPr>
                <w:sz w:val="18"/>
              </w:rPr>
            </w:pPr>
            <w:r>
              <w:rPr>
                <w:sz w:val="18"/>
              </w:rPr>
              <w:t>Oser entrer en communication</w:t>
            </w:r>
          </w:p>
          <w:p w:rsidR="00FA0096" w:rsidRDefault="00FA0096" w:rsidP="0080745C">
            <w:pPr>
              <w:rPr>
                <w:sz w:val="18"/>
              </w:rPr>
            </w:pPr>
          </w:p>
          <w:p w:rsidR="00FA0096" w:rsidRDefault="00FA0096" w:rsidP="0080745C">
            <w:pPr>
              <w:rPr>
                <w:sz w:val="18"/>
              </w:rPr>
            </w:pPr>
          </w:p>
          <w:p w:rsidR="00FA0096" w:rsidRDefault="00FA0096" w:rsidP="0080745C">
            <w:pPr>
              <w:rPr>
                <w:sz w:val="18"/>
              </w:rPr>
            </w:pPr>
          </w:p>
          <w:p w:rsidR="00FA0096" w:rsidRDefault="00FA0096" w:rsidP="0080745C">
            <w:pPr>
              <w:rPr>
                <w:sz w:val="18"/>
              </w:rPr>
            </w:pPr>
            <w:r>
              <w:rPr>
                <w:sz w:val="18"/>
              </w:rPr>
              <w:t>Comprendre et apprendre</w:t>
            </w:r>
          </w:p>
          <w:p w:rsidR="00FA0096" w:rsidRDefault="00FA0096" w:rsidP="0080745C">
            <w:pPr>
              <w:rPr>
                <w:sz w:val="18"/>
              </w:rPr>
            </w:pPr>
          </w:p>
          <w:p w:rsidR="00FA0096" w:rsidRDefault="00FA0096" w:rsidP="0080745C">
            <w:pPr>
              <w:rPr>
                <w:sz w:val="18"/>
              </w:rPr>
            </w:pPr>
          </w:p>
          <w:p w:rsidR="00FA0096" w:rsidRDefault="00FA0096" w:rsidP="0080745C">
            <w:pPr>
              <w:rPr>
                <w:sz w:val="18"/>
              </w:rPr>
            </w:pPr>
            <w:r>
              <w:rPr>
                <w:sz w:val="18"/>
              </w:rPr>
              <w:t>Echanger et réfléchir avec les autres</w:t>
            </w:r>
          </w:p>
          <w:p w:rsidR="00FA0096" w:rsidRDefault="00FA0096" w:rsidP="0080745C">
            <w:pPr>
              <w:rPr>
                <w:sz w:val="18"/>
              </w:rPr>
            </w:pPr>
          </w:p>
          <w:p w:rsidR="00FA0096" w:rsidRDefault="00FA0096" w:rsidP="0080745C">
            <w:pPr>
              <w:rPr>
                <w:sz w:val="18"/>
              </w:rPr>
            </w:pPr>
          </w:p>
          <w:p w:rsidR="00FA0096" w:rsidRDefault="00FA0096" w:rsidP="0080745C">
            <w:pPr>
              <w:rPr>
                <w:sz w:val="18"/>
              </w:rPr>
            </w:pPr>
            <w:r>
              <w:rPr>
                <w:sz w:val="18"/>
              </w:rPr>
              <w:t>Commencer à réfléchir sur la langue et acquérir une conscience phonologique</w:t>
            </w:r>
          </w:p>
          <w:p w:rsidR="00FA0096" w:rsidRDefault="00FA0096" w:rsidP="0080745C">
            <w:pPr>
              <w:rPr>
                <w:sz w:val="18"/>
              </w:rPr>
            </w:pPr>
          </w:p>
          <w:p w:rsidR="00FA0096" w:rsidRPr="008604AE" w:rsidRDefault="00FA0096" w:rsidP="008604AE">
            <w:pPr>
              <w:jc w:val="center"/>
              <w:rPr>
                <w:b/>
                <w:sz w:val="18"/>
              </w:rPr>
            </w:pPr>
            <w:r w:rsidRPr="008604AE">
              <w:rPr>
                <w:b/>
                <w:sz w:val="18"/>
              </w:rPr>
              <w:t>L’écrit :</w:t>
            </w:r>
          </w:p>
          <w:p w:rsidR="00FA0096" w:rsidRDefault="00FA0096" w:rsidP="008604AE">
            <w:pPr>
              <w:rPr>
                <w:sz w:val="18"/>
              </w:rPr>
            </w:pPr>
            <w:r>
              <w:rPr>
                <w:sz w:val="18"/>
              </w:rPr>
              <w:t>Ecouter de l’écrit et comprendre</w:t>
            </w:r>
          </w:p>
          <w:p w:rsidR="00FA0096" w:rsidRDefault="00FA0096" w:rsidP="008604AE">
            <w:pPr>
              <w:rPr>
                <w:sz w:val="18"/>
              </w:rPr>
            </w:pPr>
          </w:p>
          <w:p w:rsidR="007A6447" w:rsidRDefault="007A6447" w:rsidP="008604AE">
            <w:pPr>
              <w:rPr>
                <w:sz w:val="18"/>
              </w:rPr>
            </w:pPr>
          </w:p>
          <w:p w:rsidR="00FA0096" w:rsidRDefault="00FA0096" w:rsidP="008604AE">
            <w:pPr>
              <w:rPr>
                <w:sz w:val="18"/>
              </w:rPr>
            </w:pPr>
            <w:r>
              <w:rPr>
                <w:sz w:val="18"/>
              </w:rPr>
              <w:t>Découvrir la fonction de l’écrit</w:t>
            </w:r>
          </w:p>
          <w:p w:rsidR="00FA0096" w:rsidRDefault="00FA0096" w:rsidP="008604AE">
            <w:pPr>
              <w:rPr>
                <w:sz w:val="18"/>
              </w:rPr>
            </w:pPr>
          </w:p>
          <w:p w:rsidR="007A6447" w:rsidRDefault="007A6447" w:rsidP="008604AE">
            <w:pPr>
              <w:rPr>
                <w:sz w:val="18"/>
              </w:rPr>
            </w:pPr>
          </w:p>
          <w:p w:rsidR="00FA0096" w:rsidRDefault="00FA0096" w:rsidP="008604AE">
            <w:pPr>
              <w:rPr>
                <w:sz w:val="18"/>
              </w:rPr>
            </w:pPr>
            <w:r>
              <w:rPr>
                <w:sz w:val="18"/>
              </w:rPr>
              <w:t>Commencer à produire des écrits et en découvrir le fonctionnement</w:t>
            </w:r>
          </w:p>
          <w:p w:rsidR="00FA0096" w:rsidRDefault="00FA0096" w:rsidP="008604AE">
            <w:pPr>
              <w:rPr>
                <w:sz w:val="18"/>
              </w:rPr>
            </w:pPr>
          </w:p>
          <w:p w:rsidR="007A6447" w:rsidRDefault="007A6447" w:rsidP="008604AE">
            <w:pPr>
              <w:rPr>
                <w:sz w:val="18"/>
              </w:rPr>
            </w:pPr>
          </w:p>
          <w:p w:rsidR="007A6447" w:rsidRDefault="007A6447" w:rsidP="008604AE">
            <w:pPr>
              <w:rPr>
                <w:sz w:val="18"/>
              </w:rPr>
            </w:pPr>
          </w:p>
          <w:p w:rsidR="007A6447" w:rsidRDefault="007A6447" w:rsidP="008604AE">
            <w:pPr>
              <w:rPr>
                <w:sz w:val="18"/>
              </w:rPr>
            </w:pPr>
          </w:p>
          <w:p w:rsidR="007A6447" w:rsidRDefault="007A6447" w:rsidP="008604AE">
            <w:pPr>
              <w:rPr>
                <w:sz w:val="18"/>
              </w:rPr>
            </w:pPr>
          </w:p>
          <w:p w:rsidR="007A6447" w:rsidRDefault="007A6447" w:rsidP="008604AE">
            <w:pPr>
              <w:rPr>
                <w:sz w:val="18"/>
              </w:rPr>
            </w:pPr>
          </w:p>
          <w:p w:rsidR="00FA0096" w:rsidRDefault="00FA0096" w:rsidP="008604AE">
            <w:pPr>
              <w:rPr>
                <w:sz w:val="18"/>
              </w:rPr>
            </w:pPr>
            <w:r>
              <w:rPr>
                <w:sz w:val="18"/>
              </w:rPr>
              <w:t>Découvrir le principe alphabétique</w:t>
            </w:r>
          </w:p>
          <w:p w:rsidR="00FA0096" w:rsidRPr="00AF1B36" w:rsidRDefault="00FA0096" w:rsidP="0080745C">
            <w:pPr>
              <w:rPr>
                <w:sz w:val="18"/>
              </w:rPr>
            </w:pPr>
          </w:p>
        </w:tc>
        <w:tc>
          <w:tcPr>
            <w:tcW w:w="5009" w:type="dxa"/>
            <w:shd w:val="clear" w:color="auto" w:fill="D99594" w:themeFill="accent2" w:themeFillTint="99"/>
          </w:tcPr>
          <w:p w:rsidR="00FA0096" w:rsidRDefault="00FA0096" w:rsidP="0080745C">
            <w:pPr>
              <w:rPr>
                <w:sz w:val="18"/>
              </w:rPr>
            </w:pPr>
          </w:p>
          <w:p w:rsidR="00FA0096" w:rsidRDefault="00FA0096" w:rsidP="0080745C">
            <w:pPr>
              <w:rPr>
                <w:sz w:val="18"/>
              </w:rPr>
            </w:pPr>
            <w:r>
              <w:rPr>
                <w:sz w:val="18"/>
              </w:rPr>
              <w:t>2/4 ans : expressions non verbales privilégiées, reprise de formulation</w:t>
            </w:r>
          </w:p>
          <w:p w:rsidR="00FA0096" w:rsidRDefault="00FA0096" w:rsidP="0080745C">
            <w:pPr>
              <w:rPr>
                <w:sz w:val="18"/>
              </w:rPr>
            </w:pPr>
            <w:r>
              <w:rPr>
                <w:sz w:val="18"/>
              </w:rPr>
              <w:t>4/6 ans : énoncés + complets, organisés entre eux. Agir sur autrui par la parole. Pose des questions, plaisante.</w:t>
            </w:r>
          </w:p>
          <w:p w:rsidR="00FA0096" w:rsidRDefault="00FA0096" w:rsidP="0080745C">
            <w:pPr>
              <w:rPr>
                <w:sz w:val="18"/>
              </w:rPr>
            </w:pPr>
          </w:p>
          <w:p w:rsidR="00FA0096" w:rsidRDefault="00FA0096" w:rsidP="0080745C">
            <w:pPr>
              <w:rPr>
                <w:sz w:val="18"/>
              </w:rPr>
            </w:pPr>
            <w:r>
              <w:rPr>
                <w:sz w:val="18"/>
              </w:rPr>
              <w:t>Partir de l’expérience personnelle chargée affectivement puis  vers des expériences sur de l’inconnu. Construction d’outils cognitifs (reconnaitre, rapprocher, …)</w:t>
            </w:r>
          </w:p>
          <w:p w:rsidR="00FA0096" w:rsidRDefault="00FA0096" w:rsidP="0080745C">
            <w:pPr>
              <w:rPr>
                <w:sz w:val="18"/>
              </w:rPr>
            </w:pPr>
          </w:p>
          <w:p w:rsidR="00FA0096" w:rsidRDefault="00FA0096" w:rsidP="0080745C">
            <w:pPr>
              <w:rPr>
                <w:sz w:val="18"/>
              </w:rPr>
            </w:pPr>
            <w:r>
              <w:rPr>
                <w:sz w:val="18"/>
              </w:rPr>
              <w:t>Langage à plusieurs (</w:t>
            </w:r>
            <w:proofErr w:type="spellStart"/>
            <w:r>
              <w:rPr>
                <w:sz w:val="18"/>
              </w:rPr>
              <w:t>res</w:t>
            </w:r>
            <w:proofErr w:type="spellEnd"/>
            <w:r>
              <w:rPr>
                <w:sz w:val="18"/>
              </w:rPr>
              <w:t xml:space="preserve">° de </w:t>
            </w:r>
            <w:proofErr w:type="spellStart"/>
            <w:r>
              <w:rPr>
                <w:sz w:val="18"/>
              </w:rPr>
              <w:t>pb</w:t>
            </w:r>
            <w:proofErr w:type="spellEnd"/>
            <w:r>
              <w:rPr>
                <w:sz w:val="18"/>
              </w:rPr>
              <w:t>, compréhension d’histoire)</w:t>
            </w:r>
          </w:p>
          <w:p w:rsidR="00FA0096" w:rsidRDefault="00FA0096" w:rsidP="0080745C">
            <w:pPr>
              <w:rPr>
                <w:sz w:val="18"/>
              </w:rPr>
            </w:pPr>
            <w:r>
              <w:rPr>
                <w:sz w:val="18"/>
              </w:rPr>
              <w:t xml:space="preserve">Argumentation, explicitation, </w:t>
            </w:r>
            <w:proofErr w:type="gramStart"/>
            <w:r>
              <w:rPr>
                <w:sz w:val="18"/>
              </w:rPr>
              <w:t>question ,</w:t>
            </w:r>
            <w:proofErr w:type="gramEnd"/>
            <w:r>
              <w:rPr>
                <w:sz w:val="18"/>
              </w:rPr>
              <w:t xml:space="preserve"> intérêt pour  d’autres avis.</w:t>
            </w:r>
          </w:p>
          <w:p w:rsidR="00FA0096" w:rsidRDefault="00FA0096" w:rsidP="0080745C">
            <w:pPr>
              <w:rPr>
                <w:sz w:val="18"/>
              </w:rPr>
            </w:pPr>
            <w:r>
              <w:rPr>
                <w:sz w:val="18"/>
              </w:rPr>
              <w:t>Situations d’évocation : se faire comprendre.</w:t>
            </w:r>
          </w:p>
          <w:p w:rsidR="00FA0096" w:rsidRDefault="00FA0096" w:rsidP="0080745C">
            <w:pPr>
              <w:rPr>
                <w:sz w:val="18"/>
              </w:rPr>
            </w:pPr>
          </w:p>
          <w:p w:rsidR="00FA0096" w:rsidRDefault="00FA0096" w:rsidP="0080745C">
            <w:pPr>
              <w:rPr>
                <w:sz w:val="18"/>
              </w:rPr>
            </w:pPr>
            <w:r>
              <w:rPr>
                <w:sz w:val="18"/>
              </w:rPr>
              <w:t>Identifier les unités sonores de la langue</w:t>
            </w:r>
          </w:p>
          <w:p w:rsidR="00FA0096" w:rsidRDefault="00FA0096" w:rsidP="00B16843">
            <w:pPr>
              <w:rPr>
                <w:sz w:val="18"/>
              </w:rPr>
            </w:pPr>
            <w:r>
              <w:rPr>
                <w:sz w:val="18"/>
              </w:rPr>
              <w:t>Comprendre le sens de la langue écrite</w:t>
            </w:r>
          </w:p>
          <w:p w:rsidR="00FA0096" w:rsidRDefault="00FA0096" w:rsidP="00B16843">
            <w:pPr>
              <w:rPr>
                <w:sz w:val="18"/>
              </w:rPr>
            </w:pPr>
            <w:r>
              <w:rPr>
                <w:sz w:val="18"/>
              </w:rPr>
              <w:t>Syllabes, sons-voyelles/sons-consonnes</w:t>
            </w:r>
          </w:p>
          <w:p w:rsidR="00FA0096" w:rsidRDefault="00FA0096" w:rsidP="00B16843">
            <w:pPr>
              <w:rPr>
                <w:sz w:val="18"/>
              </w:rPr>
            </w:pPr>
            <w:r>
              <w:rPr>
                <w:sz w:val="18"/>
              </w:rPr>
              <w:t>Décomposer en syllabes</w:t>
            </w:r>
            <w:r>
              <w:rPr>
                <w:sz w:val="18"/>
              </w:rPr>
              <w:br/>
              <w:t>Eveil à la diversité linguistique</w:t>
            </w:r>
          </w:p>
          <w:p w:rsidR="00FA0096" w:rsidRDefault="00FA0096" w:rsidP="00B16843">
            <w:pPr>
              <w:rPr>
                <w:sz w:val="18"/>
              </w:rPr>
            </w:pPr>
          </w:p>
          <w:p w:rsidR="00FA0096" w:rsidRDefault="00FA0096" w:rsidP="00B16843">
            <w:pPr>
              <w:rPr>
                <w:sz w:val="18"/>
              </w:rPr>
            </w:pPr>
            <w:r>
              <w:rPr>
                <w:sz w:val="18"/>
              </w:rPr>
              <w:t>Fréquenter l’écrit</w:t>
            </w:r>
            <w:r>
              <w:rPr>
                <w:sz w:val="18"/>
              </w:rPr>
              <w:br/>
              <w:t>Textes de + en + éloignés de l’oral</w:t>
            </w:r>
          </w:p>
          <w:p w:rsidR="00FA0096" w:rsidRDefault="00FA0096" w:rsidP="00B16843">
            <w:pPr>
              <w:rPr>
                <w:sz w:val="18"/>
              </w:rPr>
            </w:pPr>
            <w:r>
              <w:rPr>
                <w:sz w:val="18"/>
              </w:rPr>
              <w:t>Les signes écrits valent du langage, l’écrit fait imaginer</w:t>
            </w:r>
          </w:p>
          <w:p w:rsidR="00FA0096" w:rsidRDefault="00FA0096" w:rsidP="00B16843">
            <w:pPr>
              <w:rPr>
                <w:sz w:val="18"/>
              </w:rPr>
            </w:pPr>
          </w:p>
          <w:p w:rsidR="00FA0096" w:rsidRDefault="00FA0096" w:rsidP="00B16843">
            <w:pPr>
              <w:rPr>
                <w:sz w:val="18"/>
              </w:rPr>
            </w:pPr>
            <w:r>
              <w:rPr>
                <w:sz w:val="18"/>
              </w:rPr>
              <w:t>Phase d’élaboration orale</w:t>
            </w:r>
            <w:r>
              <w:rPr>
                <w:sz w:val="18"/>
              </w:rPr>
              <w:br/>
              <w:t>Dictée à l’adulte</w:t>
            </w:r>
            <w:r>
              <w:rPr>
                <w:sz w:val="18"/>
              </w:rPr>
              <w:br/>
              <w:t>Prise de conscience du pouvoir que donne la maîtrise de l’écrit.</w:t>
            </w:r>
          </w:p>
          <w:p w:rsidR="00FA0096" w:rsidRDefault="00FA0096" w:rsidP="00B16843">
            <w:pPr>
              <w:rPr>
                <w:sz w:val="18"/>
              </w:rPr>
            </w:pPr>
          </w:p>
          <w:p w:rsidR="00FA0096" w:rsidRDefault="00FA0096" w:rsidP="00B16843">
            <w:pPr>
              <w:rPr>
                <w:sz w:val="18"/>
              </w:rPr>
            </w:pPr>
            <w:r>
              <w:rPr>
                <w:sz w:val="18"/>
              </w:rPr>
              <w:t>Ce n’est pas l’apprentissage systématique des relations formes orales et écrites.</w:t>
            </w:r>
          </w:p>
          <w:p w:rsidR="00FA0096" w:rsidRDefault="00FA0096" w:rsidP="00B16843">
            <w:pPr>
              <w:rPr>
                <w:sz w:val="18"/>
              </w:rPr>
            </w:pPr>
            <w:r>
              <w:rPr>
                <w:sz w:val="18"/>
              </w:rPr>
              <w:t>PS : exercices graphiques : maitrise gestes moteurs, repères dans l’espace feuille.</w:t>
            </w:r>
          </w:p>
          <w:p w:rsidR="00FA0096" w:rsidRDefault="00FA0096" w:rsidP="00B16843">
            <w:pPr>
              <w:rPr>
                <w:sz w:val="18"/>
              </w:rPr>
            </w:pPr>
            <w:r>
              <w:rPr>
                <w:sz w:val="18"/>
              </w:rPr>
              <w:t>Initiation aux tracés de l’écriture à partir de la MS.</w:t>
            </w:r>
          </w:p>
          <w:p w:rsidR="00FA0096" w:rsidRDefault="00FA0096" w:rsidP="00B16843">
            <w:pPr>
              <w:rPr>
                <w:sz w:val="18"/>
              </w:rPr>
            </w:pPr>
            <w:r>
              <w:rPr>
                <w:sz w:val="18"/>
              </w:rPr>
              <w:t>MS : commande de mots</w:t>
            </w:r>
          </w:p>
          <w:p w:rsidR="00FA0096" w:rsidRDefault="00FA0096" w:rsidP="00B16843">
            <w:pPr>
              <w:rPr>
                <w:sz w:val="18"/>
              </w:rPr>
            </w:pPr>
            <w:r>
              <w:rPr>
                <w:sz w:val="18"/>
              </w:rPr>
              <w:t>MS/GS correspondance des 3 écritures (</w:t>
            </w:r>
            <w:proofErr w:type="spellStart"/>
            <w:r>
              <w:rPr>
                <w:sz w:val="18"/>
              </w:rPr>
              <w:t>curs</w:t>
            </w:r>
            <w:proofErr w:type="gramStart"/>
            <w:r>
              <w:rPr>
                <w:sz w:val="18"/>
              </w:rPr>
              <w:t>,scr</w:t>
            </w:r>
            <w:proofErr w:type="spellEnd"/>
            <w:proofErr w:type="gramEnd"/>
            <w:r>
              <w:rPr>
                <w:sz w:val="18"/>
              </w:rPr>
              <w:t>, cap)</w:t>
            </w:r>
          </w:p>
          <w:p w:rsidR="00FA0096" w:rsidRDefault="00FA0096" w:rsidP="00B16843">
            <w:pPr>
              <w:rPr>
                <w:sz w:val="18"/>
              </w:rPr>
            </w:pPr>
            <w:r>
              <w:rPr>
                <w:sz w:val="18"/>
              </w:rPr>
              <w:t>GS : vers une écriture autonome.</w:t>
            </w:r>
          </w:p>
          <w:p w:rsidR="00FA0096" w:rsidRPr="00AF1B36" w:rsidRDefault="00FA0096" w:rsidP="00B16843">
            <w:pPr>
              <w:rPr>
                <w:sz w:val="18"/>
              </w:rPr>
            </w:pPr>
            <w:r>
              <w:rPr>
                <w:sz w:val="18"/>
              </w:rPr>
              <w:t>Recueil des premières écritures pour l’entrée au CP</w:t>
            </w:r>
          </w:p>
        </w:tc>
        <w:tc>
          <w:tcPr>
            <w:tcW w:w="2636" w:type="dxa"/>
            <w:shd w:val="clear" w:color="auto" w:fill="F2DBDB" w:themeFill="accent2" w:themeFillTint="33"/>
          </w:tcPr>
          <w:p w:rsidR="00FA0096" w:rsidRPr="00B411A9" w:rsidRDefault="00FA0096" w:rsidP="00FA0096">
            <w:pPr>
              <w:rPr>
                <w:b/>
                <w:i/>
                <w:sz w:val="18"/>
              </w:rPr>
            </w:pPr>
            <w:r w:rsidRPr="00FA0096">
              <w:rPr>
                <w:b/>
                <w:i/>
                <w:sz w:val="18"/>
              </w:rPr>
              <w:t>-</w:t>
            </w:r>
            <w:r w:rsidRPr="00B411A9">
              <w:rPr>
                <w:b/>
                <w:i/>
                <w:sz w:val="18"/>
              </w:rPr>
              <w:t>Communiquer par le langage en se faisant comprendre.</w:t>
            </w:r>
          </w:p>
          <w:p w:rsidR="00FA0096" w:rsidRPr="00B411A9" w:rsidRDefault="00FA0096" w:rsidP="0080745C">
            <w:pPr>
              <w:rPr>
                <w:b/>
                <w:i/>
                <w:sz w:val="18"/>
              </w:rPr>
            </w:pPr>
            <w:r w:rsidRPr="00B411A9">
              <w:rPr>
                <w:b/>
                <w:i/>
                <w:sz w:val="18"/>
              </w:rPr>
              <w:t>S’exprimer dans un langage syntaxiquement correct et précis. Reformuler se mieux se faire comprendre.</w:t>
            </w:r>
          </w:p>
          <w:p w:rsidR="00FA0096" w:rsidRPr="00B411A9" w:rsidRDefault="00FA0096" w:rsidP="00FA0096">
            <w:pPr>
              <w:rPr>
                <w:sz w:val="18"/>
              </w:rPr>
            </w:pPr>
            <w:r w:rsidRPr="00B411A9">
              <w:rPr>
                <w:sz w:val="18"/>
              </w:rPr>
              <w:t xml:space="preserve">- Pratiquer divers usages du langage oral : raconter, décrire, évoquer, expliquer, questionner, proposer des solutions, discuter un point de vue. </w:t>
            </w:r>
          </w:p>
          <w:p w:rsidR="00FA0096" w:rsidRPr="00B411A9" w:rsidRDefault="00FA0096" w:rsidP="00FA0096">
            <w:pPr>
              <w:rPr>
                <w:b/>
                <w:i/>
                <w:sz w:val="18"/>
              </w:rPr>
            </w:pPr>
            <w:r w:rsidRPr="00B411A9">
              <w:rPr>
                <w:sz w:val="18"/>
              </w:rPr>
              <w:t xml:space="preserve">- </w:t>
            </w:r>
            <w:r w:rsidRPr="00B411A9">
              <w:rPr>
                <w:b/>
                <w:i/>
                <w:sz w:val="18"/>
              </w:rPr>
              <w:t xml:space="preserve">Dire de mémoire et de manière expressive plusieurs comptines et poésies. </w:t>
            </w:r>
          </w:p>
          <w:p w:rsidR="00FA0096" w:rsidRPr="00B411A9" w:rsidRDefault="00FA0096" w:rsidP="00FA0096">
            <w:pPr>
              <w:rPr>
                <w:sz w:val="18"/>
              </w:rPr>
            </w:pPr>
            <w:r w:rsidRPr="00B411A9">
              <w:rPr>
                <w:sz w:val="18"/>
              </w:rPr>
              <w:t xml:space="preserve">- Comprendre des textes écrits sans autre aide que le langage entendu. </w:t>
            </w:r>
          </w:p>
          <w:p w:rsidR="00FA0096" w:rsidRPr="00B411A9" w:rsidRDefault="00FA0096" w:rsidP="00FA0096">
            <w:pPr>
              <w:rPr>
                <w:sz w:val="18"/>
              </w:rPr>
            </w:pPr>
            <w:r w:rsidRPr="00B411A9">
              <w:rPr>
                <w:sz w:val="18"/>
              </w:rPr>
              <w:t xml:space="preserve">- </w:t>
            </w:r>
            <w:r w:rsidRPr="00B411A9">
              <w:rPr>
                <w:b/>
                <w:i/>
                <w:sz w:val="18"/>
              </w:rPr>
              <w:t>Manifester de la curiosité par rapport à l’écrit. Pouvoir redire les mots d’une phrase écrite après sa lecture par l’adulte, les mots du titre connu d’un livre ou d’un texte.</w:t>
            </w:r>
            <w:r w:rsidRPr="00B411A9">
              <w:rPr>
                <w:sz w:val="18"/>
              </w:rPr>
              <w:t xml:space="preserve"> </w:t>
            </w:r>
          </w:p>
          <w:p w:rsidR="00FA0096" w:rsidRPr="00B411A9" w:rsidRDefault="00FA0096" w:rsidP="00FA0096">
            <w:pPr>
              <w:rPr>
                <w:sz w:val="18"/>
              </w:rPr>
            </w:pPr>
            <w:r w:rsidRPr="00B411A9">
              <w:rPr>
                <w:sz w:val="18"/>
              </w:rPr>
              <w:t xml:space="preserve">- Participer verbalement à la production d’un écrit. Savoir qu’on n’écrit pas comme on parle. </w:t>
            </w:r>
          </w:p>
          <w:p w:rsidR="00FA0096" w:rsidRPr="00B411A9" w:rsidRDefault="00FA0096" w:rsidP="00FA0096">
            <w:pPr>
              <w:rPr>
                <w:b/>
                <w:i/>
                <w:sz w:val="18"/>
              </w:rPr>
            </w:pPr>
            <w:r w:rsidRPr="00B411A9">
              <w:rPr>
                <w:sz w:val="18"/>
              </w:rPr>
              <w:t xml:space="preserve">- </w:t>
            </w:r>
            <w:r w:rsidRPr="00B411A9">
              <w:rPr>
                <w:b/>
                <w:i/>
                <w:sz w:val="18"/>
              </w:rPr>
              <w:t xml:space="preserve">Repérer des régularités dans la langue à l’oral en français  </w:t>
            </w:r>
          </w:p>
          <w:p w:rsidR="00FA0096" w:rsidRPr="00B411A9" w:rsidRDefault="00FA0096" w:rsidP="00FA0096">
            <w:pPr>
              <w:rPr>
                <w:sz w:val="18"/>
              </w:rPr>
            </w:pPr>
            <w:r w:rsidRPr="00B411A9">
              <w:rPr>
                <w:sz w:val="18"/>
              </w:rPr>
              <w:t xml:space="preserve">- Manipuler des syllabes. </w:t>
            </w:r>
          </w:p>
          <w:p w:rsidR="00FA0096" w:rsidRPr="00B411A9" w:rsidRDefault="00FA0096" w:rsidP="00FA0096">
            <w:pPr>
              <w:rPr>
                <w:sz w:val="18"/>
              </w:rPr>
            </w:pPr>
            <w:r w:rsidRPr="00B411A9">
              <w:rPr>
                <w:sz w:val="18"/>
              </w:rPr>
              <w:t xml:space="preserve">- </w:t>
            </w:r>
            <w:r w:rsidRPr="00B411A9">
              <w:rPr>
                <w:b/>
                <w:i/>
                <w:sz w:val="18"/>
              </w:rPr>
              <w:t>Discriminer des sons (syllabes, sons-voyelles ; quelques sons-consonnes hors des consonnes occlusives).</w:t>
            </w:r>
            <w:r w:rsidRPr="00B411A9">
              <w:rPr>
                <w:sz w:val="18"/>
              </w:rPr>
              <w:t xml:space="preserve"> </w:t>
            </w:r>
          </w:p>
          <w:p w:rsidR="00FA0096" w:rsidRPr="00B411A9" w:rsidRDefault="00FA0096" w:rsidP="00FA0096">
            <w:pPr>
              <w:rPr>
                <w:sz w:val="18"/>
              </w:rPr>
            </w:pPr>
            <w:r w:rsidRPr="00B411A9">
              <w:rPr>
                <w:sz w:val="18"/>
              </w:rPr>
              <w:t xml:space="preserve">- Reconnaître les lettres de l’alphabet et connaître les correspondances entre les trois manières de les écrire : cursive, script, capitales d’imprimerie. Copier à l’aide d’un clavier. </w:t>
            </w:r>
          </w:p>
          <w:p w:rsidR="00FA0096" w:rsidRPr="00B411A9" w:rsidRDefault="00FA0096" w:rsidP="00FA0096">
            <w:pPr>
              <w:rPr>
                <w:b/>
                <w:i/>
                <w:sz w:val="18"/>
              </w:rPr>
            </w:pPr>
            <w:r w:rsidRPr="00B411A9">
              <w:rPr>
                <w:sz w:val="18"/>
              </w:rPr>
              <w:t xml:space="preserve">- </w:t>
            </w:r>
            <w:r w:rsidRPr="00B411A9">
              <w:rPr>
                <w:b/>
                <w:i/>
                <w:sz w:val="18"/>
              </w:rPr>
              <w:t xml:space="preserve">Écrire son prénom en écriture cursive, sans modèle. </w:t>
            </w:r>
          </w:p>
          <w:p w:rsidR="00FA0096" w:rsidRDefault="00FA0096" w:rsidP="00FA0096">
            <w:pPr>
              <w:rPr>
                <w:sz w:val="18"/>
              </w:rPr>
            </w:pPr>
            <w:r w:rsidRPr="00B411A9">
              <w:rPr>
                <w:sz w:val="18"/>
              </w:rPr>
              <w:t>- Écrire seul un mot en utilisant des lettres ou groupes de lettres empruntés aux mots connus.</w:t>
            </w:r>
          </w:p>
        </w:tc>
      </w:tr>
    </w:tbl>
    <w:p w:rsidR="0080745C" w:rsidRDefault="0080745C" w:rsidP="0080745C">
      <w:pPr>
        <w:rPr>
          <w:b/>
          <w:sz w:val="20"/>
        </w:rPr>
      </w:pPr>
    </w:p>
    <w:p w:rsidR="00B411A9" w:rsidRDefault="00B411A9" w:rsidP="0080745C">
      <w:pPr>
        <w:rPr>
          <w:b/>
          <w:sz w:val="20"/>
        </w:rPr>
      </w:pPr>
    </w:p>
    <w:p w:rsidR="00B411A9" w:rsidRDefault="00B411A9" w:rsidP="0080745C">
      <w:pPr>
        <w:rPr>
          <w:b/>
          <w:sz w:val="20"/>
        </w:rPr>
      </w:pPr>
    </w:p>
    <w:p w:rsidR="00B411A9" w:rsidRDefault="00B411A9" w:rsidP="0080745C">
      <w:pPr>
        <w:rPr>
          <w:b/>
          <w:sz w:val="20"/>
        </w:rPr>
      </w:pPr>
    </w:p>
    <w:p w:rsidR="00B411A9" w:rsidRDefault="00B411A9" w:rsidP="0080745C">
      <w:pPr>
        <w:rPr>
          <w:b/>
          <w:sz w:val="20"/>
        </w:rPr>
      </w:pPr>
    </w:p>
    <w:p w:rsidR="00B411A9" w:rsidRDefault="00B411A9" w:rsidP="0080745C">
      <w:pPr>
        <w:rPr>
          <w:b/>
          <w:sz w:val="20"/>
        </w:rPr>
      </w:pPr>
    </w:p>
    <w:p w:rsidR="00B411A9" w:rsidRDefault="00B411A9" w:rsidP="0080745C">
      <w:pPr>
        <w:rPr>
          <w:b/>
          <w:sz w:val="20"/>
        </w:rPr>
      </w:pPr>
    </w:p>
    <w:p w:rsidR="00B411A9" w:rsidRDefault="00B411A9" w:rsidP="0080745C">
      <w:pPr>
        <w:rPr>
          <w:b/>
          <w:sz w:val="20"/>
        </w:rPr>
      </w:pPr>
    </w:p>
    <w:p w:rsidR="00B8338C" w:rsidRDefault="00B8338C" w:rsidP="0080745C">
      <w:pPr>
        <w:rPr>
          <w:b/>
          <w:sz w:val="20"/>
        </w:rPr>
      </w:pPr>
    </w:p>
    <w:p w:rsidR="00B411A9" w:rsidRDefault="00B411A9" w:rsidP="0080745C">
      <w:pPr>
        <w:rPr>
          <w:b/>
          <w:sz w:val="20"/>
        </w:rPr>
      </w:pPr>
    </w:p>
    <w:tbl>
      <w:tblPr>
        <w:tblStyle w:val="Grilledutableau"/>
        <w:tblW w:w="0" w:type="auto"/>
        <w:tblLook w:val="04A0" w:firstRow="1" w:lastRow="0" w:firstColumn="1" w:lastColumn="0" w:noHBand="0" w:noVBand="1"/>
      </w:tblPr>
      <w:tblGrid>
        <w:gridCol w:w="1375"/>
        <w:gridCol w:w="1787"/>
        <w:gridCol w:w="4917"/>
        <w:gridCol w:w="2603"/>
      </w:tblGrid>
      <w:tr w:rsidR="00B8338C" w:rsidTr="00C15CCD">
        <w:tc>
          <w:tcPr>
            <w:tcW w:w="1375" w:type="dxa"/>
            <w:shd w:val="clear" w:color="auto" w:fill="EAF1DD" w:themeFill="accent3" w:themeFillTint="33"/>
          </w:tcPr>
          <w:p w:rsidR="00B8338C" w:rsidRDefault="00B8338C" w:rsidP="007B3AD2">
            <w:pPr>
              <w:rPr>
                <w:b/>
                <w:sz w:val="20"/>
              </w:rPr>
            </w:pPr>
            <w:r>
              <w:rPr>
                <w:b/>
                <w:sz w:val="20"/>
              </w:rPr>
              <w:lastRenderedPageBreak/>
              <w:t>Domaine</w:t>
            </w:r>
          </w:p>
        </w:tc>
        <w:tc>
          <w:tcPr>
            <w:tcW w:w="1787" w:type="dxa"/>
            <w:shd w:val="clear" w:color="auto" w:fill="D6E3BC" w:themeFill="accent3" w:themeFillTint="66"/>
          </w:tcPr>
          <w:p w:rsidR="00B8338C" w:rsidRDefault="00B8338C" w:rsidP="007B3AD2">
            <w:pPr>
              <w:rPr>
                <w:b/>
                <w:sz w:val="20"/>
              </w:rPr>
            </w:pPr>
            <w:r>
              <w:rPr>
                <w:b/>
                <w:sz w:val="20"/>
              </w:rPr>
              <w:t>Objectifs visés</w:t>
            </w:r>
          </w:p>
        </w:tc>
        <w:tc>
          <w:tcPr>
            <w:tcW w:w="4917" w:type="dxa"/>
            <w:shd w:val="clear" w:color="auto" w:fill="C2D69B" w:themeFill="accent3" w:themeFillTint="99"/>
          </w:tcPr>
          <w:p w:rsidR="00B8338C" w:rsidRDefault="00B8338C" w:rsidP="007B3AD2">
            <w:pPr>
              <w:rPr>
                <w:b/>
                <w:sz w:val="20"/>
              </w:rPr>
            </w:pPr>
            <w:r>
              <w:rPr>
                <w:b/>
                <w:sz w:val="20"/>
              </w:rPr>
              <w:t>Repères de progressivité</w:t>
            </w:r>
          </w:p>
        </w:tc>
        <w:tc>
          <w:tcPr>
            <w:tcW w:w="2603" w:type="dxa"/>
            <w:shd w:val="clear" w:color="auto" w:fill="EAF1DD" w:themeFill="accent3" w:themeFillTint="33"/>
          </w:tcPr>
          <w:p w:rsidR="00B8338C" w:rsidRDefault="00B8338C" w:rsidP="007B3AD2">
            <w:pPr>
              <w:rPr>
                <w:b/>
                <w:sz w:val="20"/>
              </w:rPr>
            </w:pPr>
            <w:r>
              <w:rPr>
                <w:b/>
                <w:sz w:val="20"/>
              </w:rPr>
              <w:t>Attendus</w:t>
            </w:r>
          </w:p>
        </w:tc>
      </w:tr>
      <w:tr w:rsidR="00B8338C" w:rsidTr="00C15CCD">
        <w:tc>
          <w:tcPr>
            <w:tcW w:w="1375" w:type="dxa"/>
            <w:shd w:val="clear" w:color="auto" w:fill="EAF1DD" w:themeFill="accent3" w:themeFillTint="33"/>
          </w:tcPr>
          <w:p w:rsidR="00B8338C" w:rsidRPr="00E34F9F" w:rsidRDefault="00B8338C" w:rsidP="007B3AD2">
            <w:pPr>
              <w:jc w:val="center"/>
              <w:rPr>
                <w:b/>
                <w:sz w:val="24"/>
              </w:rPr>
            </w:pPr>
            <w:r w:rsidRPr="00E34F9F">
              <w:rPr>
                <w:b/>
                <w:sz w:val="24"/>
              </w:rPr>
              <w:t>2</w:t>
            </w:r>
          </w:p>
          <w:p w:rsidR="00B8338C" w:rsidRDefault="00B8338C" w:rsidP="007B3AD2">
            <w:pPr>
              <w:rPr>
                <w:b/>
                <w:sz w:val="20"/>
              </w:rPr>
            </w:pPr>
            <w:r>
              <w:rPr>
                <w:b/>
                <w:sz w:val="20"/>
              </w:rPr>
              <w:t xml:space="preserve"> Agir, s’exprimer, comprendre à travers l’activité physique</w:t>
            </w:r>
          </w:p>
          <w:p w:rsidR="00B8338C" w:rsidRDefault="00B8338C" w:rsidP="007B3AD2">
            <w:pPr>
              <w:rPr>
                <w:b/>
                <w:sz w:val="20"/>
              </w:rPr>
            </w:pPr>
          </w:p>
          <w:p w:rsidR="00B8338C" w:rsidRDefault="00B8338C" w:rsidP="007B3AD2">
            <w:pPr>
              <w:rPr>
                <w:b/>
                <w:sz w:val="20"/>
              </w:rPr>
            </w:pPr>
            <w:r w:rsidRPr="00E34F9F">
              <w:rPr>
                <w:sz w:val="18"/>
                <w:szCs w:val="20"/>
              </w:rPr>
              <w:t xml:space="preserve">La pratique d’activités physiques et artistiques contribue au développement moteur, sensoriel, affectif, intellectuel et relationnel des enfants. </w:t>
            </w:r>
          </w:p>
        </w:tc>
        <w:tc>
          <w:tcPr>
            <w:tcW w:w="1787" w:type="dxa"/>
            <w:shd w:val="clear" w:color="auto" w:fill="D6E3BC" w:themeFill="accent3" w:themeFillTint="66"/>
          </w:tcPr>
          <w:p w:rsidR="00B8338C" w:rsidRDefault="00B8338C" w:rsidP="007B3AD2">
            <w:pPr>
              <w:rPr>
                <w:sz w:val="18"/>
              </w:rPr>
            </w:pPr>
            <w:r>
              <w:rPr>
                <w:sz w:val="18"/>
              </w:rPr>
              <w:t>Agir dans l’espace, dans la durée et sur les objets</w:t>
            </w:r>
          </w:p>
          <w:p w:rsidR="00B8338C" w:rsidRDefault="00B8338C" w:rsidP="007B3AD2">
            <w:pPr>
              <w:rPr>
                <w:b/>
                <w:sz w:val="16"/>
              </w:rPr>
            </w:pPr>
            <w:r>
              <w:rPr>
                <w:b/>
                <w:sz w:val="16"/>
              </w:rPr>
              <w:t>(</w:t>
            </w:r>
            <w:r w:rsidRPr="000523E4">
              <w:rPr>
                <w:b/>
                <w:sz w:val="16"/>
              </w:rPr>
              <w:t xml:space="preserve">Jeux </w:t>
            </w:r>
            <w:proofErr w:type="spellStart"/>
            <w:r w:rsidRPr="000523E4">
              <w:rPr>
                <w:b/>
                <w:sz w:val="16"/>
              </w:rPr>
              <w:t>athlé</w:t>
            </w:r>
            <w:proofErr w:type="spellEnd"/>
            <w:r>
              <w:rPr>
                <w:b/>
                <w:sz w:val="16"/>
              </w:rPr>
              <w:t xml:space="preserve">, </w:t>
            </w:r>
            <w:r w:rsidRPr="000523E4">
              <w:rPr>
                <w:b/>
                <w:sz w:val="16"/>
              </w:rPr>
              <w:t xml:space="preserve">Jeux </w:t>
            </w:r>
            <w:proofErr w:type="spellStart"/>
            <w:r>
              <w:rPr>
                <w:b/>
                <w:sz w:val="16"/>
              </w:rPr>
              <w:t>c</w:t>
            </w:r>
            <w:r w:rsidRPr="000523E4">
              <w:rPr>
                <w:b/>
                <w:sz w:val="16"/>
              </w:rPr>
              <w:t>o</w:t>
            </w:r>
            <w:proofErr w:type="spellEnd"/>
            <w:r w:rsidRPr="000523E4">
              <w:rPr>
                <w:b/>
                <w:sz w:val="16"/>
              </w:rPr>
              <w:br/>
              <w:t>Jeux de raquette</w:t>
            </w:r>
            <w:r>
              <w:rPr>
                <w:b/>
                <w:sz w:val="16"/>
              </w:rPr>
              <w:t>)</w:t>
            </w:r>
          </w:p>
          <w:p w:rsidR="00B8338C" w:rsidRDefault="00B8338C" w:rsidP="007B3AD2">
            <w:pPr>
              <w:rPr>
                <w:b/>
                <w:sz w:val="16"/>
              </w:rPr>
            </w:pPr>
          </w:p>
          <w:p w:rsidR="00B8338C" w:rsidRDefault="00B8338C" w:rsidP="007B3AD2">
            <w:pPr>
              <w:rPr>
                <w:sz w:val="18"/>
              </w:rPr>
            </w:pPr>
            <w:r>
              <w:rPr>
                <w:sz w:val="18"/>
              </w:rPr>
              <w:t>Adapter ses équilibres, ses déplacements à des environnements ou contraintes variés</w:t>
            </w:r>
          </w:p>
          <w:p w:rsidR="00B8338C" w:rsidRDefault="00B8338C" w:rsidP="007B3AD2">
            <w:pPr>
              <w:rPr>
                <w:sz w:val="18"/>
              </w:rPr>
            </w:pPr>
          </w:p>
          <w:p w:rsidR="00B8338C" w:rsidRDefault="00B8338C" w:rsidP="007B3AD2">
            <w:pPr>
              <w:rPr>
                <w:sz w:val="18"/>
              </w:rPr>
            </w:pPr>
            <w:r>
              <w:rPr>
                <w:sz w:val="18"/>
              </w:rPr>
              <w:t>Communiquer avec les autres au travers d’actions à visée expressive ou artistique</w:t>
            </w:r>
          </w:p>
          <w:p w:rsidR="00B8338C" w:rsidRDefault="00B8338C" w:rsidP="007B3AD2">
            <w:pPr>
              <w:rPr>
                <w:sz w:val="18"/>
              </w:rPr>
            </w:pPr>
          </w:p>
          <w:p w:rsidR="00B8338C" w:rsidRDefault="00B8338C" w:rsidP="007B3AD2">
            <w:pPr>
              <w:rPr>
                <w:sz w:val="18"/>
              </w:rPr>
            </w:pPr>
          </w:p>
          <w:p w:rsidR="00B8338C" w:rsidRDefault="00B8338C" w:rsidP="007B3AD2">
            <w:pPr>
              <w:rPr>
                <w:sz w:val="18"/>
              </w:rPr>
            </w:pPr>
            <w:r w:rsidRPr="000950D3">
              <w:rPr>
                <w:sz w:val="18"/>
              </w:rPr>
              <w:t>Collaborer, coopérer, s’opposer</w:t>
            </w:r>
          </w:p>
          <w:p w:rsidR="00B8338C" w:rsidRPr="00CF491D" w:rsidRDefault="00B8338C" w:rsidP="007B3AD2">
            <w:pPr>
              <w:rPr>
                <w:b/>
                <w:sz w:val="18"/>
              </w:rPr>
            </w:pPr>
            <w:r>
              <w:rPr>
                <w:b/>
                <w:sz w:val="18"/>
              </w:rPr>
              <w:t>(</w:t>
            </w:r>
            <w:r w:rsidRPr="00CF491D">
              <w:rPr>
                <w:b/>
                <w:sz w:val="18"/>
              </w:rPr>
              <w:t>Jeux collectifs, jeux d’opposition</w:t>
            </w:r>
            <w:r>
              <w:rPr>
                <w:b/>
                <w:sz w:val="18"/>
              </w:rPr>
              <w:t>)</w:t>
            </w:r>
          </w:p>
        </w:tc>
        <w:tc>
          <w:tcPr>
            <w:tcW w:w="4917" w:type="dxa"/>
            <w:shd w:val="clear" w:color="auto" w:fill="C2D69B" w:themeFill="accent3" w:themeFillTint="99"/>
          </w:tcPr>
          <w:p w:rsidR="00B8338C" w:rsidRDefault="00B8338C" w:rsidP="007B3AD2">
            <w:pPr>
              <w:rPr>
                <w:sz w:val="18"/>
              </w:rPr>
            </w:pPr>
            <w:r>
              <w:rPr>
                <w:sz w:val="18"/>
              </w:rPr>
              <w:t>Vers un investissement plus long dans l’activité.</w:t>
            </w:r>
            <w:r>
              <w:rPr>
                <w:sz w:val="18"/>
              </w:rPr>
              <w:br/>
              <w:t>De l’action unique à la continuité d’action</w:t>
            </w:r>
          </w:p>
          <w:p w:rsidR="00B8338C" w:rsidRDefault="00B8338C" w:rsidP="007B3AD2">
            <w:pPr>
              <w:rPr>
                <w:sz w:val="18"/>
              </w:rPr>
            </w:pPr>
            <w:r>
              <w:rPr>
                <w:sz w:val="18"/>
              </w:rPr>
              <w:t>Expérimente les propriétés de l’objet, découvre ses utilisations, reproduit un effet obtenu au hasard.</w:t>
            </w:r>
            <w:r>
              <w:rPr>
                <w:sz w:val="18"/>
              </w:rPr>
              <w:br/>
              <w:t>Progresse dans la perception et l’anticipation de la trajectoire.</w:t>
            </w:r>
          </w:p>
          <w:p w:rsidR="00B8338C" w:rsidRDefault="00B8338C" w:rsidP="007B3AD2">
            <w:pPr>
              <w:rPr>
                <w:sz w:val="18"/>
              </w:rPr>
            </w:pPr>
          </w:p>
          <w:p w:rsidR="00B8338C" w:rsidRDefault="00B8338C" w:rsidP="007B3AD2">
            <w:pPr>
              <w:rPr>
                <w:sz w:val="18"/>
              </w:rPr>
            </w:pPr>
            <w:r>
              <w:rPr>
                <w:sz w:val="18"/>
              </w:rPr>
              <w:t>Découvrir ses possibilités : explorer et repousser ses limites.</w:t>
            </w:r>
          </w:p>
          <w:p w:rsidR="00B8338C" w:rsidRDefault="00B8338C" w:rsidP="007B3AD2">
            <w:pPr>
              <w:rPr>
                <w:sz w:val="18"/>
              </w:rPr>
            </w:pPr>
            <w:r>
              <w:rPr>
                <w:sz w:val="18"/>
              </w:rPr>
              <w:t>Mettre en jeu des conduites motrices inhabituelles, développer de nouveaux équilibres, découvrir des espaces inconnus.</w:t>
            </w:r>
          </w:p>
          <w:p w:rsidR="00B8338C" w:rsidRDefault="00B8338C" w:rsidP="007B3AD2">
            <w:pPr>
              <w:rPr>
                <w:sz w:val="18"/>
              </w:rPr>
            </w:pPr>
            <w:r>
              <w:rPr>
                <w:b/>
                <w:sz w:val="18"/>
              </w:rPr>
              <w:t>(</w:t>
            </w:r>
            <w:r w:rsidRPr="000950D3">
              <w:rPr>
                <w:b/>
                <w:sz w:val="18"/>
              </w:rPr>
              <w:t>Parcours gymniques, cirque, piloter, natation, orientation</w:t>
            </w:r>
            <w:r>
              <w:rPr>
                <w:b/>
                <w:sz w:val="18"/>
              </w:rPr>
              <w:t>)</w:t>
            </w:r>
          </w:p>
          <w:p w:rsidR="00B8338C" w:rsidRDefault="00B8338C" w:rsidP="007B3AD2">
            <w:pPr>
              <w:rPr>
                <w:sz w:val="18"/>
              </w:rPr>
            </w:pPr>
          </w:p>
          <w:p w:rsidR="00B8338C" w:rsidRDefault="00B8338C" w:rsidP="007B3AD2">
            <w:pPr>
              <w:rPr>
                <w:sz w:val="18"/>
              </w:rPr>
            </w:pPr>
            <w:r>
              <w:rPr>
                <w:sz w:val="18"/>
              </w:rPr>
              <w:t>Découvrir, affirmer ses possibilités d’improvisation, d’invention, de création. A partir de supports musicaux ou de l’écoute de soi et des autres (silence).</w:t>
            </w:r>
            <w:r>
              <w:rPr>
                <w:sz w:val="18"/>
              </w:rPr>
              <w:br/>
              <w:t>Jouer différents rôles (danseur, spectateur, chorégraphe). Participer à un projet collectif.</w:t>
            </w:r>
          </w:p>
          <w:p w:rsidR="00B8338C" w:rsidRDefault="00B8338C" w:rsidP="007B3AD2">
            <w:pPr>
              <w:rPr>
                <w:b/>
                <w:sz w:val="18"/>
              </w:rPr>
            </w:pPr>
            <w:r>
              <w:rPr>
                <w:b/>
                <w:sz w:val="18"/>
              </w:rPr>
              <w:t>(</w:t>
            </w:r>
            <w:r w:rsidRPr="000950D3">
              <w:rPr>
                <w:b/>
                <w:sz w:val="18"/>
              </w:rPr>
              <w:t>Danses collectives, danse créative, rondes et jeux dansés</w:t>
            </w:r>
            <w:r>
              <w:rPr>
                <w:b/>
                <w:sz w:val="18"/>
              </w:rPr>
              <w:t>)</w:t>
            </w:r>
          </w:p>
          <w:p w:rsidR="00B8338C" w:rsidRDefault="00B8338C" w:rsidP="007B3AD2">
            <w:pPr>
              <w:rPr>
                <w:b/>
                <w:sz w:val="18"/>
              </w:rPr>
            </w:pPr>
          </w:p>
          <w:p w:rsidR="00B8338C" w:rsidRDefault="00B8338C" w:rsidP="007B3AD2">
            <w:pPr>
              <w:rPr>
                <w:sz w:val="18"/>
              </w:rPr>
            </w:pPr>
            <w:r w:rsidRPr="00CF491D">
              <w:rPr>
                <w:sz w:val="18"/>
              </w:rPr>
              <w:t>Apprentissage du fonctionnement du collectif.</w:t>
            </w:r>
          </w:p>
          <w:p w:rsidR="00B8338C" w:rsidRDefault="00B8338C" w:rsidP="007B3AD2">
            <w:pPr>
              <w:rPr>
                <w:sz w:val="18"/>
              </w:rPr>
            </w:pPr>
            <w:r>
              <w:rPr>
                <w:sz w:val="18"/>
              </w:rPr>
              <w:t>L’atteinte du but se fait d’abord par association d’actions réalisées en parallèle, avec un seul rôle puis par des 1ères collaborations puis antagonisme des intentions et réversibilité des statuts.  Vivre des rôles sociaux variés.</w:t>
            </w:r>
          </w:p>
          <w:p w:rsidR="00B8338C" w:rsidRPr="00CF491D" w:rsidRDefault="00B8338C" w:rsidP="007B3AD2">
            <w:pPr>
              <w:rPr>
                <w:sz w:val="18"/>
              </w:rPr>
            </w:pPr>
          </w:p>
        </w:tc>
        <w:tc>
          <w:tcPr>
            <w:tcW w:w="2603" w:type="dxa"/>
            <w:shd w:val="clear" w:color="auto" w:fill="EAF1DD" w:themeFill="accent3" w:themeFillTint="33"/>
          </w:tcPr>
          <w:p w:rsidR="00B8338C" w:rsidRPr="000523E4" w:rsidRDefault="00B8338C" w:rsidP="007B3AD2">
            <w:pPr>
              <w:pStyle w:val="Default"/>
              <w:rPr>
                <w:rFonts w:asciiTheme="minorHAnsi" w:hAnsiTheme="minorHAnsi"/>
                <w:sz w:val="16"/>
                <w:szCs w:val="20"/>
              </w:rPr>
            </w:pPr>
            <w:r w:rsidRPr="000523E4">
              <w:rPr>
                <w:rFonts w:asciiTheme="minorHAnsi" w:hAnsiTheme="minorHAnsi"/>
                <w:sz w:val="16"/>
                <w:szCs w:val="20"/>
              </w:rPr>
              <w:t xml:space="preserve">- Courir, sauter, lancer de différentes façons, dans des espaces et avec des matériels variés, dans un but précis. </w:t>
            </w:r>
          </w:p>
          <w:p w:rsidR="00B8338C" w:rsidRPr="00A537BD" w:rsidRDefault="00B8338C" w:rsidP="007B3AD2">
            <w:pPr>
              <w:pStyle w:val="Default"/>
              <w:rPr>
                <w:rFonts w:asciiTheme="minorHAnsi" w:hAnsiTheme="minorHAnsi"/>
                <w:b/>
                <w:i/>
                <w:sz w:val="16"/>
                <w:szCs w:val="20"/>
              </w:rPr>
            </w:pPr>
            <w:r w:rsidRPr="00A537BD">
              <w:rPr>
                <w:rFonts w:asciiTheme="minorHAnsi" w:hAnsiTheme="minorHAnsi"/>
                <w:b/>
                <w:i/>
                <w:sz w:val="16"/>
                <w:szCs w:val="20"/>
              </w:rPr>
              <w:t xml:space="preserve">- Ajuster et enchaîner ses actions et ses déplacements en fonction d’obstacles à franchir ou de la trajectoire d’objets sur lesquels agir. </w:t>
            </w:r>
          </w:p>
          <w:p w:rsidR="00B8338C" w:rsidRPr="000523E4" w:rsidRDefault="00B8338C" w:rsidP="007B3AD2">
            <w:pPr>
              <w:pStyle w:val="Default"/>
              <w:rPr>
                <w:rFonts w:asciiTheme="minorHAnsi" w:hAnsiTheme="minorHAnsi"/>
                <w:sz w:val="16"/>
                <w:szCs w:val="20"/>
              </w:rPr>
            </w:pPr>
          </w:p>
          <w:p w:rsidR="00B8338C" w:rsidRDefault="00B8338C" w:rsidP="007B3AD2">
            <w:pPr>
              <w:pStyle w:val="Default"/>
              <w:rPr>
                <w:rFonts w:asciiTheme="minorHAnsi" w:hAnsiTheme="minorHAnsi"/>
                <w:sz w:val="16"/>
                <w:szCs w:val="20"/>
              </w:rPr>
            </w:pPr>
            <w:r w:rsidRPr="000523E4">
              <w:rPr>
                <w:rFonts w:asciiTheme="minorHAnsi" w:hAnsiTheme="minorHAnsi"/>
                <w:sz w:val="16"/>
                <w:szCs w:val="20"/>
              </w:rPr>
              <w:t xml:space="preserve">- Se déplacer avec aisance dans des environnements variés, naturels ou aménagés. </w:t>
            </w:r>
            <w:bookmarkStart w:id="0" w:name="_GoBack"/>
            <w:bookmarkEnd w:id="0"/>
          </w:p>
          <w:p w:rsidR="00B8338C" w:rsidRDefault="00B8338C" w:rsidP="007B3AD2">
            <w:pPr>
              <w:pStyle w:val="Default"/>
              <w:rPr>
                <w:rFonts w:asciiTheme="minorHAnsi" w:hAnsiTheme="minorHAnsi"/>
                <w:sz w:val="16"/>
                <w:szCs w:val="20"/>
              </w:rPr>
            </w:pPr>
          </w:p>
          <w:p w:rsidR="00B8338C" w:rsidRPr="00A537BD" w:rsidRDefault="00B8338C" w:rsidP="007B3AD2">
            <w:pPr>
              <w:pStyle w:val="Default"/>
              <w:rPr>
                <w:rFonts w:asciiTheme="minorHAnsi" w:hAnsiTheme="minorHAnsi"/>
                <w:b/>
                <w:i/>
                <w:sz w:val="16"/>
                <w:szCs w:val="20"/>
              </w:rPr>
            </w:pPr>
            <w:r w:rsidRPr="000523E4">
              <w:rPr>
                <w:rFonts w:asciiTheme="minorHAnsi" w:hAnsiTheme="minorHAnsi"/>
                <w:sz w:val="16"/>
                <w:szCs w:val="20"/>
              </w:rPr>
              <w:t xml:space="preserve">- </w:t>
            </w:r>
            <w:r w:rsidRPr="00A537BD">
              <w:rPr>
                <w:rFonts w:asciiTheme="minorHAnsi" w:hAnsiTheme="minorHAnsi"/>
                <w:b/>
                <w:i/>
                <w:sz w:val="16"/>
                <w:szCs w:val="20"/>
              </w:rPr>
              <w:t xml:space="preserve">Construire et conserver une séquence d’actions et de déplacements, en relation avec d’autres partenaires, avec ou sans support musical. </w:t>
            </w:r>
          </w:p>
          <w:p w:rsidR="00B8338C" w:rsidRDefault="00B8338C" w:rsidP="007B3AD2">
            <w:pPr>
              <w:pStyle w:val="Default"/>
              <w:rPr>
                <w:rFonts w:asciiTheme="minorHAnsi" w:hAnsiTheme="minorHAnsi"/>
                <w:sz w:val="16"/>
                <w:szCs w:val="20"/>
              </w:rPr>
            </w:pPr>
            <w:r w:rsidRPr="000523E4">
              <w:rPr>
                <w:rFonts w:asciiTheme="minorHAnsi" w:hAnsiTheme="minorHAnsi"/>
                <w:sz w:val="16"/>
                <w:szCs w:val="20"/>
              </w:rPr>
              <w:t xml:space="preserve">- Coordonner ses gestes et ses déplacements avec ceux des autres, lors de rondes et jeux chantés. </w:t>
            </w:r>
          </w:p>
          <w:p w:rsidR="00B8338C" w:rsidRPr="000523E4" w:rsidRDefault="00B8338C" w:rsidP="007B3AD2">
            <w:pPr>
              <w:pStyle w:val="Default"/>
              <w:rPr>
                <w:rFonts w:asciiTheme="minorHAnsi" w:hAnsiTheme="minorHAnsi"/>
                <w:sz w:val="16"/>
                <w:szCs w:val="20"/>
              </w:rPr>
            </w:pPr>
          </w:p>
          <w:p w:rsidR="00B8338C" w:rsidRPr="00A537BD" w:rsidRDefault="00B8338C" w:rsidP="007B3AD2">
            <w:pPr>
              <w:pStyle w:val="Default"/>
              <w:rPr>
                <w:b/>
                <w:i/>
                <w:sz w:val="18"/>
              </w:rPr>
            </w:pPr>
            <w:r w:rsidRPr="00A537BD">
              <w:rPr>
                <w:rFonts w:asciiTheme="minorHAnsi" w:hAnsiTheme="minorHAnsi"/>
                <w:b/>
                <w:i/>
                <w:sz w:val="16"/>
                <w:szCs w:val="20"/>
              </w:rPr>
              <w:t>- Coopérer, exercer des rôles différents complémentaires, s’opposer, élaborer des stratégies pour viser un but ou un effet commun.</w:t>
            </w:r>
            <w:r w:rsidRPr="00A537BD">
              <w:rPr>
                <w:b/>
                <w:i/>
                <w:sz w:val="16"/>
                <w:szCs w:val="20"/>
              </w:rPr>
              <w:t xml:space="preserve"> </w:t>
            </w:r>
          </w:p>
        </w:tc>
      </w:tr>
    </w:tbl>
    <w:p w:rsidR="00B411A9" w:rsidRDefault="00B411A9" w:rsidP="0080745C">
      <w:pPr>
        <w:rPr>
          <w:b/>
          <w:sz w:val="20"/>
        </w:rPr>
      </w:pPr>
    </w:p>
    <w:p w:rsidR="00B8338C" w:rsidRDefault="00B8338C" w:rsidP="0080745C">
      <w:pPr>
        <w:rPr>
          <w:b/>
          <w:sz w:val="20"/>
        </w:rPr>
      </w:pPr>
    </w:p>
    <w:p w:rsidR="00B8338C" w:rsidRDefault="00B8338C" w:rsidP="0080745C">
      <w:pPr>
        <w:rPr>
          <w:b/>
          <w:sz w:val="20"/>
        </w:rPr>
      </w:pPr>
    </w:p>
    <w:p w:rsidR="00B8338C" w:rsidRDefault="00B8338C" w:rsidP="0080745C">
      <w:pPr>
        <w:rPr>
          <w:b/>
          <w:sz w:val="20"/>
        </w:rPr>
      </w:pPr>
    </w:p>
    <w:p w:rsidR="00B8338C" w:rsidRDefault="00B8338C" w:rsidP="0080745C">
      <w:pPr>
        <w:rPr>
          <w:b/>
          <w:sz w:val="20"/>
        </w:rPr>
      </w:pPr>
    </w:p>
    <w:p w:rsidR="00B8338C" w:rsidRDefault="00B8338C" w:rsidP="0080745C">
      <w:pPr>
        <w:rPr>
          <w:b/>
          <w:sz w:val="20"/>
        </w:rPr>
      </w:pPr>
    </w:p>
    <w:p w:rsidR="00B8338C" w:rsidRDefault="00B8338C" w:rsidP="0080745C">
      <w:pPr>
        <w:rPr>
          <w:b/>
          <w:sz w:val="20"/>
        </w:rPr>
      </w:pPr>
    </w:p>
    <w:p w:rsidR="00B8338C" w:rsidRDefault="00B8338C" w:rsidP="0080745C">
      <w:pPr>
        <w:rPr>
          <w:b/>
          <w:sz w:val="20"/>
        </w:rPr>
      </w:pPr>
    </w:p>
    <w:p w:rsidR="00B8338C" w:rsidRDefault="00B8338C" w:rsidP="0080745C">
      <w:pPr>
        <w:rPr>
          <w:b/>
          <w:sz w:val="20"/>
        </w:rPr>
      </w:pPr>
    </w:p>
    <w:p w:rsidR="00B8338C" w:rsidRDefault="00B8338C" w:rsidP="0080745C">
      <w:pPr>
        <w:rPr>
          <w:b/>
          <w:sz w:val="20"/>
        </w:rPr>
      </w:pPr>
    </w:p>
    <w:p w:rsidR="00B8338C" w:rsidRDefault="00B8338C" w:rsidP="0080745C">
      <w:pPr>
        <w:rPr>
          <w:b/>
          <w:sz w:val="20"/>
        </w:rPr>
      </w:pPr>
    </w:p>
    <w:p w:rsidR="00B8338C" w:rsidRDefault="00B8338C" w:rsidP="0080745C">
      <w:pPr>
        <w:rPr>
          <w:b/>
          <w:sz w:val="20"/>
        </w:rPr>
      </w:pPr>
    </w:p>
    <w:p w:rsidR="00B8338C" w:rsidRDefault="00B8338C" w:rsidP="0080745C">
      <w:pPr>
        <w:rPr>
          <w:b/>
          <w:sz w:val="20"/>
        </w:rPr>
      </w:pPr>
    </w:p>
    <w:p w:rsidR="00B8338C" w:rsidRDefault="00B8338C" w:rsidP="0080745C">
      <w:pPr>
        <w:rPr>
          <w:b/>
          <w:sz w:val="20"/>
        </w:rPr>
      </w:pPr>
    </w:p>
    <w:p w:rsidR="00B8338C" w:rsidRDefault="00B8338C" w:rsidP="0080745C">
      <w:pPr>
        <w:rPr>
          <w:b/>
          <w:sz w:val="20"/>
        </w:rPr>
      </w:pPr>
    </w:p>
    <w:p w:rsidR="00B8338C" w:rsidRDefault="00B8338C" w:rsidP="0080745C">
      <w:pPr>
        <w:rPr>
          <w:b/>
          <w:sz w:val="20"/>
        </w:rPr>
      </w:pPr>
    </w:p>
    <w:p w:rsidR="00B8338C" w:rsidRDefault="00B8338C" w:rsidP="0080745C">
      <w:pPr>
        <w:rPr>
          <w:b/>
          <w:sz w:val="20"/>
        </w:rPr>
      </w:pPr>
    </w:p>
    <w:p w:rsidR="00B8338C" w:rsidRDefault="00B8338C" w:rsidP="0080745C">
      <w:pPr>
        <w:rPr>
          <w:b/>
          <w:sz w:val="20"/>
        </w:rPr>
      </w:pPr>
    </w:p>
    <w:p w:rsidR="00B8338C" w:rsidRDefault="00B8338C" w:rsidP="0080745C">
      <w:pPr>
        <w:rPr>
          <w:b/>
          <w:sz w:val="20"/>
        </w:rPr>
      </w:pPr>
    </w:p>
    <w:p w:rsidR="00B8338C" w:rsidRDefault="00B8338C" w:rsidP="0080745C">
      <w:pPr>
        <w:rPr>
          <w:b/>
          <w:sz w:val="20"/>
        </w:rPr>
      </w:pPr>
    </w:p>
    <w:tbl>
      <w:tblPr>
        <w:tblStyle w:val="Grilledutableau"/>
        <w:tblW w:w="0" w:type="auto"/>
        <w:tblLook w:val="04A0" w:firstRow="1" w:lastRow="0" w:firstColumn="1" w:lastColumn="0" w:noHBand="0" w:noVBand="1"/>
      </w:tblPr>
      <w:tblGrid>
        <w:gridCol w:w="1375"/>
        <w:gridCol w:w="1787"/>
        <w:gridCol w:w="4917"/>
        <w:gridCol w:w="2603"/>
      </w:tblGrid>
      <w:tr w:rsidR="00B8338C" w:rsidTr="00A537BD">
        <w:tc>
          <w:tcPr>
            <w:tcW w:w="1375" w:type="dxa"/>
            <w:shd w:val="clear" w:color="auto" w:fill="FDE9D9" w:themeFill="accent6" w:themeFillTint="33"/>
          </w:tcPr>
          <w:p w:rsidR="00B8338C" w:rsidRDefault="00B8338C" w:rsidP="007B3AD2">
            <w:pPr>
              <w:rPr>
                <w:b/>
                <w:sz w:val="20"/>
              </w:rPr>
            </w:pPr>
            <w:r>
              <w:rPr>
                <w:b/>
                <w:sz w:val="20"/>
              </w:rPr>
              <w:lastRenderedPageBreak/>
              <w:t>Domaine</w:t>
            </w:r>
          </w:p>
        </w:tc>
        <w:tc>
          <w:tcPr>
            <w:tcW w:w="1787" w:type="dxa"/>
            <w:shd w:val="clear" w:color="auto" w:fill="FBD4B4" w:themeFill="accent6" w:themeFillTint="66"/>
          </w:tcPr>
          <w:p w:rsidR="00B8338C" w:rsidRDefault="00B8338C" w:rsidP="007B3AD2">
            <w:pPr>
              <w:rPr>
                <w:b/>
                <w:sz w:val="20"/>
              </w:rPr>
            </w:pPr>
            <w:r>
              <w:rPr>
                <w:b/>
                <w:sz w:val="20"/>
              </w:rPr>
              <w:t>Objectifs visés</w:t>
            </w:r>
          </w:p>
        </w:tc>
        <w:tc>
          <w:tcPr>
            <w:tcW w:w="4917" w:type="dxa"/>
            <w:shd w:val="clear" w:color="auto" w:fill="FABF8F" w:themeFill="accent6" w:themeFillTint="99"/>
          </w:tcPr>
          <w:p w:rsidR="00B8338C" w:rsidRDefault="00B8338C" w:rsidP="007B3AD2">
            <w:pPr>
              <w:rPr>
                <w:b/>
                <w:sz w:val="20"/>
              </w:rPr>
            </w:pPr>
            <w:r>
              <w:rPr>
                <w:b/>
                <w:sz w:val="20"/>
              </w:rPr>
              <w:t>Repères de progressivité</w:t>
            </w:r>
          </w:p>
        </w:tc>
        <w:tc>
          <w:tcPr>
            <w:tcW w:w="2603" w:type="dxa"/>
            <w:shd w:val="clear" w:color="auto" w:fill="FDE9D9" w:themeFill="accent6" w:themeFillTint="33"/>
          </w:tcPr>
          <w:p w:rsidR="00B8338C" w:rsidRDefault="00B8338C" w:rsidP="007B3AD2">
            <w:pPr>
              <w:rPr>
                <w:b/>
                <w:sz w:val="20"/>
              </w:rPr>
            </w:pPr>
            <w:r>
              <w:rPr>
                <w:b/>
                <w:sz w:val="20"/>
              </w:rPr>
              <w:t>Attendus</w:t>
            </w:r>
          </w:p>
        </w:tc>
      </w:tr>
      <w:tr w:rsidR="00B8338C" w:rsidTr="00A537BD">
        <w:tc>
          <w:tcPr>
            <w:tcW w:w="1375" w:type="dxa"/>
            <w:shd w:val="clear" w:color="auto" w:fill="FDE9D9" w:themeFill="accent6" w:themeFillTint="33"/>
          </w:tcPr>
          <w:p w:rsidR="00B8338C" w:rsidRPr="00C67725" w:rsidRDefault="00B8338C" w:rsidP="007B3AD2">
            <w:pPr>
              <w:jc w:val="center"/>
              <w:rPr>
                <w:b/>
                <w:sz w:val="24"/>
              </w:rPr>
            </w:pPr>
            <w:r w:rsidRPr="00C67725">
              <w:rPr>
                <w:b/>
                <w:sz w:val="24"/>
              </w:rPr>
              <w:t>3</w:t>
            </w:r>
          </w:p>
          <w:p w:rsidR="00B8338C" w:rsidRDefault="00B8338C" w:rsidP="007B3AD2">
            <w:pPr>
              <w:rPr>
                <w:b/>
                <w:sz w:val="20"/>
              </w:rPr>
            </w:pPr>
            <w:r>
              <w:rPr>
                <w:b/>
                <w:sz w:val="20"/>
              </w:rPr>
              <w:t xml:space="preserve"> Agir, s’exprimer, comprendre à travers l’activité artistique</w:t>
            </w:r>
          </w:p>
          <w:p w:rsidR="00B8338C" w:rsidRDefault="00B8338C" w:rsidP="007B3AD2">
            <w:pPr>
              <w:rPr>
                <w:b/>
                <w:sz w:val="20"/>
              </w:rPr>
            </w:pPr>
          </w:p>
          <w:p w:rsidR="00B8338C" w:rsidRPr="00D81420" w:rsidRDefault="00B8338C" w:rsidP="007B3AD2">
            <w:pPr>
              <w:rPr>
                <w:sz w:val="18"/>
                <w:szCs w:val="18"/>
              </w:rPr>
            </w:pPr>
            <w:r w:rsidRPr="00D81420">
              <w:rPr>
                <w:sz w:val="18"/>
                <w:szCs w:val="18"/>
              </w:rPr>
              <w:t>Se réfère aux</w:t>
            </w:r>
          </w:p>
          <w:p w:rsidR="00B8338C" w:rsidRPr="00D81420" w:rsidRDefault="00B8338C" w:rsidP="007B3AD2">
            <w:pPr>
              <w:rPr>
                <w:sz w:val="18"/>
                <w:szCs w:val="18"/>
              </w:rPr>
            </w:pPr>
          </w:p>
          <w:p w:rsidR="00B8338C" w:rsidRPr="00D81420" w:rsidRDefault="00B8338C" w:rsidP="007B3AD2">
            <w:pPr>
              <w:rPr>
                <w:sz w:val="18"/>
                <w:szCs w:val="18"/>
              </w:rPr>
            </w:pPr>
            <w:r w:rsidRPr="00D81420">
              <w:rPr>
                <w:b/>
                <w:i/>
                <w:sz w:val="18"/>
                <w:szCs w:val="18"/>
              </w:rPr>
              <w:t>arts du visuel</w:t>
            </w:r>
            <w:r w:rsidRPr="00D81420">
              <w:rPr>
                <w:sz w:val="18"/>
                <w:szCs w:val="18"/>
              </w:rPr>
              <w:t> : peinture, sculpture, dessin, photo, cinéma, BD, arts graphiques, arts numériques</w:t>
            </w:r>
          </w:p>
          <w:p w:rsidR="00B8338C" w:rsidRPr="00D81420" w:rsidRDefault="00B8338C" w:rsidP="007B3AD2">
            <w:pPr>
              <w:rPr>
                <w:sz w:val="18"/>
                <w:szCs w:val="18"/>
              </w:rPr>
            </w:pPr>
          </w:p>
          <w:p w:rsidR="00B8338C" w:rsidRPr="00D81420" w:rsidRDefault="00B8338C" w:rsidP="007B3AD2">
            <w:pPr>
              <w:rPr>
                <w:sz w:val="18"/>
                <w:szCs w:val="18"/>
              </w:rPr>
            </w:pPr>
            <w:r w:rsidRPr="00D81420">
              <w:rPr>
                <w:b/>
                <w:i/>
                <w:sz w:val="18"/>
                <w:szCs w:val="18"/>
              </w:rPr>
              <w:t>Arts du son</w:t>
            </w:r>
            <w:r w:rsidRPr="00D81420">
              <w:rPr>
                <w:sz w:val="18"/>
                <w:szCs w:val="18"/>
              </w:rPr>
              <w:t> : chanson, musique</w:t>
            </w:r>
          </w:p>
          <w:p w:rsidR="00B8338C" w:rsidRPr="00D81420" w:rsidRDefault="00B8338C" w:rsidP="007B3AD2">
            <w:pPr>
              <w:rPr>
                <w:sz w:val="18"/>
                <w:szCs w:val="18"/>
              </w:rPr>
            </w:pPr>
          </w:p>
          <w:p w:rsidR="00B8338C" w:rsidRPr="00D81420" w:rsidRDefault="00B8338C" w:rsidP="007B3AD2">
            <w:pPr>
              <w:rPr>
                <w:sz w:val="18"/>
                <w:szCs w:val="18"/>
              </w:rPr>
            </w:pPr>
            <w:r w:rsidRPr="00D81420">
              <w:rPr>
                <w:b/>
                <w:sz w:val="18"/>
                <w:szCs w:val="18"/>
              </w:rPr>
              <w:t>Arts du spectacle vivant</w:t>
            </w:r>
            <w:r w:rsidRPr="00D81420">
              <w:rPr>
                <w:sz w:val="18"/>
                <w:szCs w:val="18"/>
              </w:rPr>
              <w:t> : danse, théâtre, cirque, marionnettes, …</w:t>
            </w:r>
          </w:p>
          <w:p w:rsidR="00B8338C" w:rsidRDefault="00B8338C" w:rsidP="007B3AD2">
            <w:pPr>
              <w:rPr>
                <w:b/>
                <w:sz w:val="20"/>
              </w:rPr>
            </w:pPr>
          </w:p>
        </w:tc>
        <w:tc>
          <w:tcPr>
            <w:tcW w:w="1787" w:type="dxa"/>
            <w:shd w:val="clear" w:color="auto" w:fill="FBD4B4" w:themeFill="accent6" w:themeFillTint="66"/>
          </w:tcPr>
          <w:p w:rsidR="00B8338C" w:rsidRDefault="00B8338C" w:rsidP="007B3AD2">
            <w:pPr>
              <w:rPr>
                <w:sz w:val="18"/>
              </w:rPr>
            </w:pPr>
            <w:r>
              <w:rPr>
                <w:sz w:val="18"/>
              </w:rPr>
              <w:t>Développer du goût pour les pratiques artistiques.</w:t>
            </w:r>
          </w:p>
          <w:p w:rsidR="00B8338C" w:rsidRDefault="00B8338C" w:rsidP="007B3AD2">
            <w:pPr>
              <w:rPr>
                <w:sz w:val="18"/>
              </w:rPr>
            </w:pPr>
          </w:p>
          <w:p w:rsidR="00B8338C" w:rsidRDefault="00B8338C" w:rsidP="007B3AD2">
            <w:pPr>
              <w:rPr>
                <w:sz w:val="18"/>
              </w:rPr>
            </w:pPr>
          </w:p>
          <w:p w:rsidR="00B8338C" w:rsidRDefault="00B8338C" w:rsidP="007B3AD2">
            <w:pPr>
              <w:rPr>
                <w:sz w:val="18"/>
              </w:rPr>
            </w:pPr>
          </w:p>
          <w:p w:rsidR="00B8338C" w:rsidRDefault="00B8338C" w:rsidP="007B3AD2">
            <w:pPr>
              <w:rPr>
                <w:sz w:val="18"/>
              </w:rPr>
            </w:pPr>
            <w:r>
              <w:rPr>
                <w:sz w:val="18"/>
              </w:rPr>
              <w:t>Découvrir différentes formes d’expression artistique.</w:t>
            </w:r>
          </w:p>
          <w:p w:rsidR="00B8338C" w:rsidRDefault="00B8338C" w:rsidP="007B3AD2">
            <w:pPr>
              <w:rPr>
                <w:sz w:val="18"/>
              </w:rPr>
            </w:pPr>
          </w:p>
          <w:p w:rsidR="00B8338C" w:rsidRDefault="00B8338C" w:rsidP="007B3AD2">
            <w:pPr>
              <w:rPr>
                <w:sz w:val="18"/>
              </w:rPr>
            </w:pPr>
          </w:p>
          <w:p w:rsidR="00B8338C" w:rsidRDefault="00B8338C" w:rsidP="007B3AD2">
            <w:pPr>
              <w:rPr>
                <w:sz w:val="18"/>
              </w:rPr>
            </w:pPr>
            <w:r>
              <w:rPr>
                <w:sz w:val="18"/>
              </w:rPr>
              <w:t>Vivre et exprimer des émotions, faire des choix.</w:t>
            </w:r>
          </w:p>
          <w:p w:rsidR="00B8338C" w:rsidRDefault="00B8338C" w:rsidP="007B3AD2">
            <w:pPr>
              <w:rPr>
                <w:sz w:val="18"/>
              </w:rPr>
            </w:pPr>
            <w:r w:rsidRPr="00990198">
              <w:rPr>
                <w:b/>
                <w:noProof/>
                <w:sz w:val="18"/>
                <w:u w:val="single"/>
                <w:lang w:eastAsia="fr-FR"/>
              </w:rPr>
              <mc:AlternateContent>
                <mc:Choice Requires="wps">
                  <w:drawing>
                    <wp:anchor distT="0" distB="0" distL="114300" distR="114300" simplePos="0" relativeHeight="251665408" behindDoc="0" locked="0" layoutInCell="1" allowOverlap="1" wp14:anchorId="1C64FF66" wp14:editId="69A6BF00">
                      <wp:simplePos x="0" y="0"/>
                      <wp:positionH relativeFrom="column">
                        <wp:posOffset>765786</wp:posOffset>
                      </wp:positionH>
                      <wp:positionV relativeFrom="paragraph">
                        <wp:posOffset>78129</wp:posOffset>
                      </wp:positionV>
                      <wp:extent cx="2018581" cy="232913"/>
                      <wp:effectExtent l="0" t="0" r="20320" b="1524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581" cy="232913"/>
                              </a:xfrm>
                              <a:prstGeom prst="rect">
                                <a:avLst/>
                              </a:prstGeom>
                              <a:solidFill>
                                <a:srgbClr val="FFFFFF"/>
                              </a:solidFill>
                              <a:ln w="9525">
                                <a:solidFill>
                                  <a:srgbClr val="000000"/>
                                </a:solidFill>
                                <a:miter lim="800000"/>
                                <a:headEnd/>
                                <a:tailEnd/>
                              </a:ln>
                            </wps:spPr>
                            <wps:txbx>
                              <w:txbxContent>
                                <w:p w:rsidR="00B8338C" w:rsidRPr="00990198" w:rsidRDefault="00B8338C" w:rsidP="00B8338C">
                                  <w:pPr>
                                    <w:jc w:val="center"/>
                                    <w:rPr>
                                      <w:b/>
                                      <w:sz w:val="18"/>
                                      <w:u w:val="single"/>
                                    </w:rPr>
                                  </w:pPr>
                                  <w:r w:rsidRPr="00990198">
                                    <w:rPr>
                                      <w:b/>
                                      <w:sz w:val="18"/>
                                      <w:u w:val="single"/>
                                    </w:rPr>
                                    <w:t>Les productions plastiques et visuelles</w:t>
                                  </w:r>
                                </w:p>
                                <w:p w:rsidR="00B8338C" w:rsidRDefault="00B8338C" w:rsidP="00B833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60.3pt;margin-top:6.15pt;width:158.95pt;height:1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">
                      <v:textbox>
                        <w:txbxContent>
                          <w:p w:rsidR="00B8338C" w:rsidRPr="00990198" w:rsidRDefault="00B8338C" w:rsidP="00B8338C">
                            <w:pPr>
                              <w:jc w:val="center"/>
                              <w:rPr>
                                <w:b/>
                                <w:sz w:val="18"/>
                                <w:u w:val="single"/>
                              </w:rPr>
                            </w:pPr>
                            <w:r w:rsidRPr="00990198">
                              <w:rPr>
                                <w:b/>
                                <w:sz w:val="18"/>
                                <w:u w:val="single"/>
                              </w:rPr>
                              <w:t>Les productions plastiques et visuelles</w:t>
                            </w:r>
                          </w:p>
                          <w:p w:rsidR="00B8338C" w:rsidRDefault="00B8338C" w:rsidP="00B8338C"/>
                        </w:txbxContent>
                      </v:textbox>
                    </v:shape>
                  </w:pict>
                </mc:Fallback>
              </mc:AlternateContent>
            </w:r>
          </w:p>
          <w:p w:rsidR="00B8338C" w:rsidRDefault="00B8338C" w:rsidP="007B3AD2">
            <w:pPr>
              <w:rPr>
                <w:sz w:val="18"/>
              </w:rPr>
            </w:pPr>
          </w:p>
          <w:p w:rsidR="00B8338C" w:rsidRDefault="00B8338C" w:rsidP="007B3AD2">
            <w:pPr>
              <w:rPr>
                <w:b/>
                <w:sz w:val="18"/>
                <w:u w:val="single"/>
              </w:rPr>
            </w:pPr>
          </w:p>
          <w:p w:rsidR="00B8338C" w:rsidRDefault="00B8338C" w:rsidP="007B3AD2">
            <w:pPr>
              <w:rPr>
                <w:sz w:val="18"/>
              </w:rPr>
            </w:pPr>
            <w:r>
              <w:rPr>
                <w:sz w:val="18"/>
              </w:rPr>
              <w:t>Dessiner.</w:t>
            </w:r>
          </w:p>
          <w:p w:rsidR="00B8338C" w:rsidRDefault="00B8338C" w:rsidP="007B3AD2">
            <w:pPr>
              <w:rPr>
                <w:sz w:val="18"/>
              </w:rPr>
            </w:pPr>
          </w:p>
          <w:p w:rsidR="00B8338C" w:rsidRDefault="00B8338C" w:rsidP="007B3AD2">
            <w:pPr>
              <w:rPr>
                <w:sz w:val="18"/>
              </w:rPr>
            </w:pPr>
          </w:p>
          <w:p w:rsidR="00B8338C" w:rsidRDefault="00B8338C" w:rsidP="007B3AD2">
            <w:pPr>
              <w:rPr>
                <w:sz w:val="18"/>
              </w:rPr>
            </w:pPr>
          </w:p>
          <w:p w:rsidR="00B8338C" w:rsidRDefault="00B8338C" w:rsidP="007B3AD2">
            <w:pPr>
              <w:rPr>
                <w:sz w:val="18"/>
              </w:rPr>
            </w:pPr>
          </w:p>
          <w:p w:rsidR="00B8338C" w:rsidRDefault="00B8338C" w:rsidP="007B3AD2">
            <w:pPr>
              <w:rPr>
                <w:sz w:val="18"/>
              </w:rPr>
            </w:pPr>
          </w:p>
          <w:p w:rsidR="00B8338C" w:rsidRDefault="00B8338C" w:rsidP="007B3AD2">
            <w:pPr>
              <w:rPr>
                <w:sz w:val="18"/>
              </w:rPr>
            </w:pPr>
            <w:r>
              <w:rPr>
                <w:sz w:val="18"/>
              </w:rPr>
              <w:t>S’exercer au graphisme décoratif.</w:t>
            </w:r>
          </w:p>
          <w:p w:rsidR="00B8338C" w:rsidRDefault="00B8338C" w:rsidP="007B3AD2">
            <w:pPr>
              <w:rPr>
                <w:sz w:val="18"/>
              </w:rPr>
            </w:pPr>
          </w:p>
          <w:p w:rsidR="00B8338C" w:rsidRDefault="00B8338C" w:rsidP="007B3AD2">
            <w:pPr>
              <w:rPr>
                <w:sz w:val="18"/>
              </w:rPr>
            </w:pPr>
          </w:p>
          <w:p w:rsidR="00B8338C" w:rsidRDefault="00B8338C" w:rsidP="007B3AD2">
            <w:pPr>
              <w:rPr>
                <w:sz w:val="18"/>
              </w:rPr>
            </w:pPr>
            <w:r>
              <w:rPr>
                <w:sz w:val="18"/>
              </w:rPr>
              <w:t>Réaliser des compositions plastiques planes et en volume.</w:t>
            </w:r>
          </w:p>
          <w:p w:rsidR="00B8338C" w:rsidRDefault="00B8338C" w:rsidP="007B3AD2">
            <w:pPr>
              <w:rPr>
                <w:sz w:val="18"/>
              </w:rPr>
            </w:pPr>
          </w:p>
          <w:p w:rsidR="00B8338C" w:rsidRPr="00E35F0D" w:rsidRDefault="00B8338C" w:rsidP="007B3AD2">
            <w:pPr>
              <w:rPr>
                <w:sz w:val="16"/>
              </w:rPr>
            </w:pPr>
            <w:r w:rsidRPr="00990198">
              <w:rPr>
                <w:b/>
                <w:noProof/>
                <w:sz w:val="18"/>
                <w:u w:val="single"/>
                <w:lang w:eastAsia="fr-FR"/>
              </w:rPr>
              <mc:AlternateContent>
                <mc:Choice Requires="wps">
                  <w:drawing>
                    <wp:anchor distT="0" distB="0" distL="114300" distR="114300" simplePos="0" relativeHeight="251666432" behindDoc="0" locked="0" layoutInCell="1" allowOverlap="1" wp14:anchorId="3CFA3FC3" wp14:editId="676CF0BB">
                      <wp:simplePos x="0" y="0"/>
                      <wp:positionH relativeFrom="column">
                        <wp:posOffset>981554</wp:posOffset>
                      </wp:positionH>
                      <wp:positionV relativeFrom="paragraph">
                        <wp:posOffset>336826</wp:posOffset>
                      </wp:positionV>
                      <wp:extent cx="1009291" cy="232410"/>
                      <wp:effectExtent l="0" t="0" r="19685" b="1524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291" cy="232410"/>
                              </a:xfrm>
                              <a:prstGeom prst="rect">
                                <a:avLst/>
                              </a:prstGeom>
                              <a:solidFill>
                                <a:srgbClr val="FFFFFF"/>
                              </a:solidFill>
                              <a:ln w="9525">
                                <a:solidFill>
                                  <a:srgbClr val="000000"/>
                                </a:solidFill>
                                <a:miter lim="800000"/>
                                <a:headEnd/>
                                <a:tailEnd/>
                              </a:ln>
                            </wps:spPr>
                            <wps:txbx>
                              <w:txbxContent>
                                <w:p w:rsidR="00B8338C" w:rsidRPr="00990198" w:rsidRDefault="00B8338C" w:rsidP="00B8338C">
                                  <w:pPr>
                                    <w:jc w:val="center"/>
                                    <w:rPr>
                                      <w:b/>
                                      <w:sz w:val="18"/>
                                      <w:u w:val="single"/>
                                    </w:rPr>
                                  </w:pPr>
                                  <w:r>
                                    <w:rPr>
                                      <w:b/>
                                      <w:sz w:val="18"/>
                                      <w:u w:val="single"/>
                                    </w:rPr>
                                    <w:t>Univers sonores</w:t>
                                  </w:r>
                                </w:p>
                                <w:p w:rsidR="00B8338C" w:rsidRDefault="00B8338C" w:rsidP="00B833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7.3pt;margin-top:26.5pt;width:79.45pt;height:18.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">
                      <v:textbox>
                        <w:txbxContent>
                          <w:p w:rsidR="00B8338C" w:rsidRPr="00990198" w:rsidRDefault="00B8338C" w:rsidP="00B8338C">
                            <w:pPr>
                              <w:jc w:val="center"/>
                              <w:rPr>
                                <w:b/>
                                <w:sz w:val="18"/>
                                <w:u w:val="single"/>
                              </w:rPr>
                            </w:pPr>
                            <w:r>
                              <w:rPr>
                                <w:b/>
                                <w:sz w:val="18"/>
                                <w:u w:val="single"/>
                              </w:rPr>
                              <w:t>Univers sonores</w:t>
                            </w:r>
                          </w:p>
                          <w:p w:rsidR="00B8338C" w:rsidRDefault="00B8338C" w:rsidP="00B8338C"/>
                        </w:txbxContent>
                      </v:textbox>
                    </v:shape>
                  </w:pict>
                </mc:Fallback>
              </mc:AlternateContent>
            </w:r>
            <w:r w:rsidRPr="00E35F0D">
              <w:rPr>
                <w:sz w:val="16"/>
              </w:rPr>
              <w:t>Observer, comprendre et transformer les images</w:t>
            </w:r>
          </w:p>
          <w:p w:rsidR="00B8338C" w:rsidRDefault="00B8338C" w:rsidP="007B3AD2">
            <w:pPr>
              <w:rPr>
                <w:sz w:val="18"/>
              </w:rPr>
            </w:pPr>
          </w:p>
          <w:p w:rsidR="00B8338C" w:rsidRDefault="00B8338C" w:rsidP="007B3AD2">
            <w:pPr>
              <w:rPr>
                <w:sz w:val="18"/>
              </w:rPr>
            </w:pPr>
          </w:p>
          <w:p w:rsidR="00B8338C" w:rsidRDefault="00B8338C" w:rsidP="007B3AD2">
            <w:pPr>
              <w:rPr>
                <w:sz w:val="18"/>
              </w:rPr>
            </w:pPr>
            <w:r>
              <w:rPr>
                <w:sz w:val="18"/>
              </w:rPr>
              <w:t>Jouer avec sa voix et acquérir un répertoire de comptines et chansons</w:t>
            </w:r>
          </w:p>
          <w:p w:rsidR="00B8338C" w:rsidRDefault="00B8338C" w:rsidP="007B3AD2">
            <w:pPr>
              <w:rPr>
                <w:sz w:val="18"/>
              </w:rPr>
            </w:pPr>
          </w:p>
          <w:p w:rsidR="00B8338C" w:rsidRDefault="00B8338C" w:rsidP="007B3AD2">
            <w:pPr>
              <w:rPr>
                <w:sz w:val="18"/>
              </w:rPr>
            </w:pPr>
            <w:r>
              <w:rPr>
                <w:sz w:val="18"/>
              </w:rPr>
              <w:t>Explorer des instruments, utiliser les sonorités du corps.</w:t>
            </w:r>
          </w:p>
          <w:p w:rsidR="00B8338C" w:rsidRDefault="00B8338C" w:rsidP="007B3AD2">
            <w:pPr>
              <w:rPr>
                <w:sz w:val="18"/>
              </w:rPr>
            </w:pPr>
          </w:p>
          <w:p w:rsidR="00B8338C" w:rsidRDefault="00B8338C" w:rsidP="007B3AD2">
            <w:pPr>
              <w:rPr>
                <w:sz w:val="18"/>
              </w:rPr>
            </w:pPr>
            <w:r>
              <w:rPr>
                <w:sz w:val="18"/>
              </w:rPr>
              <w:t>Affiner son écoute</w:t>
            </w:r>
          </w:p>
          <w:p w:rsidR="00B8338C" w:rsidRDefault="00B8338C" w:rsidP="007B3AD2">
            <w:pPr>
              <w:rPr>
                <w:sz w:val="18"/>
              </w:rPr>
            </w:pPr>
            <w:r w:rsidRPr="00990198">
              <w:rPr>
                <w:b/>
                <w:noProof/>
                <w:sz w:val="18"/>
                <w:u w:val="single"/>
                <w:lang w:eastAsia="fr-FR"/>
              </w:rPr>
              <mc:AlternateContent>
                <mc:Choice Requires="wps">
                  <w:drawing>
                    <wp:anchor distT="0" distB="0" distL="114300" distR="114300" simplePos="0" relativeHeight="251667456" behindDoc="0" locked="0" layoutInCell="1" allowOverlap="1" wp14:anchorId="595C2E6B" wp14:editId="406D9BB5">
                      <wp:simplePos x="0" y="0"/>
                      <wp:positionH relativeFrom="column">
                        <wp:posOffset>929795</wp:posOffset>
                      </wp:positionH>
                      <wp:positionV relativeFrom="paragraph">
                        <wp:posOffset>116972</wp:posOffset>
                      </wp:positionV>
                      <wp:extent cx="1181819" cy="232410"/>
                      <wp:effectExtent l="0" t="0" r="18415" b="1524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819" cy="232410"/>
                              </a:xfrm>
                              <a:prstGeom prst="rect">
                                <a:avLst/>
                              </a:prstGeom>
                              <a:solidFill>
                                <a:srgbClr val="FFFFFF"/>
                              </a:solidFill>
                              <a:ln w="9525">
                                <a:solidFill>
                                  <a:srgbClr val="000000"/>
                                </a:solidFill>
                                <a:miter lim="800000"/>
                                <a:headEnd/>
                                <a:tailEnd/>
                              </a:ln>
                            </wps:spPr>
                            <wps:txbx>
                              <w:txbxContent>
                                <w:p w:rsidR="00B8338C" w:rsidRPr="00990198" w:rsidRDefault="00B8338C" w:rsidP="00B8338C">
                                  <w:pPr>
                                    <w:jc w:val="center"/>
                                    <w:rPr>
                                      <w:b/>
                                      <w:sz w:val="18"/>
                                      <w:u w:val="single"/>
                                    </w:rPr>
                                  </w:pPr>
                                  <w:r>
                                    <w:rPr>
                                      <w:b/>
                                      <w:sz w:val="18"/>
                                      <w:u w:val="single"/>
                                    </w:rPr>
                                    <w:t>Le spectacle vivant</w:t>
                                  </w:r>
                                </w:p>
                                <w:p w:rsidR="00B8338C" w:rsidRDefault="00B8338C" w:rsidP="00B833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8" o:spid="_x0000_s1028" type="#_x0000_t202" style="position:absolute;margin-left:73.2pt;margin-top:9.2pt;width:93.05pt;height:1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">
                      <v:textbox>
                        <w:txbxContent>
                          <w:p w:rsidR="00B8338C" w:rsidRPr="00990198" w:rsidRDefault="00B8338C" w:rsidP="00B8338C">
                            <w:pPr>
                              <w:jc w:val="center"/>
                              <w:rPr>
                                <w:b/>
                                <w:sz w:val="18"/>
                                <w:u w:val="single"/>
                              </w:rPr>
                            </w:pPr>
                            <w:r>
                              <w:rPr>
                                <w:b/>
                                <w:sz w:val="18"/>
                                <w:u w:val="single"/>
                              </w:rPr>
                              <w:t>Le spectacle vivant</w:t>
                            </w:r>
                          </w:p>
                          <w:p w:rsidR="00B8338C" w:rsidRDefault="00B8338C" w:rsidP="00B8338C"/>
                        </w:txbxContent>
                      </v:textbox>
                    </v:shape>
                  </w:pict>
                </mc:Fallback>
              </mc:AlternateContent>
            </w:r>
          </w:p>
          <w:p w:rsidR="00B8338C" w:rsidRDefault="00B8338C" w:rsidP="007B3AD2">
            <w:pPr>
              <w:rPr>
                <w:sz w:val="18"/>
              </w:rPr>
            </w:pPr>
          </w:p>
          <w:p w:rsidR="00B8338C" w:rsidRDefault="00B8338C" w:rsidP="007B3AD2">
            <w:pPr>
              <w:rPr>
                <w:sz w:val="18"/>
              </w:rPr>
            </w:pPr>
          </w:p>
          <w:p w:rsidR="00B8338C" w:rsidRDefault="00B8338C" w:rsidP="007B3AD2">
            <w:pPr>
              <w:rPr>
                <w:sz w:val="18"/>
              </w:rPr>
            </w:pPr>
            <w:r>
              <w:rPr>
                <w:sz w:val="18"/>
              </w:rPr>
              <w:t>Pratiquer quelques activités des arts du spectacle vivant.</w:t>
            </w:r>
          </w:p>
          <w:p w:rsidR="00B8338C" w:rsidRDefault="00B8338C" w:rsidP="007B3AD2">
            <w:pPr>
              <w:rPr>
                <w:sz w:val="18"/>
              </w:rPr>
            </w:pPr>
          </w:p>
          <w:p w:rsidR="00B8338C" w:rsidRPr="00AF1B36" w:rsidRDefault="00B8338C" w:rsidP="007B3AD2">
            <w:pPr>
              <w:rPr>
                <w:sz w:val="18"/>
              </w:rPr>
            </w:pPr>
          </w:p>
        </w:tc>
        <w:tc>
          <w:tcPr>
            <w:tcW w:w="4917" w:type="dxa"/>
            <w:shd w:val="clear" w:color="auto" w:fill="FABF8F" w:themeFill="accent6" w:themeFillTint="99"/>
          </w:tcPr>
          <w:p w:rsidR="00B8338C" w:rsidRDefault="00B8338C" w:rsidP="007B3AD2">
            <w:pPr>
              <w:rPr>
                <w:sz w:val="18"/>
              </w:rPr>
            </w:pPr>
            <w:r>
              <w:rPr>
                <w:sz w:val="18"/>
              </w:rPr>
              <w:t>Explorer librement, laisser des traces spontanées, outils choisis.</w:t>
            </w:r>
          </w:p>
          <w:p w:rsidR="00B8338C" w:rsidRDefault="00B8338C" w:rsidP="007B3AD2">
            <w:pPr>
              <w:rPr>
                <w:sz w:val="18"/>
              </w:rPr>
            </w:pPr>
            <w:r>
              <w:rPr>
                <w:sz w:val="18"/>
              </w:rPr>
              <w:t>Dans des espaces et à des moments dédiés.</w:t>
            </w:r>
          </w:p>
          <w:p w:rsidR="00B8338C" w:rsidRDefault="00B8338C" w:rsidP="007B3AD2">
            <w:pPr>
              <w:rPr>
                <w:sz w:val="18"/>
              </w:rPr>
            </w:pPr>
            <w:r>
              <w:rPr>
                <w:sz w:val="18"/>
              </w:rPr>
              <w:t>Explorer des possibilités nouvelles à partir de matériaux nouveaux.</w:t>
            </w:r>
            <w:r>
              <w:rPr>
                <w:sz w:val="18"/>
              </w:rPr>
              <w:br/>
              <w:t>S’intéresser aux effets produits, aux résultats d’actions.</w:t>
            </w:r>
          </w:p>
          <w:p w:rsidR="00B8338C" w:rsidRDefault="00B8338C" w:rsidP="007B3AD2">
            <w:pPr>
              <w:rPr>
                <w:sz w:val="18"/>
              </w:rPr>
            </w:pPr>
          </w:p>
          <w:p w:rsidR="00B8338C" w:rsidRDefault="00B8338C" w:rsidP="007B3AD2">
            <w:pPr>
              <w:rPr>
                <w:sz w:val="18"/>
              </w:rPr>
            </w:pPr>
            <w:r>
              <w:rPr>
                <w:sz w:val="18"/>
              </w:rPr>
              <w:t>Rencontre avec une dizaine d’œuvres  de différentes époques, dans différents champs artistiques.</w:t>
            </w:r>
          </w:p>
          <w:p w:rsidR="00B8338C" w:rsidRDefault="00B8338C" w:rsidP="007B3AD2">
            <w:pPr>
              <w:rPr>
                <w:sz w:val="18"/>
              </w:rPr>
            </w:pPr>
            <w:r>
              <w:rPr>
                <w:sz w:val="18"/>
              </w:rPr>
              <w:t>Fréquenter d’espaces d’exposition, de salles de cinéma, de spectacles vivants.</w:t>
            </w:r>
          </w:p>
          <w:p w:rsidR="00B8338C" w:rsidRDefault="00B8338C" w:rsidP="007B3AD2">
            <w:pPr>
              <w:rPr>
                <w:sz w:val="18"/>
              </w:rPr>
            </w:pPr>
          </w:p>
          <w:p w:rsidR="00B8338C" w:rsidRDefault="00B8338C" w:rsidP="007B3AD2">
            <w:pPr>
              <w:rPr>
                <w:sz w:val="18"/>
              </w:rPr>
            </w:pPr>
            <w:r>
              <w:rPr>
                <w:sz w:val="18"/>
              </w:rPr>
              <w:t>Mettre en mots les émotions. Exprimer des intentions.</w:t>
            </w:r>
          </w:p>
          <w:p w:rsidR="00B8338C" w:rsidRDefault="00B8338C" w:rsidP="007B3AD2">
            <w:pPr>
              <w:rPr>
                <w:sz w:val="18"/>
              </w:rPr>
            </w:pPr>
            <w:r>
              <w:rPr>
                <w:sz w:val="18"/>
              </w:rPr>
              <w:t>Comparer, différencier son point de vue, émettre des questionnements.</w:t>
            </w:r>
          </w:p>
          <w:p w:rsidR="00B8338C" w:rsidRDefault="00B8338C" w:rsidP="007B3AD2">
            <w:pPr>
              <w:rPr>
                <w:sz w:val="18"/>
              </w:rPr>
            </w:pPr>
          </w:p>
          <w:p w:rsidR="00B8338C" w:rsidRDefault="00B8338C" w:rsidP="007B3AD2">
            <w:pPr>
              <w:rPr>
                <w:sz w:val="18"/>
              </w:rPr>
            </w:pPr>
          </w:p>
          <w:p w:rsidR="00B8338C" w:rsidRDefault="00B8338C" w:rsidP="007B3AD2">
            <w:pPr>
              <w:rPr>
                <w:sz w:val="18"/>
              </w:rPr>
            </w:pPr>
          </w:p>
          <w:p w:rsidR="00B8338C" w:rsidRDefault="00B8338C" w:rsidP="007B3AD2">
            <w:pPr>
              <w:rPr>
                <w:sz w:val="18"/>
              </w:rPr>
            </w:pPr>
            <w:r>
              <w:rPr>
                <w:sz w:val="18"/>
              </w:rPr>
              <w:t>Dessiner librement dans un espace aménagé en disposant de temps. Favoriser les temps d’échange.</w:t>
            </w:r>
            <w:r>
              <w:rPr>
                <w:sz w:val="18"/>
              </w:rPr>
              <w:br/>
              <w:t>Identifier les réponses des plasticiens.</w:t>
            </w:r>
            <w:r>
              <w:rPr>
                <w:sz w:val="18"/>
              </w:rPr>
              <w:br/>
              <w:t>Garder une trace des ébauches ou des premiers dessins.</w:t>
            </w:r>
          </w:p>
          <w:p w:rsidR="00B8338C" w:rsidRDefault="00B8338C" w:rsidP="007B3AD2">
            <w:pPr>
              <w:rPr>
                <w:sz w:val="18"/>
              </w:rPr>
            </w:pPr>
          </w:p>
          <w:p w:rsidR="00B8338C" w:rsidRDefault="00B8338C" w:rsidP="007B3AD2">
            <w:pPr>
              <w:rPr>
                <w:sz w:val="18"/>
              </w:rPr>
            </w:pPr>
            <w:r>
              <w:rPr>
                <w:sz w:val="18"/>
              </w:rPr>
              <w:t>Rencontrer des graphismes décoratifs issus de traditions culturelles. Constituer des répertoires d’images.</w:t>
            </w:r>
          </w:p>
          <w:p w:rsidR="00B8338C" w:rsidRDefault="00B8338C" w:rsidP="007B3AD2">
            <w:pPr>
              <w:rPr>
                <w:sz w:val="18"/>
              </w:rPr>
            </w:pPr>
            <w:r>
              <w:rPr>
                <w:sz w:val="18"/>
              </w:rPr>
              <w:t>Reproduire, assembler, organiser, enchaîner à des fins décoratives.</w:t>
            </w:r>
          </w:p>
          <w:p w:rsidR="00B8338C" w:rsidRDefault="00B8338C" w:rsidP="007B3AD2">
            <w:pPr>
              <w:rPr>
                <w:sz w:val="18"/>
              </w:rPr>
            </w:pPr>
          </w:p>
          <w:p w:rsidR="00B8338C" w:rsidRDefault="00B8338C" w:rsidP="007B3AD2">
            <w:pPr>
              <w:rPr>
                <w:sz w:val="18"/>
              </w:rPr>
            </w:pPr>
            <w:r>
              <w:rPr>
                <w:sz w:val="18"/>
              </w:rPr>
              <w:t xml:space="preserve">Travailler la couleur : mélange, nuances et camaïeux, superposition, juxtaposition. </w:t>
            </w:r>
            <w:r>
              <w:rPr>
                <w:sz w:val="18"/>
              </w:rPr>
              <w:br/>
              <w:t>Travailler le volume pour favoriser la représentation du monde en 3 dimensions.</w:t>
            </w:r>
          </w:p>
          <w:p w:rsidR="00B8338C" w:rsidRDefault="00B8338C" w:rsidP="007B3AD2">
            <w:pPr>
              <w:rPr>
                <w:sz w:val="18"/>
              </w:rPr>
            </w:pPr>
          </w:p>
          <w:p w:rsidR="00B8338C" w:rsidRDefault="00B8338C" w:rsidP="007B3AD2">
            <w:pPr>
              <w:rPr>
                <w:sz w:val="18"/>
              </w:rPr>
            </w:pPr>
            <w:r>
              <w:rPr>
                <w:sz w:val="18"/>
              </w:rPr>
              <w:t>Caractériser les différentes images et leur fonction. Distinguer le réel de sa représentation.</w:t>
            </w:r>
          </w:p>
          <w:p w:rsidR="00B8338C" w:rsidRDefault="00B8338C" w:rsidP="007B3AD2">
            <w:pPr>
              <w:rPr>
                <w:sz w:val="18"/>
              </w:rPr>
            </w:pPr>
          </w:p>
          <w:p w:rsidR="00B8338C" w:rsidRDefault="00B8338C" w:rsidP="007B3AD2">
            <w:pPr>
              <w:rPr>
                <w:sz w:val="18"/>
              </w:rPr>
            </w:pPr>
          </w:p>
          <w:p w:rsidR="00B8338C" w:rsidRDefault="00B8338C" w:rsidP="007B3AD2">
            <w:pPr>
              <w:rPr>
                <w:sz w:val="18"/>
              </w:rPr>
            </w:pPr>
          </w:p>
          <w:p w:rsidR="00B8338C" w:rsidRDefault="00B8338C" w:rsidP="007B3AD2">
            <w:pPr>
              <w:rPr>
                <w:sz w:val="18"/>
              </w:rPr>
            </w:pPr>
            <w:r>
              <w:rPr>
                <w:sz w:val="18"/>
              </w:rPr>
              <w:t xml:space="preserve">Explorer par le jeu, chanter en chœur. </w:t>
            </w:r>
          </w:p>
          <w:p w:rsidR="00B8338C" w:rsidRDefault="00B8338C" w:rsidP="007B3AD2">
            <w:pPr>
              <w:rPr>
                <w:sz w:val="18"/>
              </w:rPr>
            </w:pPr>
            <w:r>
              <w:rPr>
                <w:sz w:val="18"/>
              </w:rPr>
              <w:t>De l’apprentissage de comptines et de chants à structure simple au chant rythmiquement plus complexe.</w:t>
            </w:r>
          </w:p>
          <w:p w:rsidR="00B8338C" w:rsidRDefault="00B8338C" w:rsidP="007B3AD2">
            <w:pPr>
              <w:rPr>
                <w:sz w:val="18"/>
              </w:rPr>
            </w:pPr>
          </w:p>
          <w:p w:rsidR="00B8338C" w:rsidRDefault="00B8338C" w:rsidP="007B3AD2">
            <w:pPr>
              <w:rPr>
                <w:sz w:val="18"/>
              </w:rPr>
            </w:pPr>
          </w:p>
          <w:p w:rsidR="00B8338C" w:rsidRDefault="00B8338C" w:rsidP="007B3AD2">
            <w:pPr>
              <w:rPr>
                <w:sz w:val="18"/>
              </w:rPr>
            </w:pPr>
          </w:p>
          <w:p w:rsidR="00B8338C" w:rsidRDefault="00B8338C" w:rsidP="007B3AD2">
            <w:pPr>
              <w:rPr>
                <w:sz w:val="18"/>
              </w:rPr>
            </w:pPr>
            <w:r>
              <w:rPr>
                <w:sz w:val="18"/>
              </w:rPr>
              <w:t>Explorer à partir d’instruments et d’objets usuels.</w:t>
            </w:r>
          </w:p>
          <w:p w:rsidR="00B8338C" w:rsidRDefault="00B8338C" w:rsidP="007B3AD2">
            <w:pPr>
              <w:rPr>
                <w:sz w:val="18"/>
              </w:rPr>
            </w:pPr>
            <w:r>
              <w:rPr>
                <w:sz w:val="18"/>
              </w:rPr>
              <w:t>Maîtriser les gestes et contrôler les effets.</w:t>
            </w:r>
          </w:p>
          <w:p w:rsidR="00B8338C" w:rsidRDefault="00B8338C" w:rsidP="007B3AD2">
            <w:pPr>
              <w:rPr>
                <w:sz w:val="18"/>
              </w:rPr>
            </w:pPr>
          </w:p>
          <w:p w:rsidR="00B8338C" w:rsidRDefault="00B8338C" w:rsidP="007B3AD2">
            <w:pPr>
              <w:rPr>
                <w:sz w:val="18"/>
              </w:rPr>
            </w:pPr>
          </w:p>
          <w:p w:rsidR="00B8338C" w:rsidRDefault="00B8338C" w:rsidP="007B3AD2">
            <w:pPr>
              <w:rPr>
                <w:sz w:val="18"/>
              </w:rPr>
            </w:pPr>
            <w:r>
              <w:rPr>
                <w:sz w:val="18"/>
              </w:rPr>
              <w:t>Développer la sensibilité, la discrimination, la mémoire auditive.</w:t>
            </w:r>
          </w:p>
          <w:p w:rsidR="00B8338C" w:rsidRDefault="00B8338C" w:rsidP="007B3AD2">
            <w:pPr>
              <w:rPr>
                <w:sz w:val="18"/>
              </w:rPr>
            </w:pPr>
          </w:p>
          <w:p w:rsidR="00B8338C" w:rsidRDefault="00B8338C" w:rsidP="007B3AD2">
            <w:pPr>
              <w:rPr>
                <w:sz w:val="18"/>
              </w:rPr>
            </w:pPr>
          </w:p>
          <w:p w:rsidR="00B8338C" w:rsidRDefault="00B8338C" w:rsidP="007B3AD2">
            <w:pPr>
              <w:rPr>
                <w:sz w:val="18"/>
              </w:rPr>
            </w:pPr>
          </w:p>
          <w:p w:rsidR="00B8338C" w:rsidRDefault="00B8338C" w:rsidP="007B3AD2">
            <w:pPr>
              <w:rPr>
                <w:sz w:val="18"/>
              </w:rPr>
            </w:pPr>
            <w:r>
              <w:rPr>
                <w:sz w:val="18"/>
              </w:rPr>
              <w:t>Mettre en jeu le corps et susciter de nouvelles sensations et émotions. Mobiliser et enrichir l’imaginaire.</w:t>
            </w:r>
          </w:p>
          <w:p w:rsidR="00B8338C" w:rsidRDefault="00B8338C" w:rsidP="007B3AD2">
            <w:pPr>
              <w:rPr>
                <w:sz w:val="18"/>
              </w:rPr>
            </w:pPr>
            <w:r>
              <w:rPr>
                <w:sz w:val="18"/>
              </w:rPr>
              <w:t>Mettre en jeu une expression poétique du mouvement.</w:t>
            </w:r>
          </w:p>
          <w:p w:rsidR="00B8338C" w:rsidRDefault="00B8338C" w:rsidP="007B3AD2">
            <w:pPr>
              <w:rPr>
                <w:sz w:val="18"/>
              </w:rPr>
            </w:pPr>
            <w:r>
              <w:rPr>
                <w:sz w:val="18"/>
              </w:rPr>
              <w:t>Imiter, inventer, assembler des propositions personnelles ou partagées.</w:t>
            </w:r>
          </w:p>
          <w:p w:rsidR="00B8338C" w:rsidRDefault="00B8338C" w:rsidP="007B3AD2">
            <w:pPr>
              <w:rPr>
                <w:sz w:val="18"/>
              </w:rPr>
            </w:pPr>
            <w:r>
              <w:rPr>
                <w:sz w:val="18"/>
              </w:rPr>
              <w:t>Entrer en relation avec les autres.</w:t>
            </w:r>
          </w:p>
          <w:p w:rsidR="00B8338C" w:rsidRPr="00AF1B36" w:rsidRDefault="00B8338C" w:rsidP="007B3AD2">
            <w:pPr>
              <w:rPr>
                <w:sz w:val="18"/>
              </w:rPr>
            </w:pPr>
            <w:r>
              <w:rPr>
                <w:sz w:val="18"/>
              </w:rPr>
              <w:t>Devenir des spectateurs actifs et attentifs.</w:t>
            </w:r>
          </w:p>
        </w:tc>
        <w:tc>
          <w:tcPr>
            <w:tcW w:w="2603" w:type="dxa"/>
            <w:shd w:val="clear" w:color="auto" w:fill="FDE9D9" w:themeFill="accent6" w:themeFillTint="33"/>
          </w:tcPr>
          <w:p w:rsidR="00070BF5" w:rsidRDefault="00070BF5" w:rsidP="007B3AD2">
            <w:pPr>
              <w:rPr>
                <w:sz w:val="18"/>
              </w:rPr>
            </w:pPr>
          </w:p>
          <w:p w:rsidR="00B8338C" w:rsidRPr="006C7D0F" w:rsidRDefault="00B8338C" w:rsidP="007B3AD2">
            <w:pPr>
              <w:rPr>
                <w:sz w:val="18"/>
              </w:rPr>
            </w:pPr>
            <w:r w:rsidRPr="006C7D0F">
              <w:rPr>
                <w:sz w:val="18"/>
              </w:rPr>
              <w:t xml:space="preserve">Choisir différents outils, médiums, supports en fonction d’un projet ou d’une consigne et les utiliser en adaptant son geste. </w:t>
            </w:r>
          </w:p>
          <w:p w:rsidR="00B8338C" w:rsidRPr="00A537BD" w:rsidRDefault="00B8338C" w:rsidP="007B3AD2">
            <w:pPr>
              <w:rPr>
                <w:b/>
                <w:i/>
                <w:sz w:val="18"/>
              </w:rPr>
            </w:pPr>
            <w:r w:rsidRPr="006C7D0F">
              <w:rPr>
                <w:sz w:val="18"/>
              </w:rPr>
              <w:t xml:space="preserve">- </w:t>
            </w:r>
            <w:r w:rsidRPr="00A537BD">
              <w:rPr>
                <w:b/>
                <w:i/>
                <w:sz w:val="18"/>
              </w:rPr>
              <w:t xml:space="preserve">Pratiquer le dessin pour représenter ou illustrer, en étant fidèle au réel ou à un modèle, ou en inventant. </w:t>
            </w:r>
          </w:p>
          <w:p w:rsidR="00B8338C" w:rsidRPr="006C7D0F" w:rsidRDefault="00B8338C" w:rsidP="007B3AD2">
            <w:pPr>
              <w:rPr>
                <w:sz w:val="18"/>
              </w:rPr>
            </w:pPr>
            <w:r w:rsidRPr="006C7D0F">
              <w:rPr>
                <w:sz w:val="18"/>
              </w:rPr>
              <w:t xml:space="preserve">- Réaliser une composition personnelle en reproduisant des graphismes. Créer des graphismes nouveaux. </w:t>
            </w:r>
          </w:p>
          <w:p w:rsidR="00B8338C" w:rsidRPr="00A537BD" w:rsidRDefault="00B8338C" w:rsidP="007B3AD2">
            <w:pPr>
              <w:rPr>
                <w:b/>
                <w:i/>
                <w:sz w:val="18"/>
              </w:rPr>
            </w:pPr>
            <w:r w:rsidRPr="00A537BD">
              <w:rPr>
                <w:b/>
                <w:i/>
                <w:sz w:val="18"/>
              </w:rPr>
              <w:t xml:space="preserve">- Réaliser des compositions plastiques, seul ou en petit groupe, en choisissant et combinant des matériaux, en réinvestissant des techniques et des procédés. </w:t>
            </w:r>
          </w:p>
          <w:p w:rsidR="00B8338C" w:rsidRPr="006C7D0F" w:rsidRDefault="00B8338C" w:rsidP="007B3AD2">
            <w:pPr>
              <w:rPr>
                <w:sz w:val="18"/>
              </w:rPr>
            </w:pPr>
            <w:r w:rsidRPr="006C7D0F">
              <w:rPr>
                <w:sz w:val="18"/>
              </w:rPr>
              <w:t xml:space="preserve">- Avoir mémorisé un répertoire varié de comptines et de chansons et les interpréter de manière expressive. </w:t>
            </w:r>
          </w:p>
          <w:p w:rsidR="00B8338C" w:rsidRPr="00A537BD" w:rsidRDefault="00B8338C" w:rsidP="007B3AD2">
            <w:pPr>
              <w:rPr>
                <w:b/>
                <w:i/>
                <w:sz w:val="18"/>
              </w:rPr>
            </w:pPr>
            <w:r w:rsidRPr="00A537BD">
              <w:rPr>
                <w:b/>
                <w:i/>
                <w:sz w:val="18"/>
              </w:rPr>
              <w:t xml:space="preserve">- Jouer avec sa voix pour explorer des variantes de timbre, d’intensité, de hauteur, de nuance. </w:t>
            </w:r>
          </w:p>
          <w:p w:rsidR="00B8338C" w:rsidRPr="006C7D0F" w:rsidRDefault="00B8338C" w:rsidP="007B3AD2">
            <w:pPr>
              <w:rPr>
                <w:sz w:val="18"/>
              </w:rPr>
            </w:pPr>
            <w:r w:rsidRPr="006C7D0F">
              <w:rPr>
                <w:sz w:val="18"/>
              </w:rPr>
              <w:t xml:space="preserve">- Repérer et reproduire, corporellement ou avec des instruments, des formules rythmiques simples. </w:t>
            </w:r>
          </w:p>
          <w:p w:rsidR="00B8338C" w:rsidRPr="00A537BD" w:rsidRDefault="00B8338C" w:rsidP="007B3AD2">
            <w:pPr>
              <w:rPr>
                <w:b/>
                <w:i/>
                <w:sz w:val="18"/>
              </w:rPr>
            </w:pPr>
            <w:r w:rsidRPr="006C7D0F">
              <w:rPr>
                <w:sz w:val="18"/>
              </w:rPr>
              <w:t xml:space="preserve">- </w:t>
            </w:r>
            <w:r w:rsidRPr="00A537BD">
              <w:rPr>
                <w:b/>
                <w:i/>
                <w:sz w:val="18"/>
              </w:rPr>
              <w:t xml:space="preserve">Décrire une image, parler d’un extrait musical et exprimer son ressenti ou sa compréhension en utilisant un vocabulaire adapté. </w:t>
            </w:r>
          </w:p>
          <w:p w:rsidR="00B8338C" w:rsidRPr="00AF1B36" w:rsidRDefault="00B8338C" w:rsidP="007B3AD2">
            <w:pPr>
              <w:rPr>
                <w:sz w:val="18"/>
              </w:rPr>
            </w:pPr>
            <w:r w:rsidRPr="006C7D0F">
              <w:rPr>
                <w:sz w:val="18"/>
              </w:rPr>
              <w:t>- Proposer des solutions dans des situations de projet, de création, de résolution de problèmes, avec son corps, sa voix ou des objets sonores.</w:t>
            </w:r>
          </w:p>
        </w:tc>
      </w:tr>
    </w:tbl>
    <w:p w:rsidR="00B8338C" w:rsidRDefault="00B8338C" w:rsidP="0080745C">
      <w:pPr>
        <w:rPr>
          <w:b/>
          <w:sz w:val="20"/>
        </w:rPr>
      </w:pPr>
    </w:p>
    <w:p w:rsidR="00B8338C" w:rsidRDefault="00B8338C" w:rsidP="0080745C">
      <w:pPr>
        <w:rPr>
          <w:b/>
          <w:sz w:val="20"/>
        </w:rPr>
      </w:pPr>
    </w:p>
    <w:p w:rsidR="00B8338C" w:rsidRDefault="00B8338C" w:rsidP="0080745C">
      <w:pPr>
        <w:rPr>
          <w:b/>
          <w:sz w:val="20"/>
        </w:rPr>
      </w:pPr>
    </w:p>
    <w:p w:rsidR="00B8338C" w:rsidRDefault="00B8338C" w:rsidP="0080745C">
      <w:pPr>
        <w:rPr>
          <w:b/>
          <w:sz w:val="20"/>
        </w:rPr>
      </w:pPr>
    </w:p>
    <w:p w:rsidR="00B8338C" w:rsidRDefault="00B8338C" w:rsidP="0080745C">
      <w:pPr>
        <w:rPr>
          <w:b/>
          <w:sz w:val="20"/>
        </w:rPr>
      </w:pPr>
    </w:p>
    <w:tbl>
      <w:tblPr>
        <w:tblStyle w:val="Grilledutableau"/>
        <w:tblW w:w="0" w:type="auto"/>
        <w:tblLook w:val="04A0" w:firstRow="1" w:lastRow="0" w:firstColumn="1" w:lastColumn="0" w:noHBand="0" w:noVBand="1"/>
      </w:tblPr>
      <w:tblGrid>
        <w:gridCol w:w="1375"/>
        <w:gridCol w:w="1787"/>
        <w:gridCol w:w="4601"/>
        <w:gridCol w:w="2919"/>
      </w:tblGrid>
      <w:tr w:rsidR="00B8338C" w:rsidTr="00A537BD">
        <w:tc>
          <w:tcPr>
            <w:tcW w:w="1375" w:type="dxa"/>
            <w:shd w:val="clear" w:color="auto" w:fill="E5DFEC" w:themeFill="accent4" w:themeFillTint="33"/>
          </w:tcPr>
          <w:p w:rsidR="00B8338C" w:rsidRDefault="00B8338C" w:rsidP="007B3AD2">
            <w:pPr>
              <w:rPr>
                <w:b/>
                <w:sz w:val="20"/>
              </w:rPr>
            </w:pPr>
            <w:r>
              <w:rPr>
                <w:b/>
                <w:sz w:val="20"/>
              </w:rPr>
              <w:lastRenderedPageBreak/>
              <w:t>Domaine</w:t>
            </w:r>
          </w:p>
        </w:tc>
        <w:tc>
          <w:tcPr>
            <w:tcW w:w="1787" w:type="dxa"/>
            <w:shd w:val="clear" w:color="auto" w:fill="CCC0D9" w:themeFill="accent4" w:themeFillTint="66"/>
          </w:tcPr>
          <w:p w:rsidR="00B8338C" w:rsidRDefault="00B8338C" w:rsidP="007B3AD2">
            <w:pPr>
              <w:rPr>
                <w:b/>
                <w:sz w:val="20"/>
              </w:rPr>
            </w:pPr>
            <w:r>
              <w:rPr>
                <w:b/>
                <w:sz w:val="20"/>
              </w:rPr>
              <w:t>Objectifs visés</w:t>
            </w:r>
          </w:p>
        </w:tc>
        <w:tc>
          <w:tcPr>
            <w:tcW w:w="4601" w:type="dxa"/>
            <w:shd w:val="clear" w:color="auto" w:fill="B2A1C7" w:themeFill="accent4" w:themeFillTint="99"/>
          </w:tcPr>
          <w:p w:rsidR="00B8338C" w:rsidRDefault="00B8338C" w:rsidP="007B3AD2">
            <w:pPr>
              <w:rPr>
                <w:b/>
                <w:sz w:val="20"/>
              </w:rPr>
            </w:pPr>
            <w:r>
              <w:rPr>
                <w:b/>
                <w:sz w:val="20"/>
              </w:rPr>
              <w:t>Repères de progressivité</w:t>
            </w:r>
          </w:p>
        </w:tc>
        <w:tc>
          <w:tcPr>
            <w:tcW w:w="2919" w:type="dxa"/>
            <w:shd w:val="clear" w:color="auto" w:fill="E5DFEC" w:themeFill="accent4" w:themeFillTint="33"/>
          </w:tcPr>
          <w:p w:rsidR="00B8338C" w:rsidRDefault="00B8338C" w:rsidP="007B3AD2">
            <w:pPr>
              <w:rPr>
                <w:b/>
                <w:sz w:val="20"/>
              </w:rPr>
            </w:pPr>
            <w:r>
              <w:rPr>
                <w:b/>
                <w:sz w:val="20"/>
              </w:rPr>
              <w:t>Attendus</w:t>
            </w:r>
          </w:p>
        </w:tc>
      </w:tr>
      <w:tr w:rsidR="00B8338C" w:rsidTr="00A537BD">
        <w:tc>
          <w:tcPr>
            <w:tcW w:w="1375" w:type="dxa"/>
            <w:shd w:val="clear" w:color="auto" w:fill="E5DFEC" w:themeFill="accent4" w:themeFillTint="33"/>
          </w:tcPr>
          <w:p w:rsidR="00B8338C" w:rsidRDefault="00B8338C" w:rsidP="00D81420">
            <w:pPr>
              <w:jc w:val="center"/>
              <w:rPr>
                <w:b/>
                <w:sz w:val="20"/>
              </w:rPr>
            </w:pPr>
            <w:r w:rsidRPr="00D81420">
              <w:rPr>
                <w:b/>
                <w:sz w:val="24"/>
              </w:rPr>
              <w:t>4</w:t>
            </w:r>
          </w:p>
          <w:p w:rsidR="00B8338C" w:rsidRDefault="00B8338C" w:rsidP="007B3AD2">
            <w:pPr>
              <w:rPr>
                <w:b/>
                <w:sz w:val="20"/>
              </w:rPr>
            </w:pPr>
            <w:r>
              <w:rPr>
                <w:b/>
                <w:sz w:val="20"/>
              </w:rPr>
              <w:t>Construire les premiers outils pour structurer sa pensée</w:t>
            </w:r>
          </w:p>
          <w:p w:rsidR="00D81420" w:rsidRDefault="00D81420" w:rsidP="007B3AD2">
            <w:pPr>
              <w:rPr>
                <w:b/>
                <w:sz w:val="20"/>
              </w:rPr>
            </w:pPr>
          </w:p>
          <w:p w:rsidR="00D81420" w:rsidRPr="00D81420" w:rsidRDefault="00D81420" w:rsidP="007B3AD2">
            <w:pPr>
              <w:rPr>
                <w:sz w:val="20"/>
              </w:rPr>
            </w:pPr>
            <w:r w:rsidRPr="00D81420">
              <w:rPr>
                <w:sz w:val="16"/>
              </w:rPr>
              <w:t>Conduire progressivement à comprendre que les nombres permettent d’exprimer des quantités, d’exprimer un rang ou une position.</w:t>
            </w:r>
          </w:p>
        </w:tc>
        <w:tc>
          <w:tcPr>
            <w:tcW w:w="1787" w:type="dxa"/>
            <w:shd w:val="clear" w:color="auto" w:fill="CCC0D9" w:themeFill="accent4" w:themeFillTint="66"/>
          </w:tcPr>
          <w:p w:rsidR="00B8338C" w:rsidRDefault="00D81420" w:rsidP="007B3AD2">
            <w:pPr>
              <w:rPr>
                <w:sz w:val="18"/>
              </w:rPr>
            </w:pPr>
            <w:r w:rsidRPr="00990198">
              <w:rPr>
                <w:b/>
                <w:noProof/>
                <w:sz w:val="18"/>
                <w:u w:val="single"/>
                <w:lang w:eastAsia="fr-FR"/>
              </w:rPr>
              <mc:AlternateContent>
                <mc:Choice Requires="wps">
                  <w:drawing>
                    <wp:anchor distT="0" distB="0" distL="114300" distR="114300" simplePos="0" relativeHeight="251669504" behindDoc="0" locked="0" layoutInCell="1" allowOverlap="1" wp14:anchorId="14AAC7FC" wp14:editId="76C6CD7C">
                      <wp:simplePos x="0" y="0"/>
                      <wp:positionH relativeFrom="column">
                        <wp:posOffset>558859</wp:posOffset>
                      </wp:positionH>
                      <wp:positionV relativeFrom="paragraph">
                        <wp:posOffset>99779</wp:posOffset>
                      </wp:positionV>
                      <wp:extent cx="2467155" cy="232410"/>
                      <wp:effectExtent l="0" t="0" r="28575" b="1524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7155" cy="232410"/>
                              </a:xfrm>
                              <a:prstGeom prst="rect">
                                <a:avLst/>
                              </a:prstGeom>
                              <a:solidFill>
                                <a:srgbClr val="FFFFFF"/>
                              </a:solidFill>
                              <a:ln w="9525">
                                <a:solidFill>
                                  <a:srgbClr val="000000"/>
                                </a:solidFill>
                                <a:miter lim="800000"/>
                                <a:headEnd/>
                                <a:tailEnd/>
                              </a:ln>
                            </wps:spPr>
                            <wps:txbx>
                              <w:txbxContent>
                                <w:p w:rsidR="00D81420" w:rsidRPr="00990198" w:rsidRDefault="00D81420" w:rsidP="00D81420">
                                  <w:pPr>
                                    <w:jc w:val="center"/>
                                    <w:rPr>
                                      <w:b/>
                                      <w:sz w:val="18"/>
                                      <w:u w:val="single"/>
                                    </w:rPr>
                                  </w:pPr>
                                  <w:r>
                                    <w:rPr>
                                      <w:b/>
                                      <w:sz w:val="18"/>
                                      <w:u w:val="single"/>
                                    </w:rPr>
                                    <w:t>Découvrir les nombres et leur utilisation</w:t>
                                  </w:r>
                                </w:p>
                                <w:p w:rsidR="00D81420" w:rsidRDefault="00D81420" w:rsidP="00D814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44pt;margin-top:7.85pt;width:194.25pt;height:1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">
                      <v:textbox>
                        <w:txbxContent>
                          <w:p w:rsidR="00D81420" w:rsidRPr="00990198" w:rsidRDefault="00D81420" w:rsidP="00D81420">
                            <w:pPr>
                              <w:jc w:val="center"/>
                              <w:rPr>
                                <w:b/>
                                <w:sz w:val="18"/>
                                <w:u w:val="single"/>
                              </w:rPr>
                            </w:pPr>
                            <w:r>
                              <w:rPr>
                                <w:b/>
                                <w:sz w:val="18"/>
                                <w:u w:val="single"/>
                              </w:rPr>
                              <w:t>Découvrir les nombres et leur utilisation</w:t>
                            </w:r>
                          </w:p>
                          <w:p w:rsidR="00D81420" w:rsidRDefault="00D81420" w:rsidP="00D81420"/>
                        </w:txbxContent>
                      </v:textbox>
                    </v:shape>
                  </w:pict>
                </mc:Fallback>
              </mc:AlternateContent>
            </w:r>
          </w:p>
          <w:p w:rsidR="00D81420" w:rsidRDefault="00D81420" w:rsidP="007B3AD2">
            <w:pPr>
              <w:rPr>
                <w:sz w:val="18"/>
              </w:rPr>
            </w:pPr>
          </w:p>
          <w:p w:rsidR="00D81420" w:rsidRDefault="00D81420" w:rsidP="007B3AD2">
            <w:pPr>
              <w:rPr>
                <w:sz w:val="18"/>
              </w:rPr>
            </w:pPr>
          </w:p>
          <w:p w:rsidR="00D81420" w:rsidRDefault="00D81420" w:rsidP="007B3AD2">
            <w:pPr>
              <w:rPr>
                <w:sz w:val="18"/>
              </w:rPr>
            </w:pPr>
            <w:r>
              <w:rPr>
                <w:sz w:val="18"/>
              </w:rPr>
              <w:t>Construire le nombre pour exprimer des quantités</w:t>
            </w:r>
            <w:r w:rsidR="00F4770D">
              <w:rPr>
                <w:sz w:val="18"/>
              </w:rPr>
              <w:t>.</w:t>
            </w:r>
          </w:p>
          <w:p w:rsidR="00F4770D" w:rsidRDefault="00F4770D" w:rsidP="007B3AD2">
            <w:pPr>
              <w:rPr>
                <w:sz w:val="18"/>
              </w:rPr>
            </w:pPr>
          </w:p>
          <w:p w:rsidR="00F4770D" w:rsidRDefault="00662CC9" w:rsidP="007B3AD2">
            <w:pPr>
              <w:rPr>
                <w:sz w:val="18"/>
              </w:rPr>
            </w:pPr>
            <w:r>
              <w:rPr>
                <w:sz w:val="18"/>
              </w:rPr>
              <w:t>St</w:t>
            </w:r>
            <w:r w:rsidR="00F4770D">
              <w:rPr>
                <w:sz w:val="18"/>
              </w:rPr>
              <w:t xml:space="preserve">abiliser la connaissance des petits nombres </w:t>
            </w:r>
          </w:p>
          <w:p w:rsidR="00F4770D" w:rsidRDefault="00F4770D" w:rsidP="007B3AD2">
            <w:pPr>
              <w:rPr>
                <w:sz w:val="18"/>
              </w:rPr>
            </w:pPr>
          </w:p>
          <w:p w:rsidR="00F4770D" w:rsidRDefault="00F4770D" w:rsidP="007B3AD2">
            <w:pPr>
              <w:rPr>
                <w:sz w:val="18"/>
              </w:rPr>
            </w:pPr>
          </w:p>
          <w:p w:rsidR="00F4770D" w:rsidRDefault="00F4770D" w:rsidP="007B3AD2">
            <w:pPr>
              <w:rPr>
                <w:sz w:val="18"/>
              </w:rPr>
            </w:pPr>
          </w:p>
          <w:p w:rsidR="00F4770D" w:rsidRDefault="00F4770D" w:rsidP="007B3AD2">
            <w:pPr>
              <w:rPr>
                <w:sz w:val="18"/>
              </w:rPr>
            </w:pPr>
          </w:p>
          <w:p w:rsidR="00F4770D" w:rsidRDefault="00F4770D" w:rsidP="007B3AD2">
            <w:pPr>
              <w:rPr>
                <w:sz w:val="18"/>
              </w:rPr>
            </w:pPr>
          </w:p>
          <w:p w:rsidR="00F4770D" w:rsidRDefault="00F4770D" w:rsidP="007B3AD2">
            <w:pPr>
              <w:rPr>
                <w:sz w:val="18"/>
              </w:rPr>
            </w:pPr>
          </w:p>
          <w:p w:rsidR="00F4770D" w:rsidRDefault="00F4770D" w:rsidP="007B3AD2">
            <w:pPr>
              <w:rPr>
                <w:sz w:val="18"/>
              </w:rPr>
            </w:pPr>
          </w:p>
          <w:p w:rsidR="00F4770D" w:rsidRDefault="00F4770D" w:rsidP="007B3AD2">
            <w:pPr>
              <w:rPr>
                <w:sz w:val="18"/>
              </w:rPr>
            </w:pPr>
          </w:p>
          <w:p w:rsidR="00F4770D" w:rsidRDefault="00F4770D" w:rsidP="007B3AD2">
            <w:pPr>
              <w:rPr>
                <w:sz w:val="18"/>
              </w:rPr>
            </w:pPr>
          </w:p>
          <w:p w:rsidR="00F4770D" w:rsidRDefault="00F4770D" w:rsidP="007B3AD2">
            <w:pPr>
              <w:rPr>
                <w:sz w:val="18"/>
              </w:rPr>
            </w:pPr>
            <w:r>
              <w:rPr>
                <w:sz w:val="18"/>
              </w:rPr>
              <w:t>Utiliser le nombre pour désigner un rang, une position</w:t>
            </w:r>
          </w:p>
          <w:p w:rsidR="009E2D36" w:rsidRDefault="009E2D36" w:rsidP="007B3AD2">
            <w:pPr>
              <w:rPr>
                <w:sz w:val="18"/>
              </w:rPr>
            </w:pPr>
          </w:p>
          <w:p w:rsidR="00662CC9" w:rsidRDefault="00662CC9" w:rsidP="007B3AD2">
            <w:pPr>
              <w:rPr>
                <w:sz w:val="18"/>
              </w:rPr>
            </w:pPr>
          </w:p>
          <w:p w:rsidR="00662CC9" w:rsidRDefault="00662CC9" w:rsidP="007B3AD2">
            <w:pPr>
              <w:rPr>
                <w:sz w:val="18"/>
              </w:rPr>
            </w:pPr>
          </w:p>
          <w:p w:rsidR="00662CC9" w:rsidRDefault="00662CC9" w:rsidP="007B3AD2">
            <w:pPr>
              <w:rPr>
                <w:sz w:val="18"/>
              </w:rPr>
            </w:pPr>
          </w:p>
          <w:p w:rsidR="00662CC9" w:rsidRDefault="00662CC9" w:rsidP="007B3AD2">
            <w:pPr>
              <w:rPr>
                <w:sz w:val="18"/>
              </w:rPr>
            </w:pPr>
          </w:p>
          <w:p w:rsidR="00662CC9" w:rsidRDefault="00662CC9" w:rsidP="007B3AD2">
            <w:pPr>
              <w:rPr>
                <w:sz w:val="18"/>
              </w:rPr>
            </w:pPr>
          </w:p>
          <w:p w:rsidR="00662CC9" w:rsidRDefault="00662CC9" w:rsidP="007B3AD2">
            <w:pPr>
              <w:rPr>
                <w:sz w:val="18"/>
              </w:rPr>
            </w:pPr>
          </w:p>
          <w:p w:rsidR="00662CC9" w:rsidRDefault="00662CC9" w:rsidP="007B3AD2">
            <w:pPr>
              <w:rPr>
                <w:sz w:val="18"/>
              </w:rPr>
            </w:pPr>
          </w:p>
          <w:p w:rsidR="00662CC9" w:rsidRDefault="00662CC9" w:rsidP="007B3AD2">
            <w:pPr>
              <w:rPr>
                <w:sz w:val="18"/>
              </w:rPr>
            </w:pPr>
          </w:p>
          <w:p w:rsidR="009E2D36" w:rsidRDefault="009E2D36" w:rsidP="007B3AD2">
            <w:pPr>
              <w:rPr>
                <w:sz w:val="18"/>
              </w:rPr>
            </w:pPr>
            <w:r>
              <w:rPr>
                <w:sz w:val="18"/>
              </w:rPr>
              <w:t>Construire des premiers savoirs et savoir-faire avec rigueur.</w:t>
            </w:r>
          </w:p>
          <w:p w:rsidR="00204512" w:rsidRDefault="00204512" w:rsidP="007B3AD2">
            <w:pPr>
              <w:rPr>
                <w:sz w:val="18"/>
              </w:rPr>
            </w:pPr>
          </w:p>
          <w:p w:rsidR="00204512" w:rsidRDefault="00204512" w:rsidP="007B3AD2">
            <w:pPr>
              <w:rPr>
                <w:sz w:val="18"/>
              </w:rPr>
            </w:pPr>
          </w:p>
          <w:p w:rsidR="00204512" w:rsidRDefault="00204512" w:rsidP="007B3AD2">
            <w:pPr>
              <w:rPr>
                <w:sz w:val="18"/>
              </w:rPr>
            </w:pPr>
          </w:p>
          <w:p w:rsidR="00204512" w:rsidRDefault="00204512" w:rsidP="007B3AD2">
            <w:pPr>
              <w:rPr>
                <w:sz w:val="18"/>
              </w:rPr>
            </w:pPr>
          </w:p>
          <w:p w:rsidR="00204512" w:rsidRDefault="00204512" w:rsidP="007B3AD2">
            <w:pPr>
              <w:rPr>
                <w:sz w:val="18"/>
              </w:rPr>
            </w:pPr>
          </w:p>
          <w:p w:rsidR="00204512" w:rsidRDefault="00204512" w:rsidP="007B3AD2">
            <w:pPr>
              <w:rPr>
                <w:sz w:val="18"/>
              </w:rPr>
            </w:pPr>
          </w:p>
          <w:p w:rsidR="00204512" w:rsidRDefault="00204512" w:rsidP="007B3AD2">
            <w:pPr>
              <w:rPr>
                <w:sz w:val="18"/>
              </w:rPr>
            </w:pPr>
          </w:p>
          <w:p w:rsidR="00204512" w:rsidRDefault="00204512" w:rsidP="007B3AD2">
            <w:pPr>
              <w:rPr>
                <w:sz w:val="18"/>
              </w:rPr>
            </w:pPr>
          </w:p>
          <w:p w:rsidR="00204512" w:rsidRDefault="00204512" w:rsidP="007B3AD2">
            <w:pPr>
              <w:rPr>
                <w:sz w:val="18"/>
              </w:rPr>
            </w:pPr>
          </w:p>
          <w:p w:rsidR="00204512" w:rsidRPr="00AF1B36" w:rsidRDefault="00662CC9" w:rsidP="007B3AD2">
            <w:pPr>
              <w:rPr>
                <w:sz w:val="18"/>
              </w:rPr>
            </w:pPr>
            <w:r w:rsidRPr="00990198">
              <w:rPr>
                <w:b/>
                <w:noProof/>
                <w:sz w:val="18"/>
                <w:u w:val="single"/>
                <w:lang w:eastAsia="fr-FR"/>
              </w:rPr>
              <mc:AlternateContent>
                <mc:Choice Requires="wps">
                  <w:drawing>
                    <wp:anchor distT="0" distB="0" distL="114300" distR="114300" simplePos="0" relativeHeight="251671552" behindDoc="0" locked="0" layoutInCell="1" allowOverlap="1" wp14:anchorId="43C5FE11" wp14:editId="1DB09AEF">
                      <wp:simplePos x="0" y="0"/>
                      <wp:positionH relativeFrom="column">
                        <wp:posOffset>618490</wp:posOffset>
                      </wp:positionH>
                      <wp:positionV relativeFrom="paragraph">
                        <wp:posOffset>179070</wp:posOffset>
                      </wp:positionV>
                      <wp:extent cx="3242945" cy="232410"/>
                      <wp:effectExtent l="0" t="0" r="14605" b="1524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945" cy="232410"/>
                              </a:xfrm>
                              <a:prstGeom prst="rect">
                                <a:avLst/>
                              </a:prstGeom>
                              <a:solidFill>
                                <a:srgbClr val="FFFFFF"/>
                              </a:solidFill>
                              <a:ln w="9525">
                                <a:solidFill>
                                  <a:srgbClr val="000000"/>
                                </a:solidFill>
                                <a:miter lim="800000"/>
                                <a:headEnd/>
                                <a:tailEnd/>
                              </a:ln>
                            </wps:spPr>
                            <wps:txbx>
                              <w:txbxContent>
                                <w:p w:rsidR="009E2D36" w:rsidRPr="00990198" w:rsidRDefault="009E2D36" w:rsidP="009E2D36">
                                  <w:pPr>
                                    <w:jc w:val="center"/>
                                    <w:rPr>
                                      <w:b/>
                                      <w:sz w:val="18"/>
                                      <w:u w:val="single"/>
                                    </w:rPr>
                                  </w:pPr>
                                  <w:r>
                                    <w:rPr>
                                      <w:b/>
                                      <w:sz w:val="18"/>
                                      <w:u w:val="single"/>
                                    </w:rPr>
                                    <w:t>Explorer des formes, des grandeurs, des suites organisées</w:t>
                                  </w:r>
                                </w:p>
                                <w:p w:rsidR="009E2D36" w:rsidRDefault="009E2D36" w:rsidP="009E2D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8.7pt;margin-top:14.1pt;width:255.35pt;height:1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">
                      <v:textbox>
                        <w:txbxContent>
                          <w:p w:rsidR="009E2D36" w:rsidRPr="00990198" w:rsidRDefault="009E2D36" w:rsidP="009E2D36">
                            <w:pPr>
                              <w:jc w:val="center"/>
                              <w:rPr>
                                <w:b/>
                                <w:sz w:val="18"/>
                                <w:u w:val="single"/>
                              </w:rPr>
                            </w:pPr>
                            <w:r>
                              <w:rPr>
                                <w:b/>
                                <w:sz w:val="18"/>
                                <w:u w:val="single"/>
                              </w:rPr>
                              <w:t>Explorer des formes, des grandeurs, des suites organisées</w:t>
                            </w:r>
                          </w:p>
                          <w:p w:rsidR="009E2D36" w:rsidRDefault="009E2D36" w:rsidP="009E2D36"/>
                        </w:txbxContent>
                      </v:textbox>
                    </v:shape>
                  </w:pict>
                </mc:Fallback>
              </mc:AlternateContent>
            </w:r>
          </w:p>
        </w:tc>
        <w:tc>
          <w:tcPr>
            <w:tcW w:w="4601" w:type="dxa"/>
            <w:shd w:val="clear" w:color="auto" w:fill="B2A1C7" w:themeFill="accent4" w:themeFillTint="99"/>
          </w:tcPr>
          <w:p w:rsidR="00B8338C" w:rsidRDefault="00B8338C" w:rsidP="007B3AD2">
            <w:pPr>
              <w:rPr>
                <w:sz w:val="18"/>
              </w:rPr>
            </w:pPr>
          </w:p>
          <w:p w:rsidR="00D81420" w:rsidRDefault="00D81420" w:rsidP="007B3AD2">
            <w:pPr>
              <w:rPr>
                <w:sz w:val="18"/>
              </w:rPr>
            </w:pPr>
          </w:p>
          <w:p w:rsidR="00D81420" w:rsidRDefault="00D81420" w:rsidP="007B3AD2">
            <w:pPr>
              <w:rPr>
                <w:sz w:val="18"/>
              </w:rPr>
            </w:pPr>
          </w:p>
          <w:p w:rsidR="00D81420" w:rsidRDefault="00D81420" w:rsidP="007B3AD2">
            <w:pPr>
              <w:rPr>
                <w:sz w:val="18"/>
              </w:rPr>
            </w:pPr>
            <w:r>
              <w:rPr>
                <w:sz w:val="18"/>
              </w:rPr>
              <w:t>La construction du nombre s’appuie sur la notion de quantité : codification, suite orale, usage du dénombrement</w:t>
            </w:r>
          </w:p>
          <w:p w:rsidR="00D81420" w:rsidRDefault="00D81420" w:rsidP="007B3AD2">
            <w:pPr>
              <w:rPr>
                <w:sz w:val="18"/>
              </w:rPr>
            </w:pPr>
          </w:p>
          <w:p w:rsidR="00D81420" w:rsidRDefault="00D81420" w:rsidP="007B3AD2">
            <w:pPr>
              <w:rPr>
                <w:sz w:val="18"/>
              </w:rPr>
            </w:pPr>
            <w:r>
              <w:rPr>
                <w:sz w:val="18"/>
              </w:rPr>
              <w:t>La quantité n’est pas la caractéristique d’un objet mais d’une collection d’objets.</w:t>
            </w:r>
          </w:p>
          <w:p w:rsidR="00D81420" w:rsidRDefault="00D81420" w:rsidP="007B3AD2">
            <w:pPr>
              <w:rPr>
                <w:sz w:val="18"/>
              </w:rPr>
            </w:pPr>
            <w:r>
              <w:rPr>
                <w:sz w:val="18"/>
              </w:rPr>
              <w:t>L’estimation est d’abord perceptive (+,-,= …) puis prise en compte des quantités.</w:t>
            </w:r>
          </w:p>
          <w:p w:rsidR="00D81420" w:rsidRDefault="00D81420" w:rsidP="007B3AD2">
            <w:pPr>
              <w:rPr>
                <w:sz w:val="18"/>
              </w:rPr>
            </w:pPr>
            <w:r>
              <w:rPr>
                <w:sz w:val="18"/>
              </w:rPr>
              <w:t>Activités essentielles : comparaison de collections, production d’une collection de même cardinal qu’une autre.</w:t>
            </w:r>
          </w:p>
          <w:p w:rsidR="00D81420" w:rsidRDefault="00D81420" w:rsidP="007B3AD2">
            <w:pPr>
              <w:rPr>
                <w:sz w:val="18"/>
              </w:rPr>
            </w:pPr>
            <w:r>
              <w:rPr>
                <w:sz w:val="18"/>
              </w:rPr>
              <w:t>Le nombre comme instrument de mesure d’une quantité est stabilisé quand l’enfant peut l’associer à une collection</w:t>
            </w:r>
            <w:r w:rsidR="00F4770D">
              <w:rPr>
                <w:sz w:val="18"/>
              </w:rPr>
              <w:t>.</w:t>
            </w:r>
          </w:p>
          <w:p w:rsidR="00F4770D" w:rsidRDefault="00F4770D" w:rsidP="007B3AD2">
            <w:pPr>
              <w:rPr>
                <w:sz w:val="18"/>
              </w:rPr>
            </w:pPr>
          </w:p>
          <w:p w:rsidR="00F4770D" w:rsidRDefault="00F4770D" w:rsidP="007B3AD2">
            <w:pPr>
              <w:rPr>
                <w:sz w:val="18"/>
              </w:rPr>
            </w:pPr>
            <w:r>
              <w:rPr>
                <w:sz w:val="18"/>
              </w:rPr>
              <w:t>La construction des quantités jusqu’à 10 est essentielle.</w:t>
            </w:r>
            <w:r>
              <w:rPr>
                <w:sz w:val="18"/>
              </w:rPr>
              <w:br/>
              <w:t>Stabilisation de la notion de quantité : donner, montrer, évaluer, prendre, composer et décomposer.</w:t>
            </w:r>
          </w:p>
          <w:p w:rsidR="00F4770D" w:rsidRDefault="00F4770D" w:rsidP="007B3AD2">
            <w:pPr>
              <w:rPr>
                <w:sz w:val="18"/>
              </w:rPr>
            </w:pPr>
          </w:p>
          <w:p w:rsidR="00F4770D" w:rsidRDefault="00F4770D" w:rsidP="007B3AD2">
            <w:pPr>
              <w:rPr>
                <w:sz w:val="18"/>
              </w:rPr>
            </w:pPr>
            <w:r>
              <w:rPr>
                <w:sz w:val="18"/>
              </w:rPr>
              <w:t>2/4 ans : Stabiliser la connaissance des petits nombres jusqu’à 5</w:t>
            </w:r>
          </w:p>
          <w:p w:rsidR="00F4770D" w:rsidRDefault="00F4770D" w:rsidP="00F4770D">
            <w:pPr>
              <w:pStyle w:val="Paragraphedeliste"/>
              <w:numPr>
                <w:ilvl w:val="0"/>
                <w:numId w:val="2"/>
              </w:numPr>
              <w:rPr>
                <w:sz w:val="18"/>
              </w:rPr>
            </w:pPr>
            <w:r>
              <w:rPr>
                <w:sz w:val="18"/>
              </w:rPr>
              <w:t>Décomposer/recomposer</w:t>
            </w:r>
          </w:p>
          <w:p w:rsidR="00F4770D" w:rsidRDefault="00F4770D" w:rsidP="00F4770D">
            <w:pPr>
              <w:pStyle w:val="Paragraphedeliste"/>
              <w:numPr>
                <w:ilvl w:val="0"/>
                <w:numId w:val="2"/>
              </w:numPr>
              <w:rPr>
                <w:sz w:val="18"/>
              </w:rPr>
            </w:pPr>
            <w:r>
              <w:rPr>
                <w:sz w:val="18"/>
              </w:rPr>
              <w:t>Reconnaitre et exprimer une quantité avec les doigts</w:t>
            </w:r>
          </w:p>
          <w:p w:rsidR="00F4770D" w:rsidRDefault="00F4770D" w:rsidP="00F4770D">
            <w:pPr>
              <w:pStyle w:val="Paragraphedeliste"/>
              <w:numPr>
                <w:ilvl w:val="0"/>
                <w:numId w:val="2"/>
              </w:numPr>
              <w:rPr>
                <w:sz w:val="18"/>
              </w:rPr>
            </w:pPr>
            <w:r>
              <w:rPr>
                <w:sz w:val="18"/>
              </w:rPr>
              <w:t>Reconnaître et observer les constellations du dé</w:t>
            </w:r>
          </w:p>
          <w:p w:rsidR="00F4770D" w:rsidRDefault="00F4770D" w:rsidP="00F4770D">
            <w:pPr>
              <w:pStyle w:val="Paragraphedeliste"/>
              <w:numPr>
                <w:ilvl w:val="0"/>
                <w:numId w:val="2"/>
              </w:numPr>
              <w:rPr>
                <w:sz w:val="18"/>
              </w:rPr>
            </w:pPr>
            <w:r>
              <w:rPr>
                <w:sz w:val="18"/>
              </w:rPr>
              <w:t>Etablir une correspondance terme à terme avec une collection au cardinal connu</w:t>
            </w:r>
          </w:p>
          <w:p w:rsidR="00F4770D" w:rsidRDefault="00F4770D" w:rsidP="00F4770D">
            <w:pPr>
              <w:rPr>
                <w:sz w:val="18"/>
              </w:rPr>
            </w:pPr>
            <w:r>
              <w:rPr>
                <w:sz w:val="18"/>
              </w:rPr>
              <w:t>4/6 ans : Jusqu’à 10</w:t>
            </w:r>
          </w:p>
          <w:p w:rsidR="00F4770D" w:rsidRDefault="00F4770D" w:rsidP="00F4770D">
            <w:pPr>
              <w:rPr>
                <w:sz w:val="18"/>
              </w:rPr>
            </w:pPr>
          </w:p>
          <w:p w:rsidR="00F4770D" w:rsidRDefault="00F4770D" w:rsidP="00F4770D">
            <w:pPr>
              <w:rPr>
                <w:sz w:val="18"/>
              </w:rPr>
            </w:pPr>
            <w:r>
              <w:rPr>
                <w:sz w:val="18"/>
              </w:rPr>
              <w:t>Définir un sens de lecture, donner un ordre</w:t>
            </w:r>
          </w:p>
          <w:p w:rsidR="00F4770D" w:rsidRDefault="00F4770D" w:rsidP="00F4770D">
            <w:pPr>
              <w:rPr>
                <w:sz w:val="18"/>
              </w:rPr>
            </w:pPr>
            <w:r>
              <w:rPr>
                <w:sz w:val="18"/>
              </w:rPr>
              <w:t>S’appuie sur la connaissance de la comptine numérique et de l’écriture chiffrée.</w:t>
            </w:r>
          </w:p>
          <w:p w:rsidR="00F4770D" w:rsidRDefault="00F4770D" w:rsidP="00F4770D">
            <w:pPr>
              <w:rPr>
                <w:sz w:val="18"/>
              </w:rPr>
            </w:pPr>
          </w:p>
          <w:p w:rsidR="00F4770D" w:rsidRDefault="009E2D36" w:rsidP="00F4770D">
            <w:pPr>
              <w:rPr>
                <w:sz w:val="18"/>
              </w:rPr>
            </w:pPr>
            <w:r>
              <w:rPr>
                <w:sz w:val="18"/>
              </w:rPr>
              <w:t>Acquérir la suite orale des mots-nombres :</w:t>
            </w:r>
          </w:p>
          <w:p w:rsidR="009E2D36" w:rsidRDefault="009E2D36" w:rsidP="00F4770D">
            <w:pPr>
              <w:rPr>
                <w:sz w:val="18"/>
              </w:rPr>
            </w:pPr>
            <w:r>
              <w:rPr>
                <w:sz w:val="18"/>
              </w:rPr>
              <w:t>2/4 ans : jusqu’à 5 ou 6</w:t>
            </w:r>
          </w:p>
          <w:p w:rsidR="009E2D36" w:rsidRDefault="009E2D36" w:rsidP="00F4770D">
            <w:pPr>
              <w:rPr>
                <w:sz w:val="18"/>
              </w:rPr>
            </w:pPr>
            <w:r>
              <w:rPr>
                <w:sz w:val="18"/>
              </w:rPr>
              <w:t>Fin GS : jusqu’à 30</w:t>
            </w:r>
          </w:p>
          <w:p w:rsidR="009E2D36" w:rsidRDefault="009E2D36" w:rsidP="00F4770D">
            <w:pPr>
              <w:rPr>
                <w:sz w:val="18"/>
              </w:rPr>
            </w:pPr>
          </w:p>
          <w:p w:rsidR="009E2D36" w:rsidRDefault="009E2D36" w:rsidP="00F4770D">
            <w:pPr>
              <w:rPr>
                <w:sz w:val="18"/>
              </w:rPr>
            </w:pPr>
            <w:r>
              <w:rPr>
                <w:sz w:val="18"/>
              </w:rPr>
              <w:t>Ecrire les nombres avec les chiffres : à partir de situations concrètes.</w:t>
            </w:r>
          </w:p>
          <w:p w:rsidR="009E2D36" w:rsidRDefault="009E2D36" w:rsidP="00F4770D">
            <w:pPr>
              <w:rPr>
                <w:sz w:val="18"/>
              </w:rPr>
            </w:pPr>
            <w:r>
              <w:rPr>
                <w:sz w:val="18"/>
              </w:rPr>
              <w:t>Dénombrer : Eviter le comptage-numérotage. Faire apparaître la collection que les mots-nombres désignent.</w:t>
            </w:r>
          </w:p>
          <w:p w:rsidR="009E2D36" w:rsidRDefault="009E2D36" w:rsidP="00F4770D">
            <w:pPr>
              <w:rPr>
                <w:sz w:val="18"/>
              </w:rPr>
            </w:pPr>
            <w:r>
              <w:rPr>
                <w:sz w:val="18"/>
              </w:rPr>
              <w:t>Synchroniser récitation et pointage.</w:t>
            </w:r>
          </w:p>
          <w:p w:rsidR="009E2D36" w:rsidRDefault="009E2D36" w:rsidP="00F4770D">
            <w:pPr>
              <w:rPr>
                <w:sz w:val="18"/>
              </w:rPr>
            </w:pPr>
          </w:p>
          <w:p w:rsidR="009E2D36" w:rsidRDefault="009E2D36" w:rsidP="00F4770D">
            <w:pPr>
              <w:rPr>
                <w:sz w:val="18"/>
              </w:rPr>
            </w:pPr>
          </w:p>
          <w:p w:rsidR="009E2D36" w:rsidRDefault="009E2D36" w:rsidP="00F4770D">
            <w:pPr>
              <w:rPr>
                <w:sz w:val="18"/>
              </w:rPr>
            </w:pPr>
          </w:p>
          <w:p w:rsidR="009E2D36" w:rsidRDefault="009E2D36" w:rsidP="00F4770D">
            <w:pPr>
              <w:rPr>
                <w:sz w:val="18"/>
              </w:rPr>
            </w:pPr>
          </w:p>
          <w:p w:rsidR="009E2D36" w:rsidRDefault="00204512" w:rsidP="00F4770D">
            <w:pPr>
              <w:rPr>
                <w:sz w:val="18"/>
              </w:rPr>
            </w:pPr>
            <w:r>
              <w:rPr>
                <w:sz w:val="18"/>
              </w:rPr>
              <w:t>Regroupements d’objets.</w:t>
            </w:r>
          </w:p>
          <w:p w:rsidR="00204512" w:rsidRDefault="00204512" w:rsidP="00F4770D">
            <w:pPr>
              <w:rPr>
                <w:sz w:val="18"/>
              </w:rPr>
            </w:pPr>
            <w:r>
              <w:rPr>
                <w:sz w:val="18"/>
              </w:rPr>
              <w:t>Reconnaissance de critères : formes, longueur, masse, contenance.</w:t>
            </w:r>
          </w:p>
          <w:p w:rsidR="00204512" w:rsidRDefault="00204512" w:rsidP="00F4770D">
            <w:pPr>
              <w:rPr>
                <w:sz w:val="18"/>
              </w:rPr>
            </w:pPr>
            <w:r>
              <w:rPr>
                <w:sz w:val="18"/>
              </w:rPr>
              <w:t>Notion d’alignement.</w:t>
            </w:r>
          </w:p>
          <w:p w:rsidR="00204512" w:rsidRDefault="00204512" w:rsidP="00F4770D">
            <w:pPr>
              <w:rPr>
                <w:sz w:val="18"/>
              </w:rPr>
            </w:pPr>
          </w:p>
          <w:p w:rsidR="00204512" w:rsidRDefault="00204512" w:rsidP="00F4770D">
            <w:pPr>
              <w:rPr>
                <w:sz w:val="18"/>
              </w:rPr>
            </w:pPr>
            <w:r>
              <w:rPr>
                <w:sz w:val="18"/>
              </w:rPr>
              <w:t>PS : Organiser des suites d’objets à partir des formes, des couleurs.</w:t>
            </w:r>
          </w:p>
          <w:p w:rsidR="00204512" w:rsidRDefault="00204512" w:rsidP="00F4770D">
            <w:pPr>
              <w:rPr>
                <w:sz w:val="18"/>
              </w:rPr>
            </w:pPr>
            <w:r>
              <w:rPr>
                <w:sz w:val="18"/>
              </w:rPr>
              <w:t xml:space="preserve">MS/GS : </w:t>
            </w:r>
          </w:p>
          <w:p w:rsidR="00204512" w:rsidRDefault="00204512" w:rsidP="00204512">
            <w:pPr>
              <w:pStyle w:val="Paragraphedeliste"/>
              <w:numPr>
                <w:ilvl w:val="0"/>
                <w:numId w:val="2"/>
              </w:numPr>
              <w:rPr>
                <w:sz w:val="18"/>
              </w:rPr>
            </w:pPr>
            <w:r w:rsidRPr="00204512">
              <w:rPr>
                <w:sz w:val="18"/>
              </w:rPr>
              <w:t>Reconnaître un rythme dans une suite organisée.</w:t>
            </w:r>
          </w:p>
          <w:p w:rsidR="00204512" w:rsidRDefault="00204512" w:rsidP="00204512">
            <w:pPr>
              <w:pStyle w:val="Paragraphedeliste"/>
              <w:numPr>
                <w:ilvl w:val="0"/>
                <w:numId w:val="2"/>
              </w:numPr>
              <w:rPr>
                <w:sz w:val="18"/>
              </w:rPr>
            </w:pPr>
            <w:r>
              <w:rPr>
                <w:sz w:val="18"/>
              </w:rPr>
              <w:t>Continuer cette suite</w:t>
            </w:r>
          </w:p>
          <w:p w:rsidR="00204512" w:rsidRDefault="00204512" w:rsidP="00204512">
            <w:pPr>
              <w:pStyle w:val="Paragraphedeliste"/>
              <w:numPr>
                <w:ilvl w:val="0"/>
                <w:numId w:val="2"/>
              </w:numPr>
              <w:rPr>
                <w:sz w:val="18"/>
              </w:rPr>
            </w:pPr>
            <w:r>
              <w:rPr>
                <w:sz w:val="18"/>
              </w:rPr>
              <w:t>Inventer des rythmes</w:t>
            </w:r>
          </w:p>
          <w:p w:rsidR="00204512" w:rsidRPr="00204512" w:rsidRDefault="00204512" w:rsidP="00204512">
            <w:pPr>
              <w:pStyle w:val="Paragraphedeliste"/>
              <w:numPr>
                <w:ilvl w:val="0"/>
                <w:numId w:val="2"/>
              </w:numPr>
              <w:rPr>
                <w:sz w:val="18"/>
              </w:rPr>
            </w:pPr>
            <w:r>
              <w:rPr>
                <w:sz w:val="18"/>
              </w:rPr>
              <w:t>Compléter des manques</w:t>
            </w:r>
          </w:p>
          <w:p w:rsidR="00204512" w:rsidRDefault="00204512" w:rsidP="00F4770D">
            <w:pPr>
              <w:rPr>
                <w:sz w:val="18"/>
              </w:rPr>
            </w:pPr>
          </w:p>
          <w:p w:rsidR="009E2D36" w:rsidRDefault="009E2D36" w:rsidP="00F4770D">
            <w:pPr>
              <w:rPr>
                <w:sz w:val="18"/>
              </w:rPr>
            </w:pPr>
          </w:p>
          <w:p w:rsidR="009E2D36" w:rsidRDefault="009E2D36" w:rsidP="00F4770D">
            <w:pPr>
              <w:rPr>
                <w:sz w:val="18"/>
              </w:rPr>
            </w:pPr>
          </w:p>
          <w:p w:rsidR="009E2D36" w:rsidRPr="00F4770D" w:rsidRDefault="009E2D36" w:rsidP="00F4770D">
            <w:pPr>
              <w:rPr>
                <w:sz w:val="18"/>
              </w:rPr>
            </w:pPr>
          </w:p>
        </w:tc>
        <w:tc>
          <w:tcPr>
            <w:tcW w:w="2919" w:type="dxa"/>
            <w:shd w:val="clear" w:color="auto" w:fill="E5DFEC" w:themeFill="accent4" w:themeFillTint="33"/>
          </w:tcPr>
          <w:p w:rsidR="00070BF5" w:rsidRPr="00070BF5" w:rsidRDefault="00070BF5" w:rsidP="00070BF5">
            <w:pPr>
              <w:rPr>
                <w:sz w:val="18"/>
              </w:rPr>
            </w:pPr>
            <w:r w:rsidRPr="00070BF5">
              <w:rPr>
                <w:sz w:val="18"/>
              </w:rPr>
              <w:t xml:space="preserve">- Évaluer et comparer des collections d’objets avec des procédures numériques ou non numériques. </w:t>
            </w:r>
          </w:p>
          <w:p w:rsidR="00070BF5" w:rsidRPr="00A537BD" w:rsidRDefault="00070BF5" w:rsidP="00070BF5">
            <w:pPr>
              <w:rPr>
                <w:b/>
                <w:i/>
                <w:sz w:val="18"/>
              </w:rPr>
            </w:pPr>
            <w:r w:rsidRPr="00A537BD">
              <w:rPr>
                <w:b/>
                <w:i/>
                <w:sz w:val="18"/>
              </w:rPr>
              <w:t xml:space="preserve">- Réaliser une collection dont le cardinal est donné. Utiliser le dénombrement pour comparer deux quantités, pour constituer une collection d’une taille donnée ou pour réaliser une collection de quantité égale à la collection proposée. </w:t>
            </w:r>
          </w:p>
          <w:p w:rsidR="00070BF5" w:rsidRPr="00070BF5" w:rsidRDefault="00070BF5" w:rsidP="00070BF5">
            <w:pPr>
              <w:rPr>
                <w:sz w:val="18"/>
              </w:rPr>
            </w:pPr>
            <w:r w:rsidRPr="00070BF5">
              <w:rPr>
                <w:sz w:val="18"/>
              </w:rPr>
              <w:t xml:space="preserve">- Utiliser le nombre pour exprimer la position d’un objet ou d’une personne dans un jeu, dans une situation organisée, sur un rang ou pour comparer des positions. </w:t>
            </w:r>
          </w:p>
          <w:p w:rsidR="00070BF5" w:rsidRPr="00A537BD" w:rsidRDefault="00070BF5" w:rsidP="00070BF5">
            <w:pPr>
              <w:rPr>
                <w:b/>
                <w:i/>
                <w:sz w:val="18"/>
              </w:rPr>
            </w:pPr>
            <w:r w:rsidRPr="00070BF5">
              <w:rPr>
                <w:sz w:val="18"/>
              </w:rPr>
              <w:t xml:space="preserve">- </w:t>
            </w:r>
            <w:r w:rsidRPr="00A537BD">
              <w:rPr>
                <w:b/>
                <w:i/>
                <w:sz w:val="18"/>
              </w:rPr>
              <w:t xml:space="preserve">Mobiliser des symboles analogiques, verbaux ou écrits, conventionnels ou non conventionnels pour communiquer des informations orales et écrites sur une quantité. </w:t>
            </w:r>
          </w:p>
          <w:p w:rsidR="00070BF5" w:rsidRPr="00A537BD" w:rsidRDefault="00070BF5" w:rsidP="00070BF5">
            <w:pPr>
              <w:rPr>
                <w:b/>
                <w:i/>
                <w:sz w:val="18"/>
              </w:rPr>
            </w:pPr>
            <w:r w:rsidRPr="00A537BD">
              <w:rPr>
                <w:b/>
                <w:i/>
                <w:sz w:val="18"/>
              </w:rPr>
              <w:t xml:space="preserve">Étudier les nombres </w:t>
            </w:r>
          </w:p>
          <w:p w:rsidR="00070BF5" w:rsidRPr="00070BF5" w:rsidRDefault="00070BF5" w:rsidP="00070BF5">
            <w:pPr>
              <w:rPr>
                <w:sz w:val="18"/>
              </w:rPr>
            </w:pPr>
            <w:r w:rsidRPr="00070BF5">
              <w:rPr>
                <w:sz w:val="18"/>
              </w:rPr>
              <w:t xml:space="preserve">- Avoir compris que le cardinal ne change pas si on modifie la disposition spatiale ou la nature des éléments. </w:t>
            </w:r>
          </w:p>
          <w:p w:rsidR="00070BF5" w:rsidRPr="00A537BD" w:rsidRDefault="00070BF5" w:rsidP="00070BF5">
            <w:pPr>
              <w:rPr>
                <w:b/>
                <w:i/>
                <w:sz w:val="18"/>
              </w:rPr>
            </w:pPr>
            <w:r w:rsidRPr="00070BF5">
              <w:rPr>
                <w:sz w:val="18"/>
              </w:rPr>
              <w:t xml:space="preserve">- </w:t>
            </w:r>
            <w:r w:rsidRPr="00A537BD">
              <w:rPr>
                <w:b/>
                <w:i/>
                <w:sz w:val="18"/>
              </w:rPr>
              <w:t xml:space="preserve">Avoir compris que tout nombre s’obtient en ajoutant un au nombre précédent et que cela correspond à l’ajout d’une unité à la quantité précédente. </w:t>
            </w:r>
          </w:p>
          <w:p w:rsidR="00070BF5" w:rsidRPr="00070BF5" w:rsidRDefault="00070BF5" w:rsidP="00070BF5">
            <w:pPr>
              <w:rPr>
                <w:sz w:val="18"/>
              </w:rPr>
            </w:pPr>
            <w:r w:rsidRPr="00070BF5">
              <w:rPr>
                <w:sz w:val="18"/>
              </w:rPr>
              <w:t xml:space="preserve">- Quantifier des collections jusqu’à dix au moins ; les composer et les décomposer par manipulations effectives puis mentales. Dire combien il faut ajouter ou enlever pour obtenir des quantités ne dépassant pas dix. </w:t>
            </w:r>
          </w:p>
          <w:p w:rsidR="00070BF5" w:rsidRPr="00A537BD" w:rsidRDefault="00070BF5" w:rsidP="00070BF5">
            <w:pPr>
              <w:rPr>
                <w:b/>
                <w:i/>
                <w:sz w:val="18"/>
              </w:rPr>
            </w:pPr>
            <w:r w:rsidRPr="00070BF5">
              <w:rPr>
                <w:sz w:val="18"/>
              </w:rPr>
              <w:t xml:space="preserve">- </w:t>
            </w:r>
            <w:r w:rsidRPr="00A537BD">
              <w:rPr>
                <w:b/>
                <w:i/>
                <w:sz w:val="18"/>
              </w:rPr>
              <w:t xml:space="preserve">Parler des nombres à l’aide de leur décomposition. </w:t>
            </w:r>
          </w:p>
          <w:p w:rsidR="00B8338C" w:rsidRDefault="00070BF5" w:rsidP="00070BF5">
            <w:pPr>
              <w:rPr>
                <w:sz w:val="18"/>
              </w:rPr>
            </w:pPr>
            <w:r w:rsidRPr="00070BF5">
              <w:rPr>
                <w:sz w:val="18"/>
              </w:rPr>
              <w:t>- Dire la suite des nombres jusqu’à trente. Lire les nombres écrits en chiffres jusqu’à dix.</w:t>
            </w:r>
          </w:p>
          <w:p w:rsidR="00070BF5" w:rsidRDefault="00070BF5" w:rsidP="00070BF5">
            <w:pPr>
              <w:rPr>
                <w:sz w:val="18"/>
              </w:rPr>
            </w:pPr>
          </w:p>
          <w:p w:rsidR="00662CC9" w:rsidRDefault="00662CC9" w:rsidP="00070BF5">
            <w:pPr>
              <w:rPr>
                <w:sz w:val="18"/>
              </w:rPr>
            </w:pPr>
          </w:p>
          <w:p w:rsidR="00070BF5" w:rsidRPr="00070BF5" w:rsidRDefault="00070BF5" w:rsidP="00070BF5">
            <w:pPr>
              <w:rPr>
                <w:sz w:val="18"/>
              </w:rPr>
            </w:pPr>
            <w:r w:rsidRPr="00070BF5">
              <w:rPr>
                <w:sz w:val="18"/>
              </w:rPr>
              <w:t xml:space="preserve">Classer des objets en fonction de caractéristiques liées à leur forme. Savoir nommer quelques formes planes (carré, triangle, cercle ou disque, rectangle) et reconnaître quelques solides (cube, pyramide, boule, cylindre). </w:t>
            </w:r>
          </w:p>
          <w:p w:rsidR="00070BF5" w:rsidRPr="00A537BD" w:rsidRDefault="00070BF5" w:rsidP="00070BF5">
            <w:pPr>
              <w:rPr>
                <w:b/>
                <w:i/>
                <w:sz w:val="18"/>
              </w:rPr>
            </w:pPr>
            <w:r w:rsidRPr="00070BF5">
              <w:rPr>
                <w:sz w:val="18"/>
              </w:rPr>
              <w:t xml:space="preserve">- </w:t>
            </w:r>
            <w:r w:rsidRPr="00A537BD">
              <w:rPr>
                <w:b/>
                <w:i/>
                <w:sz w:val="18"/>
              </w:rPr>
              <w:t xml:space="preserve">Classer ou ranger des objets selon un critère de longueur ou de masse ou de contenance. </w:t>
            </w:r>
          </w:p>
          <w:p w:rsidR="00070BF5" w:rsidRPr="00070BF5" w:rsidRDefault="00070BF5" w:rsidP="00070BF5">
            <w:pPr>
              <w:rPr>
                <w:sz w:val="18"/>
              </w:rPr>
            </w:pPr>
            <w:r w:rsidRPr="00070BF5">
              <w:rPr>
                <w:sz w:val="18"/>
              </w:rPr>
              <w:t xml:space="preserve">- Reproduire un assemblage à partir d’un modèle (puzzle, pavage, assemblage de solides). </w:t>
            </w:r>
          </w:p>
          <w:p w:rsidR="00070BF5" w:rsidRPr="00070BF5" w:rsidRDefault="00070BF5" w:rsidP="00070BF5">
            <w:pPr>
              <w:rPr>
                <w:sz w:val="18"/>
              </w:rPr>
            </w:pPr>
            <w:r w:rsidRPr="00070BF5">
              <w:rPr>
                <w:sz w:val="18"/>
              </w:rPr>
              <w:t xml:space="preserve">- </w:t>
            </w:r>
            <w:r w:rsidRPr="00A537BD">
              <w:rPr>
                <w:b/>
                <w:i/>
                <w:sz w:val="18"/>
              </w:rPr>
              <w:t>Reproduire, dessiner des formes planes.</w:t>
            </w:r>
            <w:r w:rsidRPr="00070BF5">
              <w:rPr>
                <w:sz w:val="18"/>
              </w:rPr>
              <w:t xml:space="preserve"> </w:t>
            </w:r>
          </w:p>
          <w:p w:rsidR="00070BF5" w:rsidRPr="00AF1B36" w:rsidRDefault="00070BF5" w:rsidP="00070BF5">
            <w:pPr>
              <w:rPr>
                <w:sz w:val="18"/>
              </w:rPr>
            </w:pPr>
            <w:r w:rsidRPr="00070BF5">
              <w:rPr>
                <w:sz w:val="18"/>
              </w:rPr>
              <w:t>- Identifier le principe d’organisation d’un algorithme et poursuivre son application.</w:t>
            </w:r>
          </w:p>
        </w:tc>
      </w:tr>
    </w:tbl>
    <w:p w:rsidR="00B8338C" w:rsidRDefault="00B8338C" w:rsidP="0080745C">
      <w:pPr>
        <w:rPr>
          <w:b/>
          <w:sz w:val="20"/>
        </w:rPr>
      </w:pPr>
    </w:p>
    <w:p w:rsidR="00D81420" w:rsidRDefault="00D81420" w:rsidP="0080745C">
      <w:pPr>
        <w:rPr>
          <w:b/>
          <w:sz w:val="20"/>
        </w:rPr>
      </w:pPr>
    </w:p>
    <w:tbl>
      <w:tblPr>
        <w:tblStyle w:val="Grilledutableau"/>
        <w:tblW w:w="0" w:type="auto"/>
        <w:tblLook w:val="04A0" w:firstRow="1" w:lastRow="0" w:firstColumn="1" w:lastColumn="0" w:noHBand="0" w:noVBand="1"/>
      </w:tblPr>
      <w:tblGrid>
        <w:gridCol w:w="1375"/>
        <w:gridCol w:w="1787"/>
        <w:gridCol w:w="4459"/>
        <w:gridCol w:w="3061"/>
      </w:tblGrid>
      <w:tr w:rsidR="00D81420" w:rsidTr="00A537BD">
        <w:tc>
          <w:tcPr>
            <w:tcW w:w="1375" w:type="dxa"/>
            <w:shd w:val="clear" w:color="auto" w:fill="C6D9F1" w:themeFill="text2" w:themeFillTint="33"/>
          </w:tcPr>
          <w:p w:rsidR="00D81420" w:rsidRDefault="00D81420" w:rsidP="007E3D5B">
            <w:pPr>
              <w:rPr>
                <w:b/>
                <w:sz w:val="20"/>
              </w:rPr>
            </w:pPr>
            <w:r>
              <w:rPr>
                <w:b/>
                <w:sz w:val="20"/>
              </w:rPr>
              <w:lastRenderedPageBreak/>
              <w:t>Domaine</w:t>
            </w:r>
          </w:p>
        </w:tc>
        <w:tc>
          <w:tcPr>
            <w:tcW w:w="1787" w:type="dxa"/>
            <w:shd w:val="clear" w:color="auto" w:fill="8DB3E2" w:themeFill="text2" w:themeFillTint="66"/>
          </w:tcPr>
          <w:p w:rsidR="00D81420" w:rsidRDefault="00D81420" w:rsidP="007E3D5B">
            <w:pPr>
              <w:rPr>
                <w:b/>
                <w:sz w:val="20"/>
              </w:rPr>
            </w:pPr>
            <w:r>
              <w:rPr>
                <w:b/>
                <w:sz w:val="20"/>
              </w:rPr>
              <w:t>Objectifs visés</w:t>
            </w:r>
          </w:p>
        </w:tc>
        <w:tc>
          <w:tcPr>
            <w:tcW w:w="4459" w:type="dxa"/>
            <w:shd w:val="clear" w:color="auto" w:fill="92CDDC" w:themeFill="accent5" w:themeFillTint="99"/>
          </w:tcPr>
          <w:p w:rsidR="00D81420" w:rsidRDefault="00D81420" w:rsidP="007E3D5B">
            <w:pPr>
              <w:rPr>
                <w:b/>
                <w:sz w:val="20"/>
              </w:rPr>
            </w:pPr>
            <w:r>
              <w:rPr>
                <w:b/>
                <w:sz w:val="20"/>
              </w:rPr>
              <w:t>Repères de progressivité</w:t>
            </w:r>
          </w:p>
        </w:tc>
        <w:tc>
          <w:tcPr>
            <w:tcW w:w="3061" w:type="dxa"/>
            <w:shd w:val="clear" w:color="auto" w:fill="C6D9F1" w:themeFill="text2" w:themeFillTint="33"/>
          </w:tcPr>
          <w:p w:rsidR="00D81420" w:rsidRDefault="00D81420" w:rsidP="007E3D5B">
            <w:pPr>
              <w:rPr>
                <w:b/>
                <w:sz w:val="20"/>
              </w:rPr>
            </w:pPr>
            <w:r>
              <w:rPr>
                <w:b/>
                <w:sz w:val="20"/>
              </w:rPr>
              <w:t>Attendus</w:t>
            </w:r>
          </w:p>
        </w:tc>
      </w:tr>
      <w:tr w:rsidR="00D81420" w:rsidTr="00A537BD">
        <w:tc>
          <w:tcPr>
            <w:tcW w:w="1375" w:type="dxa"/>
            <w:shd w:val="clear" w:color="auto" w:fill="C6D9F1" w:themeFill="text2" w:themeFillTint="33"/>
          </w:tcPr>
          <w:p w:rsidR="00D81420" w:rsidRDefault="00D81420" w:rsidP="007846FA">
            <w:pPr>
              <w:jc w:val="center"/>
              <w:rPr>
                <w:b/>
                <w:sz w:val="20"/>
              </w:rPr>
            </w:pPr>
            <w:r w:rsidRPr="007846FA">
              <w:rPr>
                <w:b/>
                <w:sz w:val="28"/>
              </w:rPr>
              <w:t>5</w:t>
            </w:r>
          </w:p>
          <w:p w:rsidR="00D81420" w:rsidRDefault="00D81420" w:rsidP="007E3D5B">
            <w:pPr>
              <w:rPr>
                <w:b/>
                <w:sz w:val="20"/>
              </w:rPr>
            </w:pPr>
            <w:r>
              <w:rPr>
                <w:b/>
                <w:sz w:val="20"/>
              </w:rPr>
              <w:t>Explorer le monde</w:t>
            </w:r>
          </w:p>
          <w:p w:rsidR="001A4999" w:rsidRDefault="001A4999" w:rsidP="007E3D5B">
            <w:pPr>
              <w:rPr>
                <w:b/>
                <w:sz w:val="20"/>
              </w:rPr>
            </w:pPr>
          </w:p>
          <w:p w:rsidR="001A4999" w:rsidRDefault="001A4999" w:rsidP="001A4999">
            <w:pPr>
              <w:rPr>
                <w:sz w:val="16"/>
              </w:rPr>
            </w:pPr>
            <w:r>
              <w:rPr>
                <w:sz w:val="16"/>
              </w:rPr>
              <w:t>Considérer le temps et l’espace comme des dimensions relativement indépendantes des activités en cours.</w:t>
            </w:r>
          </w:p>
          <w:p w:rsidR="001A4999" w:rsidRDefault="001A4999" w:rsidP="001A4999">
            <w:pPr>
              <w:rPr>
                <w:sz w:val="16"/>
              </w:rPr>
            </w:pPr>
            <w:r>
              <w:rPr>
                <w:sz w:val="16"/>
              </w:rPr>
              <w:t>Dépasser son point de vue et adopter celui des autres</w:t>
            </w:r>
          </w:p>
          <w:p w:rsidR="00F36E8D" w:rsidRDefault="00F36E8D" w:rsidP="001A4999">
            <w:pPr>
              <w:rPr>
                <w:sz w:val="16"/>
              </w:rPr>
            </w:pPr>
          </w:p>
          <w:p w:rsidR="00F36E8D" w:rsidRDefault="00F36E8D" w:rsidP="001A4999">
            <w:pPr>
              <w:rPr>
                <w:sz w:val="16"/>
              </w:rPr>
            </w:pPr>
          </w:p>
          <w:p w:rsidR="00F36E8D" w:rsidRDefault="00F36E8D" w:rsidP="001A4999">
            <w:pPr>
              <w:rPr>
                <w:sz w:val="16"/>
              </w:rPr>
            </w:pPr>
          </w:p>
          <w:p w:rsidR="00F36E8D" w:rsidRDefault="00F36E8D" w:rsidP="001A4999">
            <w:pPr>
              <w:rPr>
                <w:sz w:val="16"/>
              </w:rPr>
            </w:pPr>
          </w:p>
          <w:p w:rsidR="00F36E8D" w:rsidRDefault="00F36E8D" w:rsidP="001A4999">
            <w:pPr>
              <w:rPr>
                <w:sz w:val="16"/>
              </w:rPr>
            </w:pPr>
          </w:p>
          <w:p w:rsidR="00F36E8D" w:rsidRDefault="00F36E8D" w:rsidP="001A4999">
            <w:pPr>
              <w:rPr>
                <w:sz w:val="16"/>
              </w:rPr>
            </w:pPr>
          </w:p>
          <w:p w:rsidR="00F36E8D" w:rsidRDefault="00F36E8D" w:rsidP="001A4999">
            <w:pPr>
              <w:rPr>
                <w:sz w:val="16"/>
              </w:rPr>
            </w:pPr>
          </w:p>
          <w:p w:rsidR="00F36E8D" w:rsidRDefault="00F36E8D" w:rsidP="001A4999">
            <w:pPr>
              <w:rPr>
                <w:sz w:val="16"/>
              </w:rPr>
            </w:pPr>
          </w:p>
          <w:p w:rsidR="00F36E8D" w:rsidRDefault="00F36E8D" w:rsidP="001A4999">
            <w:pPr>
              <w:rPr>
                <w:sz w:val="16"/>
              </w:rPr>
            </w:pPr>
          </w:p>
          <w:p w:rsidR="00F36E8D" w:rsidRDefault="00F36E8D" w:rsidP="001A4999">
            <w:pPr>
              <w:rPr>
                <w:sz w:val="16"/>
              </w:rPr>
            </w:pPr>
          </w:p>
          <w:p w:rsidR="00F36E8D" w:rsidRDefault="00F36E8D" w:rsidP="001A4999">
            <w:pPr>
              <w:rPr>
                <w:sz w:val="16"/>
              </w:rPr>
            </w:pPr>
          </w:p>
          <w:p w:rsidR="00F36E8D" w:rsidRDefault="00F36E8D" w:rsidP="001A4999">
            <w:pPr>
              <w:rPr>
                <w:sz w:val="16"/>
              </w:rPr>
            </w:pPr>
          </w:p>
          <w:p w:rsidR="00F36E8D" w:rsidRDefault="00F36E8D" w:rsidP="001A4999">
            <w:pPr>
              <w:rPr>
                <w:sz w:val="16"/>
              </w:rPr>
            </w:pPr>
          </w:p>
          <w:p w:rsidR="00F36E8D" w:rsidRDefault="00F36E8D" w:rsidP="001A4999">
            <w:pPr>
              <w:rPr>
                <w:sz w:val="16"/>
              </w:rPr>
            </w:pPr>
          </w:p>
          <w:p w:rsidR="00F36E8D" w:rsidRDefault="00F36E8D" w:rsidP="001A4999">
            <w:pPr>
              <w:rPr>
                <w:sz w:val="16"/>
              </w:rPr>
            </w:pPr>
          </w:p>
          <w:p w:rsidR="00F36E8D" w:rsidRDefault="00F36E8D" w:rsidP="001A4999">
            <w:pPr>
              <w:rPr>
                <w:sz w:val="16"/>
              </w:rPr>
            </w:pPr>
          </w:p>
          <w:p w:rsidR="00F36E8D" w:rsidRDefault="00F36E8D" w:rsidP="001A4999">
            <w:pPr>
              <w:rPr>
                <w:sz w:val="16"/>
              </w:rPr>
            </w:pPr>
          </w:p>
          <w:p w:rsidR="00F36E8D" w:rsidRDefault="00F36E8D" w:rsidP="001A4999">
            <w:pPr>
              <w:rPr>
                <w:sz w:val="16"/>
              </w:rPr>
            </w:pPr>
          </w:p>
          <w:p w:rsidR="00F36E8D" w:rsidRDefault="00F36E8D" w:rsidP="001A4999">
            <w:pPr>
              <w:rPr>
                <w:sz w:val="16"/>
              </w:rPr>
            </w:pPr>
          </w:p>
          <w:p w:rsidR="00F36E8D" w:rsidRDefault="00F36E8D" w:rsidP="001A4999">
            <w:pPr>
              <w:rPr>
                <w:sz w:val="16"/>
              </w:rPr>
            </w:pPr>
          </w:p>
          <w:p w:rsidR="00F36E8D" w:rsidRDefault="00F36E8D" w:rsidP="001A4999">
            <w:pPr>
              <w:rPr>
                <w:sz w:val="16"/>
              </w:rPr>
            </w:pPr>
          </w:p>
          <w:p w:rsidR="00F36E8D" w:rsidRDefault="00F36E8D" w:rsidP="001A4999">
            <w:pPr>
              <w:rPr>
                <w:sz w:val="16"/>
              </w:rPr>
            </w:pPr>
          </w:p>
          <w:p w:rsidR="00F36E8D" w:rsidRDefault="00F36E8D" w:rsidP="001A4999">
            <w:pPr>
              <w:rPr>
                <w:sz w:val="16"/>
              </w:rPr>
            </w:pPr>
          </w:p>
          <w:p w:rsidR="00F36E8D" w:rsidRDefault="00F36E8D" w:rsidP="001A4999">
            <w:pPr>
              <w:rPr>
                <w:sz w:val="16"/>
              </w:rPr>
            </w:pPr>
          </w:p>
          <w:p w:rsidR="00F36E8D" w:rsidRDefault="00F36E8D" w:rsidP="001A4999">
            <w:pPr>
              <w:rPr>
                <w:sz w:val="16"/>
              </w:rPr>
            </w:pPr>
          </w:p>
          <w:p w:rsidR="00F36E8D" w:rsidRDefault="00F36E8D" w:rsidP="001A4999">
            <w:pPr>
              <w:rPr>
                <w:sz w:val="16"/>
              </w:rPr>
            </w:pPr>
          </w:p>
          <w:p w:rsidR="00F36E8D" w:rsidRDefault="00F36E8D" w:rsidP="001A4999">
            <w:pPr>
              <w:rPr>
                <w:sz w:val="16"/>
              </w:rPr>
            </w:pPr>
          </w:p>
          <w:p w:rsidR="00F36E8D" w:rsidRDefault="00F36E8D" w:rsidP="001A4999">
            <w:pPr>
              <w:rPr>
                <w:sz w:val="16"/>
              </w:rPr>
            </w:pPr>
          </w:p>
          <w:p w:rsidR="00F36E8D" w:rsidRDefault="00F36E8D" w:rsidP="001A4999">
            <w:pPr>
              <w:rPr>
                <w:sz w:val="16"/>
              </w:rPr>
            </w:pPr>
          </w:p>
          <w:p w:rsidR="00F36E8D" w:rsidRDefault="00F36E8D" w:rsidP="00F36E8D">
            <w:pPr>
              <w:rPr>
                <w:sz w:val="16"/>
              </w:rPr>
            </w:pPr>
            <w:r>
              <w:rPr>
                <w:sz w:val="16"/>
              </w:rPr>
              <w:t>Amener les enfants à observer, formuler des interrogations, construire des relations entre les phénomènes observés, prévoir des conséquences, identifier des caractéristiques.</w:t>
            </w:r>
          </w:p>
          <w:p w:rsidR="00F36E8D" w:rsidRDefault="00F36E8D" w:rsidP="00F36E8D">
            <w:pPr>
              <w:rPr>
                <w:sz w:val="16"/>
              </w:rPr>
            </w:pPr>
          </w:p>
          <w:p w:rsidR="00F36E8D" w:rsidRPr="001A4999" w:rsidRDefault="00F36E8D" w:rsidP="001A4999">
            <w:pPr>
              <w:rPr>
                <w:sz w:val="16"/>
              </w:rPr>
            </w:pPr>
          </w:p>
        </w:tc>
        <w:tc>
          <w:tcPr>
            <w:tcW w:w="1787" w:type="dxa"/>
            <w:shd w:val="clear" w:color="auto" w:fill="8DB3E2" w:themeFill="text2" w:themeFillTint="66"/>
          </w:tcPr>
          <w:p w:rsidR="001A4999" w:rsidRPr="001A4999" w:rsidRDefault="001A4999" w:rsidP="001A4999">
            <w:pPr>
              <w:jc w:val="center"/>
              <w:rPr>
                <w:b/>
                <w:sz w:val="18"/>
                <w:u w:val="single"/>
              </w:rPr>
            </w:pPr>
            <w:r w:rsidRPr="001A4999">
              <w:rPr>
                <w:b/>
                <w:sz w:val="18"/>
                <w:u w:val="single"/>
              </w:rPr>
              <w:t>Se repérer dans l’espace et le temps</w:t>
            </w:r>
          </w:p>
          <w:p w:rsidR="001A4999" w:rsidRDefault="001A4999" w:rsidP="007E3D5B">
            <w:pPr>
              <w:rPr>
                <w:sz w:val="18"/>
              </w:rPr>
            </w:pPr>
          </w:p>
          <w:p w:rsidR="001A4999" w:rsidRDefault="001A4999" w:rsidP="007E3D5B">
            <w:pPr>
              <w:rPr>
                <w:sz w:val="18"/>
              </w:rPr>
            </w:pPr>
            <w:r>
              <w:rPr>
                <w:sz w:val="18"/>
              </w:rPr>
              <w:t>Stabiliser les premiers repères temporels</w:t>
            </w:r>
            <w:r w:rsidR="006B6A01">
              <w:rPr>
                <w:sz w:val="18"/>
              </w:rPr>
              <w:t>.</w:t>
            </w:r>
          </w:p>
          <w:p w:rsidR="001A4999" w:rsidRDefault="001A4999" w:rsidP="007E3D5B">
            <w:pPr>
              <w:rPr>
                <w:sz w:val="18"/>
              </w:rPr>
            </w:pPr>
          </w:p>
          <w:p w:rsidR="006B6A01" w:rsidRDefault="006B6A01" w:rsidP="007E3D5B">
            <w:pPr>
              <w:rPr>
                <w:sz w:val="18"/>
              </w:rPr>
            </w:pPr>
            <w:r>
              <w:rPr>
                <w:sz w:val="18"/>
              </w:rPr>
              <w:t>Introduire les repères sociaux.</w:t>
            </w:r>
          </w:p>
          <w:p w:rsidR="006B6A01" w:rsidRDefault="006B6A01" w:rsidP="007E3D5B">
            <w:pPr>
              <w:rPr>
                <w:sz w:val="18"/>
              </w:rPr>
            </w:pPr>
          </w:p>
          <w:p w:rsidR="006B6A01" w:rsidRDefault="006B6A01" w:rsidP="007E3D5B">
            <w:pPr>
              <w:rPr>
                <w:sz w:val="18"/>
              </w:rPr>
            </w:pPr>
            <w:r>
              <w:rPr>
                <w:sz w:val="18"/>
              </w:rPr>
              <w:t>Consolider  la notion de chronologie.</w:t>
            </w:r>
          </w:p>
          <w:p w:rsidR="006B6A01" w:rsidRDefault="006B6A01" w:rsidP="007E3D5B">
            <w:pPr>
              <w:rPr>
                <w:sz w:val="18"/>
              </w:rPr>
            </w:pPr>
          </w:p>
          <w:p w:rsidR="006B6A01" w:rsidRDefault="006B6A01" w:rsidP="007E3D5B">
            <w:pPr>
              <w:rPr>
                <w:sz w:val="18"/>
              </w:rPr>
            </w:pPr>
          </w:p>
          <w:p w:rsidR="006B6A01" w:rsidRDefault="006B6A01" w:rsidP="007E3D5B">
            <w:pPr>
              <w:rPr>
                <w:sz w:val="18"/>
              </w:rPr>
            </w:pPr>
          </w:p>
          <w:p w:rsidR="006B6A01" w:rsidRDefault="006B6A01" w:rsidP="007E3D5B">
            <w:pPr>
              <w:rPr>
                <w:sz w:val="18"/>
              </w:rPr>
            </w:pPr>
          </w:p>
          <w:p w:rsidR="00FC19F7" w:rsidRDefault="00FC19F7" w:rsidP="007E3D5B">
            <w:pPr>
              <w:rPr>
                <w:sz w:val="18"/>
              </w:rPr>
            </w:pPr>
          </w:p>
          <w:p w:rsidR="006B6A01" w:rsidRDefault="006B6A01" w:rsidP="007E3D5B">
            <w:pPr>
              <w:rPr>
                <w:sz w:val="18"/>
              </w:rPr>
            </w:pPr>
            <w:r>
              <w:rPr>
                <w:sz w:val="18"/>
              </w:rPr>
              <w:t>Sensibiliser à la notion de durée.</w:t>
            </w:r>
          </w:p>
          <w:p w:rsidR="006B6A01" w:rsidRDefault="006B6A01" w:rsidP="007E3D5B">
            <w:pPr>
              <w:rPr>
                <w:sz w:val="18"/>
              </w:rPr>
            </w:pPr>
          </w:p>
          <w:p w:rsidR="006B6A01" w:rsidRDefault="006B6A01" w:rsidP="007E3D5B">
            <w:pPr>
              <w:rPr>
                <w:sz w:val="18"/>
              </w:rPr>
            </w:pPr>
          </w:p>
          <w:p w:rsidR="006B6A01" w:rsidRDefault="006B6A01" w:rsidP="007E3D5B">
            <w:pPr>
              <w:rPr>
                <w:sz w:val="18"/>
              </w:rPr>
            </w:pPr>
          </w:p>
          <w:p w:rsidR="006B6A01" w:rsidRDefault="006B6A01" w:rsidP="007E3D5B">
            <w:pPr>
              <w:rPr>
                <w:sz w:val="18"/>
              </w:rPr>
            </w:pPr>
          </w:p>
          <w:p w:rsidR="006B6A01" w:rsidRDefault="006B6A01" w:rsidP="007E3D5B">
            <w:pPr>
              <w:rPr>
                <w:sz w:val="18"/>
              </w:rPr>
            </w:pPr>
          </w:p>
          <w:p w:rsidR="00FC19F7" w:rsidRDefault="00FC19F7" w:rsidP="007E3D5B">
            <w:pPr>
              <w:rPr>
                <w:sz w:val="18"/>
              </w:rPr>
            </w:pPr>
          </w:p>
          <w:p w:rsidR="006B6A01" w:rsidRDefault="006B6A01" w:rsidP="007E3D5B">
            <w:pPr>
              <w:rPr>
                <w:sz w:val="18"/>
              </w:rPr>
            </w:pPr>
            <w:r>
              <w:rPr>
                <w:sz w:val="18"/>
              </w:rPr>
              <w:t>Faire l’expérience de l’espace.</w:t>
            </w:r>
          </w:p>
          <w:p w:rsidR="006B6A01" w:rsidRDefault="006B6A01" w:rsidP="007E3D5B">
            <w:pPr>
              <w:rPr>
                <w:sz w:val="18"/>
              </w:rPr>
            </w:pPr>
          </w:p>
          <w:p w:rsidR="006B6A01" w:rsidRDefault="006B6A01" w:rsidP="007E3D5B">
            <w:pPr>
              <w:rPr>
                <w:sz w:val="18"/>
              </w:rPr>
            </w:pPr>
          </w:p>
          <w:p w:rsidR="006B6A01" w:rsidRDefault="006B6A01" w:rsidP="007E3D5B">
            <w:pPr>
              <w:rPr>
                <w:sz w:val="18"/>
              </w:rPr>
            </w:pPr>
            <w:r>
              <w:rPr>
                <w:sz w:val="18"/>
              </w:rPr>
              <w:t>Représenter l’espace</w:t>
            </w:r>
          </w:p>
          <w:p w:rsidR="00482E3A" w:rsidRDefault="00482E3A" w:rsidP="007E3D5B">
            <w:pPr>
              <w:rPr>
                <w:sz w:val="18"/>
              </w:rPr>
            </w:pPr>
          </w:p>
          <w:p w:rsidR="00482E3A" w:rsidRDefault="00482E3A" w:rsidP="007E3D5B">
            <w:pPr>
              <w:rPr>
                <w:sz w:val="18"/>
              </w:rPr>
            </w:pPr>
          </w:p>
          <w:p w:rsidR="00482E3A" w:rsidRDefault="00482E3A" w:rsidP="007E3D5B">
            <w:pPr>
              <w:rPr>
                <w:sz w:val="18"/>
              </w:rPr>
            </w:pPr>
          </w:p>
          <w:p w:rsidR="00482E3A" w:rsidRDefault="00482E3A" w:rsidP="007E3D5B">
            <w:pPr>
              <w:rPr>
                <w:sz w:val="18"/>
              </w:rPr>
            </w:pPr>
            <w:r>
              <w:rPr>
                <w:sz w:val="18"/>
              </w:rPr>
              <w:t>Découvrir différents milieux.</w:t>
            </w:r>
          </w:p>
          <w:p w:rsidR="00E82E51" w:rsidRDefault="00E82E51" w:rsidP="007E3D5B">
            <w:pPr>
              <w:rPr>
                <w:sz w:val="18"/>
              </w:rPr>
            </w:pPr>
          </w:p>
          <w:p w:rsidR="00E82E51" w:rsidRDefault="00E82E51" w:rsidP="007E3D5B">
            <w:pPr>
              <w:rPr>
                <w:sz w:val="18"/>
              </w:rPr>
            </w:pPr>
          </w:p>
          <w:p w:rsidR="00E82E51" w:rsidRDefault="00E82E51" w:rsidP="007E3D5B">
            <w:pPr>
              <w:rPr>
                <w:sz w:val="18"/>
              </w:rPr>
            </w:pPr>
          </w:p>
          <w:p w:rsidR="00E82E51" w:rsidRDefault="00E82E51" w:rsidP="007E3D5B">
            <w:pPr>
              <w:rPr>
                <w:sz w:val="18"/>
              </w:rPr>
            </w:pPr>
          </w:p>
          <w:p w:rsidR="00E82E51" w:rsidRDefault="00E82E51" w:rsidP="007E3D5B">
            <w:pPr>
              <w:rPr>
                <w:b/>
                <w:sz w:val="18"/>
                <w:u w:val="single"/>
              </w:rPr>
            </w:pPr>
            <w:r w:rsidRPr="00E82E51">
              <w:rPr>
                <w:b/>
                <w:sz w:val="18"/>
                <w:u w:val="single"/>
              </w:rPr>
              <w:t>Explorer le monde du vivant, des objets et de la matière</w:t>
            </w:r>
          </w:p>
          <w:p w:rsidR="00F36E8D" w:rsidRDefault="00F36E8D" w:rsidP="007E3D5B">
            <w:pPr>
              <w:rPr>
                <w:b/>
                <w:sz w:val="18"/>
                <w:u w:val="single"/>
              </w:rPr>
            </w:pPr>
          </w:p>
          <w:p w:rsidR="00F36E8D" w:rsidRDefault="00F36E8D" w:rsidP="007E3D5B">
            <w:pPr>
              <w:rPr>
                <w:sz w:val="16"/>
              </w:rPr>
            </w:pPr>
            <w:r>
              <w:rPr>
                <w:sz w:val="16"/>
              </w:rPr>
              <w:t>Découvrir le monde du vivant.</w:t>
            </w:r>
          </w:p>
          <w:p w:rsidR="00F36E8D" w:rsidRDefault="00F36E8D" w:rsidP="007E3D5B">
            <w:pPr>
              <w:rPr>
                <w:sz w:val="16"/>
              </w:rPr>
            </w:pPr>
          </w:p>
          <w:p w:rsidR="00F36E8D" w:rsidRDefault="00F36E8D" w:rsidP="007E3D5B">
            <w:pPr>
              <w:rPr>
                <w:sz w:val="16"/>
              </w:rPr>
            </w:pPr>
          </w:p>
          <w:p w:rsidR="00F36E8D" w:rsidRDefault="00F36E8D" w:rsidP="007E3D5B">
            <w:pPr>
              <w:rPr>
                <w:sz w:val="16"/>
              </w:rPr>
            </w:pPr>
          </w:p>
          <w:p w:rsidR="00F36E8D" w:rsidRDefault="00F36E8D" w:rsidP="007E3D5B">
            <w:pPr>
              <w:rPr>
                <w:sz w:val="16"/>
              </w:rPr>
            </w:pPr>
          </w:p>
          <w:p w:rsidR="00F36E8D" w:rsidRDefault="00F36E8D" w:rsidP="007E3D5B">
            <w:pPr>
              <w:rPr>
                <w:sz w:val="16"/>
              </w:rPr>
            </w:pPr>
          </w:p>
          <w:p w:rsidR="00F36E8D" w:rsidRDefault="00F36E8D" w:rsidP="007E3D5B">
            <w:pPr>
              <w:rPr>
                <w:sz w:val="16"/>
              </w:rPr>
            </w:pPr>
          </w:p>
          <w:p w:rsidR="00040F60" w:rsidRDefault="00040F60" w:rsidP="007E3D5B">
            <w:pPr>
              <w:rPr>
                <w:sz w:val="16"/>
              </w:rPr>
            </w:pPr>
          </w:p>
          <w:p w:rsidR="00040F60" w:rsidRDefault="00040F60" w:rsidP="007E3D5B">
            <w:pPr>
              <w:rPr>
                <w:sz w:val="16"/>
              </w:rPr>
            </w:pPr>
            <w:r>
              <w:rPr>
                <w:sz w:val="16"/>
              </w:rPr>
              <w:t>Explorer la matière.</w:t>
            </w:r>
          </w:p>
          <w:p w:rsidR="00040F60" w:rsidRDefault="00040F60" w:rsidP="007E3D5B">
            <w:pPr>
              <w:rPr>
                <w:sz w:val="16"/>
              </w:rPr>
            </w:pPr>
          </w:p>
          <w:p w:rsidR="00040F60" w:rsidRDefault="00040F60" w:rsidP="007E3D5B">
            <w:pPr>
              <w:rPr>
                <w:sz w:val="16"/>
              </w:rPr>
            </w:pPr>
          </w:p>
          <w:p w:rsidR="00040F60" w:rsidRDefault="00040F60" w:rsidP="007E3D5B">
            <w:pPr>
              <w:rPr>
                <w:sz w:val="16"/>
              </w:rPr>
            </w:pPr>
          </w:p>
          <w:p w:rsidR="00040F60" w:rsidRDefault="00040F60" w:rsidP="007E3D5B">
            <w:pPr>
              <w:rPr>
                <w:sz w:val="16"/>
              </w:rPr>
            </w:pPr>
          </w:p>
          <w:p w:rsidR="00040F60" w:rsidRDefault="0040476B" w:rsidP="007E3D5B">
            <w:pPr>
              <w:rPr>
                <w:sz w:val="16"/>
              </w:rPr>
            </w:pPr>
            <w:r>
              <w:rPr>
                <w:sz w:val="16"/>
              </w:rPr>
              <w:t>U</w:t>
            </w:r>
            <w:r w:rsidR="00040F60">
              <w:rPr>
                <w:sz w:val="16"/>
              </w:rPr>
              <w:t>tiliser, fabriquer, manipuler des objets.</w:t>
            </w:r>
          </w:p>
          <w:p w:rsidR="00040F60" w:rsidRDefault="00040F60" w:rsidP="007E3D5B">
            <w:pPr>
              <w:rPr>
                <w:sz w:val="16"/>
              </w:rPr>
            </w:pPr>
          </w:p>
          <w:p w:rsidR="00040F60" w:rsidRDefault="00040F60" w:rsidP="007E3D5B">
            <w:pPr>
              <w:rPr>
                <w:sz w:val="16"/>
              </w:rPr>
            </w:pPr>
          </w:p>
          <w:p w:rsidR="007846FA" w:rsidRDefault="007846FA" w:rsidP="007E3D5B">
            <w:pPr>
              <w:rPr>
                <w:sz w:val="16"/>
              </w:rPr>
            </w:pPr>
          </w:p>
          <w:p w:rsidR="007846FA" w:rsidRDefault="007846FA" w:rsidP="007E3D5B">
            <w:pPr>
              <w:rPr>
                <w:sz w:val="16"/>
              </w:rPr>
            </w:pPr>
          </w:p>
          <w:p w:rsidR="007846FA" w:rsidRDefault="007846FA" w:rsidP="007E3D5B">
            <w:pPr>
              <w:rPr>
                <w:sz w:val="16"/>
              </w:rPr>
            </w:pPr>
          </w:p>
          <w:p w:rsidR="007846FA" w:rsidRDefault="007846FA" w:rsidP="007E3D5B">
            <w:pPr>
              <w:rPr>
                <w:sz w:val="16"/>
              </w:rPr>
            </w:pPr>
          </w:p>
          <w:p w:rsidR="007846FA" w:rsidRDefault="007846FA" w:rsidP="007E3D5B">
            <w:pPr>
              <w:rPr>
                <w:sz w:val="16"/>
              </w:rPr>
            </w:pPr>
          </w:p>
          <w:p w:rsidR="007846FA" w:rsidRDefault="007846FA" w:rsidP="007E3D5B">
            <w:pPr>
              <w:rPr>
                <w:sz w:val="16"/>
              </w:rPr>
            </w:pPr>
          </w:p>
          <w:p w:rsidR="007846FA" w:rsidRDefault="007846FA" w:rsidP="007E3D5B">
            <w:pPr>
              <w:rPr>
                <w:sz w:val="16"/>
              </w:rPr>
            </w:pPr>
          </w:p>
          <w:p w:rsidR="00040F60" w:rsidRPr="00F36E8D" w:rsidRDefault="00040F60" w:rsidP="007E3D5B">
            <w:pPr>
              <w:rPr>
                <w:sz w:val="16"/>
              </w:rPr>
            </w:pPr>
            <w:r>
              <w:rPr>
                <w:sz w:val="16"/>
              </w:rPr>
              <w:t>Utiliser des outils numériques.</w:t>
            </w:r>
          </w:p>
        </w:tc>
        <w:tc>
          <w:tcPr>
            <w:tcW w:w="4459" w:type="dxa"/>
            <w:shd w:val="clear" w:color="auto" w:fill="92CDDC" w:themeFill="accent5" w:themeFillTint="99"/>
          </w:tcPr>
          <w:p w:rsidR="00D81420" w:rsidRDefault="00FC19F7" w:rsidP="007E3D5B">
            <w:pPr>
              <w:rPr>
                <w:sz w:val="18"/>
              </w:rPr>
            </w:pPr>
            <w:r w:rsidRPr="00990198">
              <w:rPr>
                <w:b/>
                <w:noProof/>
                <w:sz w:val="18"/>
                <w:u w:val="single"/>
                <w:lang w:eastAsia="fr-FR"/>
              </w:rPr>
              <mc:AlternateContent>
                <mc:Choice Requires="wps">
                  <w:drawing>
                    <wp:anchor distT="0" distB="0" distL="114300" distR="114300" simplePos="0" relativeHeight="251673600" behindDoc="0" locked="0" layoutInCell="1" allowOverlap="1" wp14:anchorId="4A7A0745" wp14:editId="4675C5B9">
                      <wp:simplePos x="0" y="0"/>
                      <wp:positionH relativeFrom="column">
                        <wp:posOffset>190500</wp:posOffset>
                      </wp:positionH>
                      <wp:positionV relativeFrom="paragraph">
                        <wp:posOffset>76835</wp:posOffset>
                      </wp:positionV>
                      <wp:extent cx="845185" cy="232410"/>
                      <wp:effectExtent l="0" t="0" r="12065" b="1524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185" cy="232410"/>
                              </a:xfrm>
                              <a:prstGeom prst="rect">
                                <a:avLst/>
                              </a:prstGeom>
                              <a:solidFill>
                                <a:srgbClr val="FFFFFF"/>
                              </a:solidFill>
                              <a:ln w="9525">
                                <a:solidFill>
                                  <a:srgbClr val="000000"/>
                                </a:solidFill>
                                <a:miter lim="800000"/>
                                <a:headEnd/>
                                <a:tailEnd/>
                              </a:ln>
                            </wps:spPr>
                            <wps:txbx>
                              <w:txbxContent>
                                <w:p w:rsidR="001A4999" w:rsidRPr="001A4999" w:rsidRDefault="001A4999" w:rsidP="001A4999">
                                  <w:pPr>
                                    <w:jc w:val="center"/>
                                    <w:rPr>
                                      <w:b/>
                                      <w:sz w:val="18"/>
                                    </w:rPr>
                                  </w:pPr>
                                  <w:r w:rsidRPr="001A4999">
                                    <w:rPr>
                                      <w:b/>
                                      <w:sz w:val="18"/>
                                    </w:rPr>
                                    <w:t>Le temps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3" o:spid="_x0000_s1031" type="#_x0000_t202" style="position:absolute;margin-left:15pt;margin-top:6.05pt;width:66.55pt;height:18.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">
                      <v:textbox>
                        <w:txbxContent>
                          <w:p w:rsidR="001A4999" w:rsidRPr="001A4999" w:rsidRDefault="001A4999" w:rsidP="001A4999">
                            <w:pPr>
                              <w:jc w:val="center"/>
                              <w:rPr>
                                <w:b/>
                                <w:sz w:val="18"/>
                              </w:rPr>
                            </w:pPr>
                            <w:r w:rsidRPr="001A4999">
                              <w:rPr>
                                <w:b/>
                                <w:sz w:val="18"/>
                              </w:rPr>
                              <w:t>Le temps</w:t>
                            </w:r>
                          </w:p>
                        </w:txbxContent>
                      </v:textbox>
                    </v:shape>
                  </w:pict>
                </mc:Fallback>
              </mc:AlternateContent>
            </w:r>
          </w:p>
          <w:p w:rsidR="001A4999" w:rsidRDefault="001A4999" w:rsidP="007E3D5B">
            <w:pPr>
              <w:rPr>
                <w:sz w:val="18"/>
              </w:rPr>
            </w:pPr>
          </w:p>
          <w:p w:rsidR="001A4999" w:rsidRDefault="001A4999" w:rsidP="007E3D5B">
            <w:pPr>
              <w:rPr>
                <w:sz w:val="18"/>
              </w:rPr>
            </w:pPr>
          </w:p>
          <w:p w:rsidR="001A4999" w:rsidRDefault="006B6A01" w:rsidP="007E3D5B">
            <w:pPr>
              <w:rPr>
                <w:sz w:val="18"/>
              </w:rPr>
            </w:pPr>
            <w:r>
              <w:rPr>
                <w:sz w:val="18"/>
              </w:rPr>
              <w:t>Les rituels, les organisations régulières marquent le passage d’un moment à un autre.</w:t>
            </w:r>
            <w:r>
              <w:rPr>
                <w:sz w:val="18"/>
              </w:rPr>
              <w:br/>
              <w:t>Ancrer les premiers éléments stables d’une chronologie.</w:t>
            </w:r>
            <w:r>
              <w:rPr>
                <w:sz w:val="18"/>
              </w:rPr>
              <w:br/>
              <w:t>1</w:t>
            </w:r>
            <w:r w:rsidRPr="006B6A01">
              <w:rPr>
                <w:sz w:val="18"/>
                <w:vertAlign w:val="superscript"/>
              </w:rPr>
              <w:t>er</w:t>
            </w:r>
            <w:r>
              <w:rPr>
                <w:sz w:val="18"/>
              </w:rPr>
              <w:t xml:space="preserve"> travail d’évocation et d’anticipation.</w:t>
            </w:r>
          </w:p>
          <w:p w:rsidR="001A4999" w:rsidRDefault="001A4999" w:rsidP="007E3D5B">
            <w:pPr>
              <w:rPr>
                <w:sz w:val="18"/>
              </w:rPr>
            </w:pPr>
          </w:p>
          <w:p w:rsidR="001A4999" w:rsidRDefault="006B6A01" w:rsidP="007E3D5B">
            <w:pPr>
              <w:rPr>
                <w:sz w:val="18"/>
              </w:rPr>
            </w:pPr>
            <w:r>
              <w:rPr>
                <w:sz w:val="18"/>
              </w:rPr>
              <w:t>A partir de la MS.</w:t>
            </w:r>
          </w:p>
          <w:p w:rsidR="006B6A01" w:rsidRDefault="006B6A01" w:rsidP="007E3D5B">
            <w:pPr>
              <w:rPr>
                <w:sz w:val="18"/>
              </w:rPr>
            </w:pPr>
          </w:p>
          <w:p w:rsidR="006B6A01" w:rsidRDefault="006B6A01" w:rsidP="007E3D5B">
            <w:pPr>
              <w:rPr>
                <w:sz w:val="18"/>
              </w:rPr>
            </w:pPr>
            <w:r>
              <w:rPr>
                <w:sz w:val="18"/>
              </w:rPr>
              <w:t>MS : Evènements vécus sur la semaine. Déroulement perceptible à partir d’activités de classe.</w:t>
            </w:r>
          </w:p>
          <w:p w:rsidR="006B6A01" w:rsidRDefault="006B6A01" w:rsidP="007E3D5B">
            <w:pPr>
              <w:rPr>
                <w:sz w:val="18"/>
              </w:rPr>
            </w:pPr>
            <w:r>
              <w:rPr>
                <w:sz w:val="18"/>
              </w:rPr>
              <w:t>Formulations verbales adaptées (avant, après, …)</w:t>
            </w:r>
          </w:p>
          <w:p w:rsidR="006B6A01" w:rsidRDefault="006B6A01" w:rsidP="007E3D5B">
            <w:pPr>
              <w:rPr>
                <w:sz w:val="18"/>
              </w:rPr>
            </w:pPr>
            <w:r>
              <w:rPr>
                <w:sz w:val="18"/>
              </w:rPr>
              <w:t>GS : Des évènements liés à des projets de classe (dinosaures, châteaux-forts, …) exploités pour mettre en ordre des repères communs.</w:t>
            </w:r>
          </w:p>
          <w:p w:rsidR="006B6A01" w:rsidRDefault="006B6A01" w:rsidP="007E3D5B">
            <w:pPr>
              <w:rPr>
                <w:sz w:val="18"/>
              </w:rPr>
            </w:pPr>
          </w:p>
          <w:p w:rsidR="006B6A01" w:rsidRDefault="006B6A01" w:rsidP="007E3D5B">
            <w:pPr>
              <w:rPr>
                <w:sz w:val="18"/>
              </w:rPr>
            </w:pPr>
            <w:r>
              <w:rPr>
                <w:sz w:val="18"/>
              </w:rPr>
              <w:t>4 ans : début de la mise en place de la notion de durée.</w:t>
            </w:r>
            <w:r>
              <w:rPr>
                <w:sz w:val="18"/>
              </w:rPr>
              <w:br/>
              <w:t>Matérialiser l’écoulement du temps : sablier, comptine enregistrée, …</w:t>
            </w:r>
          </w:p>
          <w:p w:rsidR="006B6A01" w:rsidRDefault="006B6A01" w:rsidP="007E3D5B">
            <w:pPr>
              <w:rPr>
                <w:sz w:val="18"/>
              </w:rPr>
            </w:pPr>
            <w:r w:rsidRPr="00990198">
              <w:rPr>
                <w:b/>
                <w:noProof/>
                <w:sz w:val="18"/>
                <w:u w:val="single"/>
                <w:lang w:eastAsia="fr-FR"/>
              </w:rPr>
              <mc:AlternateContent>
                <mc:Choice Requires="wps">
                  <w:drawing>
                    <wp:anchor distT="0" distB="0" distL="114300" distR="114300" simplePos="0" relativeHeight="251675648" behindDoc="0" locked="0" layoutInCell="1" allowOverlap="1" wp14:anchorId="2F2F1403" wp14:editId="3C1F8DB5">
                      <wp:simplePos x="0" y="0"/>
                      <wp:positionH relativeFrom="column">
                        <wp:posOffset>273050</wp:posOffset>
                      </wp:positionH>
                      <wp:positionV relativeFrom="paragraph">
                        <wp:posOffset>127000</wp:posOffset>
                      </wp:positionV>
                      <wp:extent cx="845185" cy="232410"/>
                      <wp:effectExtent l="0" t="0" r="12065" b="1524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185" cy="232410"/>
                              </a:xfrm>
                              <a:prstGeom prst="rect">
                                <a:avLst/>
                              </a:prstGeom>
                              <a:solidFill>
                                <a:srgbClr val="FFFFFF"/>
                              </a:solidFill>
                              <a:ln w="9525">
                                <a:solidFill>
                                  <a:srgbClr val="000000"/>
                                </a:solidFill>
                                <a:miter lim="800000"/>
                                <a:headEnd/>
                                <a:tailEnd/>
                              </a:ln>
                            </wps:spPr>
                            <wps:txbx>
                              <w:txbxContent>
                                <w:p w:rsidR="006B6A01" w:rsidRPr="001A4999" w:rsidRDefault="006B6A01" w:rsidP="006B6A01">
                                  <w:pPr>
                                    <w:jc w:val="center"/>
                                    <w:rPr>
                                      <w:b/>
                                      <w:sz w:val="18"/>
                                    </w:rPr>
                                  </w:pPr>
                                  <w:r>
                                    <w:rPr>
                                      <w:b/>
                                      <w:sz w:val="18"/>
                                    </w:rPr>
                                    <w:t>L’espace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4" o:spid="_x0000_s1032" type="#_x0000_t202" style="position:absolute;margin-left:21.5pt;margin-top:10pt;width:66.55pt;height:18.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">
                      <v:textbox>
                        <w:txbxContent>
                          <w:p w:rsidR="006B6A01" w:rsidRPr="001A4999" w:rsidRDefault="006B6A01" w:rsidP="006B6A01">
                            <w:pPr>
                              <w:jc w:val="center"/>
                              <w:rPr>
                                <w:b/>
                                <w:sz w:val="18"/>
                              </w:rPr>
                            </w:pPr>
                            <w:r>
                              <w:rPr>
                                <w:b/>
                                <w:sz w:val="18"/>
                              </w:rPr>
                              <w:t>L’espace</w:t>
                            </w:r>
                          </w:p>
                        </w:txbxContent>
                      </v:textbox>
                    </v:shape>
                  </w:pict>
                </mc:Fallback>
              </mc:AlternateContent>
            </w:r>
          </w:p>
          <w:p w:rsidR="006B6A01" w:rsidRDefault="006B6A01" w:rsidP="007E3D5B">
            <w:pPr>
              <w:rPr>
                <w:sz w:val="18"/>
              </w:rPr>
            </w:pPr>
          </w:p>
          <w:p w:rsidR="006B6A01" w:rsidRDefault="006B6A01" w:rsidP="007E3D5B">
            <w:pPr>
              <w:rPr>
                <w:sz w:val="18"/>
              </w:rPr>
            </w:pPr>
          </w:p>
          <w:p w:rsidR="006B6A01" w:rsidRDefault="006B6A01" w:rsidP="007E3D5B">
            <w:pPr>
              <w:rPr>
                <w:sz w:val="18"/>
              </w:rPr>
            </w:pPr>
          </w:p>
          <w:p w:rsidR="006B6A01" w:rsidRDefault="006B6A01" w:rsidP="007E3D5B">
            <w:pPr>
              <w:rPr>
                <w:sz w:val="18"/>
              </w:rPr>
            </w:pPr>
            <w:r>
              <w:rPr>
                <w:sz w:val="18"/>
              </w:rPr>
              <w:t>Déplacements, distances, repères spatiaux.</w:t>
            </w:r>
            <w:r>
              <w:rPr>
                <w:sz w:val="18"/>
              </w:rPr>
              <w:br/>
              <w:t>Explorer, parcourir, observer la position d’éléments.</w:t>
            </w:r>
          </w:p>
          <w:p w:rsidR="006B6A01" w:rsidRDefault="006B6A01" w:rsidP="007E3D5B">
            <w:pPr>
              <w:rPr>
                <w:sz w:val="18"/>
              </w:rPr>
            </w:pPr>
            <w:r>
              <w:rPr>
                <w:sz w:val="18"/>
              </w:rPr>
              <w:t>Anticiper les déplacements.</w:t>
            </w:r>
          </w:p>
          <w:p w:rsidR="006B6A01" w:rsidRDefault="006B6A01" w:rsidP="007E3D5B">
            <w:pPr>
              <w:rPr>
                <w:sz w:val="18"/>
              </w:rPr>
            </w:pPr>
            <w:r>
              <w:rPr>
                <w:sz w:val="18"/>
              </w:rPr>
              <w:t>Construire une image orientée du corps.</w:t>
            </w:r>
          </w:p>
          <w:p w:rsidR="006B6A01" w:rsidRDefault="006B6A01" w:rsidP="007E3D5B">
            <w:pPr>
              <w:rPr>
                <w:sz w:val="18"/>
              </w:rPr>
            </w:pPr>
          </w:p>
          <w:p w:rsidR="006B6A01" w:rsidRDefault="00482E3A" w:rsidP="007E3D5B">
            <w:pPr>
              <w:rPr>
                <w:sz w:val="18"/>
              </w:rPr>
            </w:pPr>
            <w:r>
              <w:rPr>
                <w:sz w:val="18"/>
              </w:rPr>
              <w:t>Plans, maquettes, dessins, photos.</w:t>
            </w:r>
            <w:r>
              <w:rPr>
                <w:sz w:val="18"/>
              </w:rPr>
              <w:br/>
              <w:t>Restituer son déplacement, en effectuer à partir de consignes orales.</w:t>
            </w:r>
          </w:p>
          <w:p w:rsidR="006B6A01" w:rsidRDefault="006B6A01" w:rsidP="007E3D5B">
            <w:pPr>
              <w:rPr>
                <w:sz w:val="18"/>
              </w:rPr>
            </w:pPr>
          </w:p>
          <w:p w:rsidR="006B6A01" w:rsidRDefault="00482E3A" w:rsidP="007E3D5B">
            <w:pPr>
              <w:rPr>
                <w:sz w:val="18"/>
              </w:rPr>
            </w:pPr>
            <w:r>
              <w:rPr>
                <w:sz w:val="18"/>
              </w:rPr>
              <w:t>Observation de l’environnement proche vers la découverte d’espaces non familiers.</w:t>
            </w:r>
            <w:r>
              <w:rPr>
                <w:sz w:val="18"/>
              </w:rPr>
              <w:br/>
              <w:t>Observation de constructions humaines</w:t>
            </w:r>
            <w:r>
              <w:rPr>
                <w:sz w:val="18"/>
              </w:rPr>
              <w:br/>
              <w:t>Approche du paysage et l’impact de l’activité humaine.</w:t>
            </w:r>
            <w:r>
              <w:rPr>
                <w:sz w:val="18"/>
              </w:rPr>
              <w:br/>
              <w:t>Vers une attitude responsable (EEDD).</w:t>
            </w:r>
          </w:p>
          <w:p w:rsidR="006B6A01" w:rsidRDefault="006B6A01" w:rsidP="007E3D5B">
            <w:pPr>
              <w:rPr>
                <w:sz w:val="18"/>
              </w:rPr>
            </w:pPr>
          </w:p>
          <w:p w:rsidR="006B6A01" w:rsidRDefault="00F36E8D" w:rsidP="007E3D5B">
            <w:pPr>
              <w:rPr>
                <w:sz w:val="18"/>
              </w:rPr>
            </w:pPr>
            <w:r>
              <w:rPr>
                <w:sz w:val="18"/>
              </w:rPr>
              <w:t>Observer différentes manifestations de la vie animale et végétale : élevages, plantations</w:t>
            </w:r>
          </w:p>
          <w:p w:rsidR="00F36E8D" w:rsidRDefault="00F36E8D" w:rsidP="007E3D5B">
            <w:pPr>
              <w:rPr>
                <w:sz w:val="18"/>
              </w:rPr>
            </w:pPr>
            <w:r>
              <w:rPr>
                <w:sz w:val="18"/>
              </w:rPr>
              <w:t>Le cycle de la vie : naissance, croissance, reproduction, vieillissement, mort.</w:t>
            </w:r>
          </w:p>
          <w:p w:rsidR="006B6A01" w:rsidRDefault="00040F60" w:rsidP="007E3D5B">
            <w:pPr>
              <w:rPr>
                <w:sz w:val="18"/>
              </w:rPr>
            </w:pPr>
            <w:r>
              <w:rPr>
                <w:sz w:val="18"/>
              </w:rPr>
              <w:t>Mieux connaître son corps à partir des activités physiques.</w:t>
            </w:r>
          </w:p>
          <w:p w:rsidR="00040F60" w:rsidRDefault="00040F60" w:rsidP="00040F60">
            <w:pPr>
              <w:rPr>
                <w:sz w:val="18"/>
              </w:rPr>
            </w:pPr>
            <w:r>
              <w:rPr>
                <w:sz w:val="18"/>
              </w:rPr>
              <w:t>1</w:t>
            </w:r>
            <w:r w:rsidRPr="00040F60">
              <w:rPr>
                <w:sz w:val="18"/>
                <w:vertAlign w:val="superscript"/>
              </w:rPr>
              <w:t>ère</w:t>
            </w:r>
            <w:r>
              <w:rPr>
                <w:sz w:val="18"/>
              </w:rPr>
              <w:t xml:space="preserve">  approche nutritionnelle. Développer les aptitudes sensorielles.  EEDD.</w:t>
            </w:r>
          </w:p>
          <w:p w:rsidR="00040F60" w:rsidRDefault="00040F60" w:rsidP="00040F60">
            <w:pPr>
              <w:rPr>
                <w:sz w:val="18"/>
              </w:rPr>
            </w:pPr>
          </w:p>
          <w:p w:rsidR="00040F60" w:rsidRDefault="00040F60" w:rsidP="00040F60">
            <w:pPr>
              <w:rPr>
                <w:sz w:val="18"/>
              </w:rPr>
            </w:pPr>
            <w:r>
              <w:rPr>
                <w:sz w:val="18"/>
              </w:rPr>
              <w:t>Actions et découvertes des effets sur les matériaux (naturels ou fabriqués</w:t>
            </w:r>
            <w:proofErr w:type="gramStart"/>
            <w:r>
              <w:rPr>
                <w:sz w:val="18"/>
              </w:rPr>
              <w:t>)  :</w:t>
            </w:r>
            <w:proofErr w:type="gramEnd"/>
            <w:r>
              <w:rPr>
                <w:sz w:val="18"/>
              </w:rPr>
              <w:t xml:space="preserve"> transvaser, malaxer , mélanger</w:t>
            </w:r>
            <w:r w:rsidR="0040476B">
              <w:rPr>
                <w:sz w:val="18"/>
              </w:rPr>
              <w:t>…</w:t>
            </w:r>
            <w:r>
              <w:rPr>
                <w:sz w:val="18"/>
              </w:rPr>
              <w:t xml:space="preserve"> Mélanges, dissolutions, transformations mécaniques ou sous l’effet de la chaleur ou du froid.</w:t>
            </w:r>
          </w:p>
          <w:p w:rsidR="00040F60" w:rsidRDefault="00040F60" w:rsidP="00040F60">
            <w:pPr>
              <w:rPr>
                <w:sz w:val="18"/>
              </w:rPr>
            </w:pPr>
          </w:p>
          <w:p w:rsidR="00040F60" w:rsidRDefault="00040F60" w:rsidP="00040F60">
            <w:pPr>
              <w:rPr>
                <w:sz w:val="18"/>
              </w:rPr>
            </w:pPr>
            <w:r>
              <w:rPr>
                <w:sz w:val="18"/>
              </w:rPr>
              <w:t>Relier une action ou le choix d’un outil à l’effet souhaité : coller, enfiler, assembler, …</w:t>
            </w:r>
            <w:r>
              <w:rPr>
                <w:sz w:val="18"/>
              </w:rPr>
              <w:br/>
              <w:t>Intégrer la chronologie des tâches requises et ordonner une suite d’actions.</w:t>
            </w:r>
          </w:p>
          <w:p w:rsidR="00040F60" w:rsidRDefault="00040F60" w:rsidP="00040F60">
            <w:pPr>
              <w:rPr>
                <w:sz w:val="18"/>
              </w:rPr>
            </w:pPr>
            <w:r>
              <w:rPr>
                <w:sz w:val="18"/>
              </w:rPr>
              <w:t>GS : utilisation d’un mode d’emploi ou d’une fiche de construction illustrée.</w:t>
            </w:r>
          </w:p>
          <w:p w:rsidR="00040F60" w:rsidRDefault="0040476B" w:rsidP="00040F60">
            <w:pPr>
              <w:rPr>
                <w:sz w:val="18"/>
              </w:rPr>
            </w:pPr>
            <w:r>
              <w:rPr>
                <w:sz w:val="18"/>
              </w:rPr>
              <w:t>Constater des effets phénomènes physiques à partir de l’usage d’instruments : loupes, aimants, poulies, …</w:t>
            </w:r>
          </w:p>
          <w:p w:rsidR="0040476B" w:rsidRDefault="007846FA" w:rsidP="00040F60">
            <w:pPr>
              <w:rPr>
                <w:sz w:val="18"/>
              </w:rPr>
            </w:pPr>
            <w:r>
              <w:rPr>
                <w:sz w:val="18"/>
              </w:rPr>
              <w:t>Les enfants ont besoin d’agir de nombreuses fois.</w:t>
            </w:r>
          </w:p>
          <w:p w:rsidR="007846FA" w:rsidRDefault="007846FA" w:rsidP="00040F60">
            <w:pPr>
              <w:rPr>
                <w:sz w:val="18"/>
              </w:rPr>
            </w:pPr>
          </w:p>
          <w:p w:rsidR="00040F60" w:rsidRPr="00AF1B36" w:rsidRDefault="007846FA" w:rsidP="007846FA">
            <w:pPr>
              <w:rPr>
                <w:sz w:val="18"/>
              </w:rPr>
            </w:pPr>
            <w:r>
              <w:rPr>
                <w:sz w:val="18"/>
              </w:rPr>
              <w:t>Mettre les élèves en contact avec les nouvelles technologies. Effectuer des recherches ciblées.  Des projets de classes favorisent des expériences de communication à distance.</w:t>
            </w:r>
          </w:p>
        </w:tc>
        <w:tc>
          <w:tcPr>
            <w:tcW w:w="3061" w:type="dxa"/>
            <w:shd w:val="clear" w:color="auto" w:fill="C6D9F1" w:themeFill="text2" w:themeFillTint="33"/>
          </w:tcPr>
          <w:p w:rsidR="00FC19F7" w:rsidRPr="00FC19F7" w:rsidRDefault="00FC19F7" w:rsidP="00FC19F7">
            <w:pPr>
              <w:rPr>
                <w:sz w:val="18"/>
              </w:rPr>
            </w:pPr>
            <w:r w:rsidRPr="00FC19F7">
              <w:rPr>
                <w:sz w:val="18"/>
              </w:rPr>
              <w:t xml:space="preserve">- Situer des événements vécus les uns par rapport aux autres et en les repérant dans la journée, la semaine, le mois ou une saison. </w:t>
            </w:r>
          </w:p>
          <w:p w:rsidR="00FC19F7" w:rsidRPr="00A537BD" w:rsidRDefault="00FC19F7" w:rsidP="00FC19F7">
            <w:pPr>
              <w:rPr>
                <w:b/>
                <w:i/>
                <w:sz w:val="18"/>
              </w:rPr>
            </w:pPr>
            <w:r w:rsidRPr="00FC19F7">
              <w:rPr>
                <w:sz w:val="18"/>
              </w:rPr>
              <w:t xml:space="preserve">- </w:t>
            </w:r>
            <w:r w:rsidRPr="00A537BD">
              <w:rPr>
                <w:b/>
                <w:i/>
                <w:sz w:val="18"/>
              </w:rPr>
              <w:t xml:space="preserve">Ordonner une suite de photographies ou d’images, pour rendre compte d’une situation vécue ou d’un récit fictif entendu, en marquant de manière exacte succession et simultanéité. </w:t>
            </w:r>
          </w:p>
          <w:p w:rsidR="00FC19F7" w:rsidRPr="00FC19F7" w:rsidRDefault="00FC19F7" w:rsidP="00FC19F7">
            <w:pPr>
              <w:rPr>
                <w:sz w:val="18"/>
              </w:rPr>
            </w:pPr>
            <w:r w:rsidRPr="00FC19F7">
              <w:rPr>
                <w:sz w:val="18"/>
              </w:rPr>
              <w:t xml:space="preserve">- Utiliser des marqueurs temporels adaptés (puis, pendant, avant, après…) dans des récits, descriptions ou explications. </w:t>
            </w:r>
          </w:p>
          <w:p w:rsidR="00FC19F7" w:rsidRPr="00A537BD" w:rsidRDefault="00FC19F7" w:rsidP="00FC19F7">
            <w:pPr>
              <w:rPr>
                <w:b/>
                <w:i/>
                <w:sz w:val="18"/>
              </w:rPr>
            </w:pPr>
            <w:r w:rsidRPr="00FC19F7">
              <w:rPr>
                <w:sz w:val="18"/>
              </w:rPr>
              <w:t xml:space="preserve">- </w:t>
            </w:r>
            <w:r w:rsidRPr="00A537BD">
              <w:rPr>
                <w:b/>
                <w:i/>
                <w:sz w:val="18"/>
              </w:rPr>
              <w:t xml:space="preserve">Situer des objets par rapport à soi, entre eux, par rapport à des objets repères. </w:t>
            </w:r>
          </w:p>
          <w:p w:rsidR="00FC19F7" w:rsidRPr="00FC19F7" w:rsidRDefault="00FC19F7" w:rsidP="00FC19F7">
            <w:pPr>
              <w:rPr>
                <w:sz w:val="18"/>
              </w:rPr>
            </w:pPr>
            <w:r w:rsidRPr="00FC19F7">
              <w:rPr>
                <w:sz w:val="18"/>
              </w:rPr>
              <w:t xml:space="preserve">- Se situer par rapport à d’autres, par rapport à des objets repères. </w:t>
            </w:r>
          </w:p>
          <w:p w:rsidR="00FC19F7" w:rsidRPr="00A537BD" w:rsidRDefault="00FC19F7" w:rsidP="00FC19F7">
            <w:pPr>
              <w:rPr>
                <w:b/>
                <w:i/>
                <w:sz w:val="18"/>
              </w:rPr>
            </w:pPr>
            <w:r w:rsidRPr="00FC19F7">
              <w:rPr>
                <w:sz w:val="18"/>
              </w:rPr>
              <w:t xml:space="preserve">- </w:t>
            </w:r>
            <w:r w:rsidRPr="00A537BD">
              <w:rPr>
                <w:b/>
                <w:i/>
                <w:sz w:val="18"/>
              </w:rPr>
              <w:t xml:space="preserve">Dans un environnement bien connu, réaliser un trajet, un parcours à partir de sa représentation (dessin ou codage). </w:t>
            </w:r>
          </w:p>
          <w:p w:rsidR="00FC19F7" w:rsidRPr="00FC19F7" w:rsidRDefault="00FC19F7" w:rsidP="00FC19F7">
            <w:pPr>
              <w:rPr>
                <w:sz w:val="18"/>
              </w:rPr>
            </w:pPr>
            <w:r w:rsidRPr="00FC19F7">
              <w:rPr>
                <w:sz w:val="18"/>
              </w:rPr>
              <w:t xml:space="preserve">- Élaborer des premiers essais de représentation plane, communicables (construction d’un code commun). </w:t>
            </w:r>
          </w:p>
          <w:p w:rsidR="00FC19F7" w:rsidRPr="00A537BD" w:rsidRDefault="00FC19F7" w:rsidP="00FC19F7">
            <w:pPr>
              <w:rPr>
                <w:b/>
                <w:i/>
                <w:sz w:val="18"/>
              </w:rPr>
            </w:pPr>
            <w:r w:rsidRPr="00FC19F7">
              <w:rPr>
                <w:sz w:val="18"/>
              </w:rPr>
              <w:t xml:space="preserve">- </w:t>
            </w:r>
            <w:r w:rsidRPr="00A537BD">
              <w:rPr>
                <w:b/>
                <w:i/>
                <w:sz w:val="18"/>
              </w:rPr>
              <w:t xml:space="preserve">Orienter et utiliser correctement une feuille de papier, un livre ou un autre support d’écrit, en fonction de consignes, d’un but ou d’un projet précis. </w:t>
            </w:r>
          </w:p>
          <w:p w:rsidR="00D81420" w:rsidRDefault="00FC19F7" w:rsidP="00FC19F7">
            <w:pPr>
              <w:rPr>
                <w:sz w:val="18"/>
              </w:rPr>
            </w:pPr>
            <w:r w:rsidRPr="00FC19F7">
              <w:rPr>
                <w:sz w:val="18"/>
              </w:rPr>
              <w:t>- Utiliser des marqueurs spatiaux adaptés (devant, derrière, droite, gauche, dessus, dessous…) dans des récits, descriptions ou explications.</w:t>
            </w:r>
          </w:p>
          <w:p w:rsidR="007846FA" w:rsidRDefault="007846FA" w:rsidP="00FC19F7">
            <w:pPr>
              <w:rPr>
                <w:sz w:val="18"/>
              </w:rPr>
            </w:pPr>
          </w:p>
          <w:p w:rsidR="007846FA" w:rsidRDefault="007846FA" w:rsidP="00FC19F7">
            <w:pPr>
              <w:rPr>
                <w:sz w:val="18"/>
              </w:rPr>
            </w:pPr>
          </w:p>
          <w:p w:rsidR="007846FA" w:rsidRDefault="007846FA" w:rsidP="00FC19F7">
            <w:pPr>
              <w:rPr>
                <w:sz w:val="18"/>
              </w:rPr>
            </w:pPr>
          </w:p>
          <w:p w:rsidR="007846FA" w:rsidRDefault="007846FA" w:rsidP="00FC19F7">
            <w:pPr>
              <w:rPr>
                <w:sz w:val="18"/>
              </w:rPr>
            </w:pPr>
          </w:p>
          <w:p w:rsidR="007846FA" w:rsidRPr="00A537BD" w:rsidRDefault="007846FA" w:rsidP="007846FA">
            <w:pPr>
              <w:rPr>
                <w:b/>
                <w:i/>
                <w:sz w:val="18"/>
              </w:rPr>
            </w:pPr>
            <w:r w:rsidRPr="00A537BD">
              <w:rPr>
                <w:b/>
                <w:i/>
                <w:sz w:val="18"/>
              </w:rPr>
              <w:t xml:space="preserve">- Reconnaître les principales étapes du développement d'un animal ou d'un végétal, dans une situation d’observation du réel ou sur une image. </w:t>
            </w:r>
          </w:p>
          <w:p w:rsidR="007846FA" w:rsidRPr="007846FA" w:rsidRDefault="007846FA" w:rsidP="007846FA">
            <w:pPr>
              <w:rPr>
                <w:sz w:val="18"/>
              </w:rPr>
            </w:pPr>
            <w:r w:rsidRPr="007846FA">
              <w:rPr>
                <w:sz w:val="18"/>
              </w:rPr>
              <w:t xml:space="preserve">- Connaître les besoins essentiels de quelques animaux et végétaux. </w:t>
            </w:r>
          </w:p>
          <w:p w:rsidR="007846FA" w:rsidRPr="00A537BD" w:rsidRDefault="007846FA" w:rsidP="007846FA">
            <w:pPr>
              <w:rPr>
                <w:b/>
                <w:i/>
                <w:sz w:val="18"/>
              </w:rPr>
            </w:pPr>
            <w:r w:rsidRPr="00A537BD">
              <w:rPr>
                <w:b/>
                <w:i/>
                <w:sz w:val="18"/>
              </w:rPr>
              <w:t xml:space="preserve">- Situer et nommer les différentes parties du corps humain, sur soi ou sur une représentation. </w:t>
            </w:r>
          </w:p>
          <w:p w:rsidR="007846FA" w:rsidRPr="007846FA" w:rsidRDefault="007846FA" w:rsidP="007846FA">
            <w:pPr>
              <w:rPr>
                <w:sz w:val="18"/>
              </w:rPr>
            </w:pPr>
            <w:r w:rsidRPr="007846FA">
              <w:rPr>
                <w:sz w:val="18"/>
              </w:rPr>
              <w:t xml:space="preserve">- Connaître et mettre en </w:t>
            </w:r>
            <w:proofErr w:type="spellStart"/>
            <w:r w:rsidRPr="007846FA">
              <w:rPr>
                <w:sz w:val="18"/>
              </w:rPr>
              <w:t>oeuvre</w:t>
            </w:r>
            <w:proofErr w:type="spellEnd"/>
            <w:r w:rsidRPr="007846FA">
              <w:rPr>
                <w:sz w:val="18"/>
              </w:rPr>
              <w:t xml:space="preserve"> quelques règles d'hygiène corporelle et d’une vie saine. </w:t>
            </w:r>
          </w:p>
          <w:p w:rsidR="007846FA" w:rsidRPr="007846FA" w:rsidRDefault="007846FA" w:rsidP="007846FA">
            <w:pPr>
              <w:rPr>
                <w:sz w:val="18"/>
              </w:rPr>
            </w:pPr>
            <w:r w:rsidRPr="007846FA">
              <w:rPr>
                <w:sz w:val="18"/>
              </w:rPr>
              <w:t xml:space="preserve">- </w:t>
            </w:r>
            <w:r w:rsidRPr="00A537BD">
              <w:rPr>
                <w:b/>
                <w:i/>
                <w:sz w:val="18"/>
              </w:rPr>
              <w:t>Choisir, utiliser et savoir désigner des outils et des matériaux adaptés à une situation, à des actions techniques spécifiques (plier, couper, coller, assembler, actionner...).</w:t>
            </w:r>
            <w:r w:rsidRPr="007846FA">
              <w:rPr>
                <w:sz w:val="18"/>
              </w:rPr>
              <w:t xml:space="preserve"> </w:t>
            </w:r>
          </w:p>
          <w:p w:rsidR="007846FA" w:rsidRPr="007846FA" w:rsidRDefault="007846FA" w:rsidP="007846FA">
            <w:pPr>
              <w:rPr>
                <w:sz w:val="18"/>
              </w:rPr>
            </w:pPr>
            <w:r w:rsidRPr="007846FA">
              <w:rPr>
                <w:sz w:val="18"/>
              </w:rPr>
              <w:t xml:space="preserve">- Réaliser des constructions ; construire des maquettes simples en fonction de plans ou d’instructions de montage. </w:t>
            </w:r>
          </w:p>
          <w:p w:rsidR="007846FA" w:rsidRPr="00A537BD" w:rsidRDefault="007846FA" w:rsidP="007846FA">
            <w:pPr>
              <w:rPr>
                <w:b/>
                <w:i/>
                <w:sz w:val="18"/>
              </w:rPr>
            </w:pPr>
            <w:r w:rsidRPr="00A537BD">
              <w:rPr>
                <w:b/>
                <w:i/>
                <w:sz w:val="18"/>
              </w:rPr>
              <w:t xml:space="preserve">- Utiliser des objets numériques : appareil photo, tablette, ordinateur. </w:t>
            </w:r>
          </w:p>
          <w:p w:rsidR="007846FA" w:rsidRPr="00AF1B36" w:rsidRDefault="007846FA" w:rsidP="007846FA">
            <w:pPr>
              <w:rPr>
                <w:sz w:val="18"/>
              </w:rPr>
            </w:pPr>
            <w:r w:rsidRPr="007846FA">
              <w:rPr>
                <w:sz w:val="18"/>
              </w:rPr>
              <w:t>- Prendre en compte les risques de l'environnement familier proche (objets et comportements dangereux, produits toxiques).</w:t>
            </w:r>
          </w:p>
        </w:tc>
      </w:tr>
    </w:tbl>
    <w:p w:rsidR="00D81420" w:rsidRPr="0080745C" w:rsidRDefault="00D81420" w:rsidP="0080745C">
      <w:pPr>
        <w:rPr>
          <w:b/>
          <w:sz w:val="20"/>
        </w:rPr>
      </w:pPr>
    </w:p>
    <w:sectPr w:rsidR="00D81420" w:rsidRPr="0080745C" w:rsidSect="0064575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62950"/>
    <w:multiLevelType w:val="hybridMultilevel"/>
    <w:tmpl w:val="DEBC8D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758337F"/>
    <w:multiLevelType w:val="hybridMultilevel"/>
    <w:tmpl w:val="59EC2A52"/>
    <w:lvl w:ilvl="0" w:tplc="92C86790">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E8B"/>
    <w:rsid w:val="00040F60"/>
    <w:rsid w:val="000523E4"/>
    <w:rsid w:val="00070BF5"/>
    <w:rsid w:val="000950D3"/>
    <w:rsid w:val="00141431"/>
    <w:rsid w:val="001A4999"/>
    <w:rsid w:val="001C3FAE"/>
    <w:rsid w:val="00204512"/>
    <w:rsid w:val="0040476B"/>
    <w:rsid w:val="004467E8"/>
    <w:rsid w:val="00482E3A"/>
    <w:rsid w:val="00546FFA"/>
    <w:rsid w:val="00645759"/>
    <w:rsid w:val="00662CC9"/>
    <w:rsid w:val="00680410"/>
    <w:rsid w:val="006B6A01"/>
    <w:rsid w:val="006C3645"/>
    <w:rsid w:val="006C7D0F"/>
    <w:rsid w:val="00767F53"/>
    <w:rsid w:val="007846FA"/>
    <w:rsid w:val="0079205D"/>
    <w:rsid w:val="007A6447"/>
    <w:rsid w:val="0080745C"/>
    <w:rsid w:val="008604AE"/>
    <w:rsid w:val="00990198"/>
    <w:rsid w:val="009E2D36"/>
    <w:rsid w:val="00A537BD"/>
    <w:rsid w:val="00AB3CC2"/>
    <w:rsid w:val="00AF1B36"/>
    <w:rsid w:val="00B16843"/>
    <w:rsid w:val="00B34B55"/>
    <w:rsid w:val="00B411A9"/>
    <w:rsid w:val="00B8338C"/>
    <w:rsid w:val="00C15CCD"/>
    <w:rsid w:val="00C67725"/>
    <w:rsid w:val="00C700E7"/>
    <w:rsid w:val="00C84197"/>
    <w:rsid w:val="00C96445"/>
    <w:rsid w:val="00CE4BA1"/>
    <w:rsid w:val="00CF491D"/>
    <w:rsid w:val="00D81420"/>
    <w:rsid w:val="00DB32D2"/>
    <w:rsid w:val="00E34F9F"/>
    <w:rsid w:val="00E35F0D"/>
    <w:rsid w:val="00E75E8B"/>
    <w:rsid w:val="00E82E51"/>
    <w:rsid w:val="00F36E8D"/>
    <w:rsid w:val="00F4770D"/>
    <w:rsid w:val="00FA0096"/>
    <w:rsid w:val="00FC19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75E8B"/>
    <w:pPr>
      <w:ind w:left="720"/>
      <w:contextualSpacing/>
    </w:pPr>
  </w:style>
  <w:style w:type="table" w:styleId="Grilledutableau">
    <w:name w:val="Table Grid"/>
    <w:basedOn w:val="TableauNormal"/>
    <w:uiPriority w:val="59"/>
    <w:rsid w:val="00807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4BA1"/>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99019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901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75E8B"/>
    <w:pPr>
      <w:ind w:left="720"/>
      <w:contextualSpacing/>
    </w:pPr>
  </w:style>
  <w:style w:type="table" w:styleId="Grilledutableau">
    <w:name w:val="Table Grid"/>
    <w:basedOn w:val="TableauNormal"/>
    <w:uiPriority w:val="59"/>
    <w:rsid w:val="00807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4BA1"/>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99019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901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515</TotalTime>
  <Pages>6</Pages>
  <Words>3268</Words>
  <Characters>17979</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 Levaufre</dc:creator>
  <cp:lastModifiedBy>Serge Levaufre</cp:lastModifiedBy>
  <cp:revision>34</cp:revision>
  <cp:lastPrinted>2015-05-26T08:00:00Z</cp:lastPrinted>
  <dcterms:created xsi:type="dcterms:W3CDTF">2015-05-18T07:26:00Z</dcterms:created>
  <dcterms:modified xsi:type="dcterms:W3CDTF">2015-05-26T08:02:00Z</dcterms:modified>
</cp:coreProperties>
</file>