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682" w:type="dxa"/>
        <w:tblLook w:val="04A0" w:firstRow="1" w:lastRow="0" w:firstColumn="1" w:lastColumn="0" w:noHBand="0" w:noVBand="1"/>
      </w:tblPr>
      <w:tblGrid>
        <w:gridCol w:w="2830"/>
        <w:gridCol w:w="4111"/>
        <w:gridCol w:w="3969"/>
        <w:gridCol w:w="3772"/>
      </w:tblGrid>
      <w:tr w:rsidR="008B2062" w:rsidTr="007468BB">
        <w:trPr>
          <w:trHeight w:val="318"/>
        </w:trPr>
        <w:tc>
          <w:tcPr>
            <w:tcW w:w="14682" w:type="dxa"/>
            <w:gridSpan w:val="4"/>
          </w:tcPr>
          <w:p w:rsidR="008B2062" w:rsidRPr="00283DEC" w:rsidRDefault="008B2062" w:rsidP="008B2062">
            <w:pPr>
              <w:rPr>
                <w:b/>
              </w:rPr>
            </w:pPr>
            <w:r w:rsidRPr="00283DEC">
              <w:rPr>
                <w:b/>
                <w:sz w:val="28"/>
              </w:rPr>
              <w:t xml:space="preserve">Conscience </w:t>
            </w:r>
            <w:r>
              <w:rPr>
                <w:b/>
                <w:sz w:val="28"/>
              </w:rPr>
              <w:t>syllabique</w:t>
            </w:r>
          </w:p>
        </w:tc>
      </w:tr>
      <w:tr w:rsidR="008B2062" w:rsidTr="007468BB">
        <w:trPr>
          <w:trHeight w:val="413"/>
        </w:trPr>
        <w:tc>
          <w:tcPr>
            <w:tcW w:w="2830" w:type="dxa"/>
          </w:tcPr>
          <w:p w:rsidR="008B2062" w:rsidRDefault="008B2062" w:rsidP="007468BB"/>
        </w:tc>
        <w:tc>
          <w:tcPr>
            <w:tcW w:w="4111" w:type="dxa"/>
          </w:tcPr>
          <w:p w:rsidR="008B2062" w:rsidRPr="00283DEC" w:rsidRDefault="008B2062" w:rsidP="007468BB">
            <w:pPr>
              <w:jc w:val="center"/>
              <w:rPr>
                <w:b/>
                <w:sz w:val="28"/>
              </w:rPr>
            </w:pPr>
            <w:r w:rsidRPr="00283DEC">
              <w:rPr>
                <w:b/>
                <w:sz w:val="28"/>
              </w:rPr>
              <w:t>CP</w:t>
            </w:r>
          </w:p>
        </w:tc>
        <w:tc>
          <w:tcPr>
            <w:tcW w:w="3969" w:type="dxa"/>
          </w:tcPr>
          <w:p w:rsidR="008B2062" w:rsidRPr="00283DEC" w:rsidRDefault="008B2062" w:rsidP="007468BB">
            <w:pPr>
              <w:jc w:val="center"/>
              <w:rPr>
                <w:b/>
                <w:sz w:val="28"/>
              </w:rPr>
            </w:pPr>
            <w:r w:rsidRPr="00283DEC">
              <w:rPr>
                <w:b/>
                <w:sz w:val="28"/>
              </w:rPr>
              <w:t>CE1</w:t>
            </w:r>
          </w:p>
        </w:tc>
        <w:tc>
          <w:tcPr>
            <w:tcW w:w="3772" w:type="dxa"/>
          </w:tcPr>
          <w:p w:rsidR="008B2062" w:rsidRPr="00283DEC" w:rsidRDefault="008B2062" w:rsidP="007468BB">
            <w:pPr>
              <w:jc w:val="center"/>
              <w:rPr>
                <w:b/>
                <w:sz w:val="28"/>
              </w:rPr>
            </w:pPr>
            <w:r w:rsidRPr="00283DEC">
              <w:rPr>
                <w:b/>
                <w:sz w:val="28"/>
              </w:rPr>
              <w:t>CE2</w:t>
            </w:r>
          </w:p>
        </w:tc>
      </w:tr>
      <w:tr w:rsidR="008B2062" w:rsidTr="007468BB">
        <w:trPr>
          <w:trHeight w:val="951"/>
        </w:trPr>
        <w:tc>
          <w:tcPr>
            <w:tcW w:w="2830" w:type="dxa"/>
          </w:tcPr>
          <w:p w:rsidR="008B2062" w:rsidRDefault="00822F6F" w:rsidP="00822F6F">
            <w:r>
              <w:t>Segmenter des mots en syllabes</w:t>
            </w:r>
          </w:p>
        </w:tc>
        <w:tc>
          <w:tcPr>
            <w:tcW w:w="4111" w:type="dxa"/>
          </w:tcPr>
          <w:p w:rsidR="008B2062" w:rsidRDefault="003278DE" w:rsidP="007468BB">
            <w:r>
              <w:t>Reconstruire un mot à partir d’étiquettes syllabes.</w:t>
            </w:r>
          </w:p>
          <w:p w:rsidR="003278DE" w:rsidRDefault="003278DE" w:rsidP="007468BB">
            <w:r>
              <w:t>Les valises aux syllabes</w:t>
            </w:r>
          </w:p>
          <w:p w:rsidR="00E174E5" w:rsidRDefault="00E174E5" w:rsidP="007468BB">
            <w:r>
              <w:t>Inverser des syllabes</w:t>
            </w:r>
          </w:p>
          <w:p w:rsidR="00E174E5" w:rsidRDefault="00E174E5" w:rsidP="007468BB"/>
        </w:tc>
        <w:tc>
          <w:tcPr>
            <w:tcW w:w="3969" w:type="dxa"/>
          </w:tcPr>
          <w:p w:rsidR="008B2062" w:rsidRDefault="003278DE" w:rsidP="007468BB">
            <w:r>
              <w:t>Jeux de l’oie</w:t>
            </w:r>
          </w:p>
        </w:tc>
        <w:tc>
          <w:tcPr>
            <w:tcW w:w="3772" w:type="dxa"/>
          </w:tcPr>
          <w:p w:rsidR="008B2062" w:rsidRDefault="008B2062" w:rsidP="007468BB"/>
        </w:tc>
      </w:tr>
      <w:tr w:rsidR="008B2062" w:rsidTr="007468BB">
        <w:trPr>
          <w:trHeight w:val="1010"/>
        </w:trPr>
        <w:tc>
          <w:tcPr>
            <w:tcW w:w="2830" w:type="dxa"/>
          </w:tcPr>
          <w:p w:rsidR="008B2062" w:rsidRDefault="00822F6F" w:rsidP="00822F6F">
            <w:r>
              <w:t>Compter les syllabes</w:t>
            </w:r>
          </w:p>
        </w:tc>
        <w:tc>
          <w:tcPr>
            <w:tcW w:w="4111" w:type="dxa"/>
          </w:tcPr>
          <w:p w:rsidR="00E174E5" w:rsidRDefault="00E174E5" w:rsidP="00E174E5">
            <w:r>
              <w:t>Scander et frapper des mains</w:t>
            </w:r>
            <w:r>
              <w:t xml:space="preserve"> pour compter les syllabes orales puis écrites.</w:t>
            </w:r>
          </w:p>
          <w:p w:rsidR="00E174E5" w:rsidRDefault="00E174E5" w:rsidP="00E174E5">
            <w:r>
              <w:t>Classer les mots en fonction du nombre de syllabes</w:t>
            </w:r>
          </w:p>
          <w:p w:rsidR="008B2062" w:rsidRDefault="00E174E5" w:rsidP="00E174E5">
            <w:r>
              <w:t>Arcs sous les syllabes des mots</w:t>
            </w:r>
          </w:p>
        </w:tc>
        <w:tc>
          <w:tcPr>
            <w:tcW w:w="3969" w:type="dxa"/>
          </w:tcPr>
          <w:p w:rsidR="008B2062" w:rsidRDefault="008B2062" w:rsidP="007468BB"/>
        </w:tc>
        <w:tc>
          <w:tcPr>
            <w:tcW w:w="3772" w:type="dxa"/>
          </w:tcPr>
          <w:p w:rsidR="008B2062" w:rsidRDefault="008B2062" w:rsidP="007468BB"/>
        </w:tc>
      </w:tr>
      <w:tr w:rsidR="008B2062" w:rsidTr="007468BB">
        <w:trPr>
          <w:trHeight w:val="951"/>
        </w:trPr>
        <w:tc>
          <w:tcPr>
            <w:tcW w:w="2830" w:type="dxa"/>
          </w:tcPr>
          <w:p w:rsidR="008B2062" w:rsidRDefault="00822F6F" w:rsidP="007468BB">
            <w:r>
              <w:t>Localiser les syllabes</w:t>
            </w:r>
          </w:p>
        </w:tc>
        <w:tc>
          <w:tcPr>
            <w:tcW w:w="4111" w:type="dxa"/>
          </w:tcPr>
          <w:p w:rsidR="008B2062" w:rsidRDefault="00E174E5" w:rsidP="007468BB">
            <w:r>
              <w:t>Loto des syllabes</w:t>
            </w:r>
          </w:p>
        </w:tc>
        <w:tc>
          <w:tcPr>
            <w:tcW w:w="3969" w:type="dxa"/>
          </w:tcPr>
          <w:p w:rsidR="008B2062" w:rsidRDefault="008B2062" w:rsidP="007468BB"/>
        </w:tc>
        <w:tc>
          <w:tcPr>
            <w:tcW w:w="3772" w:type="dxa"/>
          </w:tcPr>
          <w:p w:rsidR="008B2062" w:rsidRDefault="008B2062" w:rsidP="007468BB"/>
        </w:tc>
      </w:tr>
      <w:tr w:rsidR="008B2062" w:rsidTr="007468BB">
        <w:trPr>
          <w:trHeight w:val="951"/>
        </w:trPr>
        <w:tc>
          <w:tcPr>
            <w:tcW w:w="2830" w:type="dxa"/>
          </w:tcPr>
          <w:p w:rsidR="008B2062" w:rsidRDefault="00822F6F" w:rsidP="00E174E5">
            <w:r>
              <w:t xml:space="preserve">Identifier, </w:t>
            </w:r>
            <w:r w:rsidR="00E174E5">
              <w:t>oraliser, comparer des syllabes</w:t>
            </w:r>
          </w:p>
        </w:tc>
        <w:tc>
          <w:tcPr>
            <w:tcW w:w="4111" w:type="dxa"/>
          </w:tcPr>
          <w:p w:rsidR="008B2062" w:rsidRDefault="00E174E5" w:rsidP="007468BB">
            <w:r>
              <w:t>Trouver la syllabe commune à plusieurs mots.</w:t>
            </w:r>
          </w:p>
        </w:tc>
        <w:tc>
          <w:tcPr>
            <w:tcW w:w="3969" w:type="dxa"/>
          </w:tcPr>
          <w:p w:rsidR="008B2062" w:rsidRDefault="00E174E5" w:rsidP="007468BB">
            <w:r>
              <w:t xml:space="preserve">Vidéos sur les sons </w:t>
            </w:r>
          </w:p>
        </w:tc>
        <w:tc>
          <w:tcPr>
            <w:tcW w:w="3772" w:type="dxa"/>
          </w:tcPr>
          <w:p w:rsidR="008B2062" w:rsidRDefault="00E174E5" w:rsidP="007468BB">
            <w:r>
              <w:t>Découper une phrase en syllabes, les mélanger et reconstituer la phrase</w:t>
            </w:r>
          </w:p>
        </w:tc>
      </w:tr>
      <w:tr w:rsidR="003278DE" w:rsidTr="007468BB">
        <w:trPr>
          <w:trHeight w:val="951"/>
        </w:trPr>
        <w:tc>
          <w:tcPr>
            <w:tcW w:w="2830" w:type="dxa"/>
          </w:tcPr>
          <w:p w:rsidR="003278DE" w:rsidRDefault="003278DE" w:rsidP="00822F6F">
            <w:r>
              <w:t>Fusionner des syllabes</w:t>
            </w:r>
          </w:p>
        </w:tc>
        <w:tc>
          <w:tcPr>
            <w:tcW w:w="4111" w:type="dxa"/>
          </w:tcPr>
          <w:p w:rsidR="003278DE" w:rsidRDefault="003278DE" w:rsidP="007468BB">
            <w:proofErr w:type="spellStart"/>
            <w:r>
              <w:t>Syllabozoo</w:t>
            </w:r>
            <w:proofErr w:type="spellEnd"/>
            <w:r>
              <w:t xml:space="preserve"> (sons simples)</w:t>
            </w:r>
          </w:p>
          <w:p w:rsidR="00E174E5" w:rsidRDefault="00E174E5" w:rsidP="007468BB">
            <w:r>
              <w:t>Rébus</w:t>
            </w:r>
          </w:p>
          <w:p w:rsidR="00E174E5" w:rsidRDefault="00E174E5" w:rsidP="007468BB">
            <w:r>
              <w:t>Dominos</w:t>
            </w:r>
          </w:p>
          <w:p w:rsidR="00E174E5" w:rsidRDefault="00E174E5" w:rsidP="007468BB">
            <w:r>
              <w:t>Rassembler de syllabes pour former un mot.</w:t>
            </w:r>
          </w:p>
        </w:tc>
        <w:tc>
          <w:tcPr>
            <w:tcW w:w="3969" w:type="dxa"/>
          </w:tcPr>
          <w:p w:rsidR="003278DE" w:rsidRDefault="003278DE" w:rsidP="003278DE">
            <w:proofErr w:type="spellStart"/>
            <w:r>
              <w:t>Syllabozoo</w:t>
            </w:r>
            <w:proofErr w:type="spellEnd"/>
            <w:r>
              <w:t xml:space="preserve"> (sons complexes)</w:t>
            </w:r>
          </w:p>
          <w:p w:rsidR="00E174E5" w:rsidRDefault="00E174E5" w:rsidP="003278DE"/>
        </w:tc>
        <w:tc>
          <w:tcPr>
            <w:tcW w:w="3772" w:type="dxa"/>
          </w:tcPr>
          <w:p w:rsidR="003278DE" w:rsidRDefault="003278DE" w:rsidP="007468BB"/>
        </w:tc>
      </w:tr>
      <w:tr w:rsidR="00E174E5" w:rsidTr="005C65BB">
        <w:trPr>
          <w:trHeight w:val="951"/>
        </w:trPr>
        <w:tc>
          <w:tcPr>
            <w:tcW w:w="2830" w:type="dxa"/>
          </w:tcPr>
          <w:p w:rsidR="00E174E5" w:rsidRDefault="00E174E5" w:rsidP="007468BB">
            <w:r>
              <w:t>Transformer les mots en ajoutant, supprimant des syllabes</w:t>
            </w:r>
          </w:p>
        </w:tc>
        <w:tc>
          <w:tcPr>
            <w:tcW w:w="4111" w:type="dxa"/>
          </w:tcPr>
          <w:p w:rsidR="00E174E5" w:rsidRDefault="00E174E5" w:rsidP="007468BB"/>
        </w:tc>
        <w:tc>
          <w:tcPr>
            <w:tcW w:w="7741" w:type="dxa"/>
            <w:gridSpan w:val="2"/>
          </w:tcPr>
          <w:p w:rsidR="00E174E5" w:rsidRDefault="00E174E5" w:rsidP="00E174E5">
            <w:r>
              <w:t xml:space="preserve">Les familles de mots : </w:t>
            </w:r>
            <w:bookmarkStart w:id="0" w:name="_GoBack"/>
            <w:bookmarkEnd w:id="0"/>
            <w:r>
              <w:t>suffixes, préfixes à ajouter  ou à retirer.</w:t>
            </w:r>
          </w:p>
        </w:tc>
      </w:tr>
      <w:tr w:rsidR="00822F6F" w:rsidTr="007468BB">
        <w:trPr>
          <w:trHeight w:val="1010"/>
        </w:trPr>
        <w:tc>
          <w:tcPr>
            <w:tcW w:w="2830" w:type="dxa"/>
          </w:tcPr>
          <w:p w:rsidR="00822F6F" w:rsidRDefault="00E174E5" w:rsidP="00822F6F">
            <w:r>
              <w:t>Lire des syllabes</w:t>
            </w:r>
          </w:p>
        </w:tc>
        <w:tc>
          <w:tcPr>
            <w:tcW w:w="4111" w:type="dxa"/>
          </w:tcPr>
          <w:p w:rsidR="00822F6F" w:rsidRDefault="00E174E5" w:rsidP="00822F6F">
            <w:r>
              <w:t>Tableau de syllabes à lire rapidement (chronométrage)</w:t>
            </w:r>
          </w:p>
        </w:tc>
        <w:tc>
          <w:tcPr>
            <w:tcW w:w="3969" w:type="dxa"/>
          </w:tcPr>
          <w:p w:rsidR="00822F6F" w:rsidRDefault="00822F6F" w:rsidP="00822F6F"/>
        </w:tc>
        <w:tc>
          <w:tcPr>
            <w:tcW w:w="3772" w:type="dxa"/>
          </w:tcPr>
          <w:p w:rsidR="00822F6F" w:rsidRDefault="00822F6F" w:rsidP="00822F6F"/>
        </w:tc>
      </w:tr>
      <w:tr w:rsidR="00822F6F" w:rsidTr="007468BB">
        <w:trPr>
          <w:trHeight w:val="951"/>
        </w:trPr>
        <w:tc>
          <w:tcPr>
            <w:tcW w:w="2830" w:type="dxa"/>
          </w:tcPr>
          <w:p w:rsidR="00822F6F" w:rsidRDefault="00822F6F" w:rsidP="00822F6F"/>
        </w:tc>
        <w:tc>
          <w:tcPr>
            <w:tcW w:w="4111" w:type="dxa"/>
          </w:tcPr>
          <w:p w:rsidR="00822F6F" w:rsidRDefault="00822F6F" w:rsidP="00822F6F"/>
        </w:tc>
        <w:tc>
          <w:tcPr>
            <w:tcW w:w="3969" w:type="dxa"/>
          </w:tcPr>
          <w:p w:rsidR="00822F6F" w:rsidRDefault="00822F6F" w:rsidP="00822F6F"/>
        </w:tc>
        <w:tc>
          <w:tcPr>
            <w:tcW w:w="3772" w:type="dxa"/>
          </w:tcPr>
          <w:p w:rsidR="00822F6F" w:rsidRDefault="00822F6F" w:rsidP="00822F6F"/>
        </w:tc>
      </w:tr>
      <w:tr w:rsidR="00822F6F" w:rsidTr="007468BB">
        <w:trPr>
          <w:trHeight w:val="1010"/>
        </w:trPr>
        <w:tc>
          <w:tcPr>
            <w:tcW w:w="2830" w:type="dxa"/>
          </w:tcPr>
          <w:p w:rsidR="00822F6F" w:rsidRDefault="00822F6F" w:rsidP="00822F6F"/>
        </w:tc>
        <w:tc>
          <w:tcPr>
            <w:tcW w:w="4111" w:type="dxa"/>
          </w:tcPr>
          <w:p w:rsidR="00822F6F" w:rsidRDefault="00822F6F" w:rsidP="00822F6F"/>
        </w:tc>
        <w:tc>
          <w:tcPr>
            <w:tcW w:w="3969" w:type="dxa"/>
          </w:tcPr>
          <w:p w:rsidR="00822F6F" w:rsidRDefault="00822F6F" w:rsidP="00822F6F"/>
        </w:tc>
        <w:tc>
          <w:tcPr>
            <w:tcW w:w="3772" w:type="dxa"/>
          </w:tcPr>
          <w:p w:rsidR="00822F6F" w:rsidRDefault="00822F6F" w:rsidP="00822F6F"/>
        </w:tc>
      </w:tr>
      <w:tr w:rsidR="008B2062" w:rsidTr="007468BB">
        <w:trPr>
          <w:trHeight w:val="951"/>
        </w:trPr>
        <w:tc>
          <w:tcPr>
            <w:tcW w:w="2830" w:type="dxa"/>
          </w:tcPr>
          <w:p w:rsidR="008B2062" w:rsidRDefault="008B2062" w:rsidP="007468BB"/>
        </w:tc>
        <w:tc>
          <w:tcPr>
            <w:tcW w:w="4111" w:type="dxa"/>
          </w:tcPr>
          <w:p w:rsidR="008B2062" w:rsidRDefault="008B2062" w:rsidP="007468BB"/>
        </w:tc>
        <w:tc>
          <w:tcPr>
            <w:tcW w:w="3969" w:type="dxa"/>
          </w:tcPr>
          <w:p w:rsidR="008B2062" w:rsidRDefault="008B2062" w:rsidP="007468BB"/>
        </w:tc>
        <w:tc>
          <w:tcPr>
            <w:tcW w:w="3772" w:type="dxa"/>
          </w:tcPr>
          <w:p w:rsidR="008B2062" w:rsidRDefault="008B2062" w:rsidP="007468BB"/>
        </w:tc>
      </w:tr>
    </w:tbl>
    <w:p w:rsidR="00283DEC" w:rsidRDefault="00283DEC"/>
    <w:sectPr w:rsidR="00283DEC" w:rsidSect="00283D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EC"/>
    <w:rsid w:val="00046970"/>
    <w:rsid w:val="00283DEC"/>
    <w:rsid w:val="003278DE"/>
    <w:rsid w:val="00822F6F"/>
    <w:rsid w:val="008B2062"/>
    <w:rsid w:val="00CF3B9F"/>
    <w:rsid w:val="00E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CBC7-A137-4275-8F12-53F0FFC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5</cp:revision>
  <dcterms:created xsi:type="dcterms:W3CDTF">2018-11-15T10:23:00Z</dcterms:created>
  <dcterms:modified xsi:type="dcterms:W3CDTF">2018-11-20T10:09:00Z</dcterms:modified>
</cp:coreProperties>
</file>