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5"/>
        <w:gridCol w:w="1558"/>
        <w:gridCol w:w="4961"/>
        <w:gridCol w:w="2552"/>
        <w:gridCol w:w="142"/>
        <w:gridCol w:w="2268"/>
        <w:gridCol w:w="2322"/>
      </w:tblGrid>
      <w:tr w:rsidR="00D00DBB" w14:paraId="4E197508" w14:textId="77777777" w:rsidTr="00E440E6">
        <w:tc>
          <w:tcPr>
            <w:tcW w:w="1527" w:type="dxa"/>
            <w:gridSpan w:val="2"/>
            <w:vAlign w:val="center"/>
          </w:tcPr>
          <w:p w14:paraId="0AA69AE9" w14:textId="77777777" w:rsidR="00D00DBB" w:rsidRPr="002B19E3" w:rsidRDefault="00D00DBB" w:rsidP="00E440E6">
            <w:pPr>
              <w:jc w:val="center"/>
              <w:rPr>
                <w:b/>
              </w:rPr>
            </w:pPr>
            <w:r w:rsidRPr="002B19E3">
              <w:rPr>
                <w:b/>
              </w:rPr>
              <w:t xml:space="preserve">Cycle   </w:t>
            </w:r>
            <w:r>
              <w:rPr>
                <w:b/>
              </w:rPr>
              <w:t>3</w:t>
            </w:r>
          </w:p>
        </w:tc>
        <w:tc>
          <w:tcPr>
            <w:tcW w:w="13803" w:type="dxa"/>
            <w:gridSpan w:val="6"/>
            <w:vAlign w:val="center"/>
          </w:tcPr>
          <w:p w14:paraId="349187F4" w14:textId="77777777" w:rsidR="00D00DBB" w:rsidRDefault="00D00DBB" w:rsidP="00E440E6">
            <w:pPr>
              <w:jc w:val="center"/>
            </w:pPr>
            <w:r>
              <w:rPr>
                <w:b/>
                <w:sz w:val="32"/>
              </w:rPr>
              <w:t>MATHEMATIQUES</w:t>
            </w:r>
          </w:p>
        </w:tc>
      </w:tr>
      <w:tr w:rsidR="00D00DBB" w14:paraId="6BAC1E1A" w14:textId="77777777" w:rsidTr="00E440E6">
        <w:tc>
          <w:tcPr>
            <w:tcW w:w="15330" w:type="dxa"/>
            <w:gridSpan w:val="8"/>
          </w:tcPr>
          <w:p w14:paraId="41AB8222" w14:textId="77777777" w:rsidR="00D00DBB" w:rsidRPr="004C7706" w:rsidRDefault="00D00DBB" w:rsidP="00D00DBB">
            <w:pPr>
              <w:jc w:val="center"/>
            </w:pPr>
            <w:r w:rsidRPr="004C7706">
              <w:rPr>
                <w:rFonts w:cs="PTSans-Narrow"/>
                <w:b/>
                <w:szCs w:val="32"/>
              </w:rPr>
              <w:t>ESPACE ET GEOMETRIE</w:t>
            </w:r>
          </w:p>
        </w:tc>
      </w:tr>
      <w:tr w:rsidR="00D00DBB" w14:paraId="3A152C1B" w14:textId="77777777" w:rsidTr="00E440E6">
        <w:tc>
          <w:tcPr>
            <w:tcW w:w="1242" w:type="dxa"/>
          </w:tcPr>
          <w:p w14:paraId="450BBDC9" w14:textId="77777777" w:rsidR="00D00DBB" w:rsidRDefault="00D00DBB" w:rsidP="00E440E6">
            <w:r>
              <w:t>Domaines du socle</w:t>
            </w:r>
          </w:p>
        </w:tc>
        <w:tc>
          <w:tcPr>
            <w:tcW w:w="1843" w:type="dxa"/>
            <w:gridSpan w:val="2"/>
          </w:tcPr>
          <w:p w14:paraId="6E7CA90D" w14:textId="77777777" w:rsidR="00D00DBB" w:rsidRDefault="00D00DBB" w:rsidP="00E440E6">
            <w:r>
              <w:t>Compétences travaillées</w:t>
            </w:r>
          </w:p>
        </w:tc>
        <w:tc>
          <w:tcPr>
            <w:tcW w:w="4961" w:type="dxa"/>
            <w:vAlign w:val="center"/>
          </w:tcPr>
          <w:p w14:paraId="3F6E3A2E" w14:textId="77777777" w:rsidR="00D00DBB" w:rsidRDefault="00D00DBB" w:rsidP="00E440E6">
            <w:pPr>
              <w:jc w:val="center"/>
            </w:pPr>
            <w:r>
              <w:t>Compétences et connaissances associées</w:t>
            </w:r>
          </w:p>
        </w:tc>
        <w:tc>
          <w:tcPr>
            <w:tcW w:w="2694" w:type="dxa"/>
            <w:gridSpan w:val="2"/>
            <w:vAlign w:val="center"/>
          </w:tcPr>
          <w:p w14:paraId="02BAC444" w14:textId="77777777" w:rsidR="00D00DBB" w:rsidRDefault="00D00DBB" w:rsidP="00E440E6">
            <w:pPr>
              <w:jc w:val="center"/>
            </w:pPr>
            <w:r>
              <w:t>Année 1</w:t>
            </w:r>
          </w:p>
        </w:tc>
        <w:tc>
          <w:tcPr>
            <w:tcW w:w="2268" w:type="dxa"/>
            <w:vAlign w:val="center"/>
          </w:tcPr>
          <w:p w14:paraId="5208181A" w14:textId="77777777" w:rsidR="00D00DBB" w:rsidRDefault="00D00DBB" w:rsidP="00E440E6">
            <w:pPr>
              <w:jc w:val="center"/>
            </w:pPr>
            <w:r>
              <w:t>Année 2</w:t>
            </w:r>
          </w:p>
        </w:tc>
        <w:tc>
          <w:tcPr>
            <w:tcW w:w="2322" w:type="dxa"/>
            <w:vAlign w:val="center"/>
          </w:tcPr>
          <w:p w14:paraId="1B918E84" w14:textId="77777777" w:rsidR="00D00DBB" w:rsidRDefault="00D00DBB" w:rsidP="00E440E6">
            <w:pPr>
              <w:jc w:val="center"/>
            </w:pPr>
            <w:r>
              <w:t>Année 3</w:t>
            </w:r>
          </w:p>
        </w:tc>
      </w:tr>
      <w:tr w:rsidR="00D00DBB" w14:paraId="54DDC5CB" w14:textId="77777777" w:rsidTr="00D00DBB">
        <w:trPr>
          <w:cantSplit/>
          <w:trHeight w:val="1134"/>
        </w:trPr>
        <w:tc>
          <w:tcPr>
            <w:tcW w:w="1242" w:type="dxa"/>
            <w:textDirection w:val="btLr"/>
          </w:tcPr>
          <w:p w14:paraId="5949CC97" w14:textId="77777777" w:rsidR="00D00DBB" w:rsidRPr="00D00DBB" w:rsidRDefault="00D00DBB" w:rsidP="00D00DBB">
            <w:pPr>
              <w:ind w:left="113"/>
              <w:rPr>
                <w:b/>
              </w:rPr>
            </w:pPr>
            <w:r w:rsidRPr="00D00DBB">
              <w:rPr>
                <w:b/>
              </w:rPr>
              <w:t>Les langages pour communiquer</w:t>
            </w:r>
          </w:p>
        </w:tc>
        <w:tc>
          <w:tcPr>
            <w:tcW w:w="1843" w:type="dxa"/>
            <w:gridSpan w:val="2"/>
          </w:tcPr>
          <w:p w14:paraId="7F3AB350" w14:textId="77777777" w:rsidR="00D00DBB" w:rsidRDefault="00D00DBB" w:rsidP="00E440E6"/>
        </w:tc>
        <w:tc>
          <w:tcPr>
            <w:tcW w:w="12245" w:type="dxa"/>
            <w:gridSpan w:val="5"/>
          </w:tcPr>
          <w:p w14:paraId="09FE0AF0" w14:textId="77777777" w:rsidR="00D00DBB" w:rsidRDefault="00D00DBB" w:rsidP="00E440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Attendus de fin de cycle </w:t>
            </w:r>
          </w:p>
          <w:p w14:paraId="71F64ADD" w14:textId="77777777" w:rsidR="00D00DBB" w:rsidRPr="004C7706" w:rsidRDefault="00D00DBB" w:rsidP="00D00DBB">
            <w:pPr>
              <w:pStyle w:val="Paragraphedeliste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lang w:eastAsia="en-US"/>
              </w:rPr>
            </w:pP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(Se)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repérer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w w:val="90"/>
                <w:lang w:eastAsia="en-US"/>
              </w:rPr>
              <w:t>et</w:t>
            </w:r>
            <w:r>
              <w:rPr>
                <w:rFonts w:eastAsia="Times New Roman"/>
                <w:b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3"/>
                <w:w w:val="90"/>
                <w:lang w:eastAsia="en-US"/>
              </w:rPr>
              <w:t>(se)</w:t>
            </w:r>
            <w:r>
              <w:rPr>
                <w:rFonts w:eastAsia="Times New Roman"/>
                <w:b/>
                <w:spacing w:val="-3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déplacer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3"/>
                <w:w w:val="90"/>
                <w:lang w:eastAsia="en-US"/>
              </w:rPr>
              <w:t>dans</w:t>
            </w:r>
            <w:r>
              <w:rPr>
                <w:rFonts w:eastAsia="Times New Roman"/>
                <w:b/>
                <w:spacing w:val="-3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l’espace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w w:val="90"/>
                <w:lang w:eastAsia="en-US"/>
              </w:rPr>
              <w:t>en</w:t>
            </w:r>
            <w:r>
              <w:rPr>
                <w:rFonts w:eastAsia="Times New Roman"/>
                <w:b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utilisant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w w:val="90"/>
                <w:lang w:eastAsia="en-US"/>
              </w:rPr>
              <w:t>ou</w:t>
            </w:r>
            <w:r>
              <w:rPr>
                <w:rFonts w:eastAsia="Times New Roman"/>
                <w:b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w w:val="90"/>
                <w:lang w:eastAsia="en-US"/>
              </w:rPr>
              <w:t>en</w:t>
            </w:r>
            <w:r>
              <w:rPr>
                <w:rFonts w:eastAsia="Times New Roman"/>
                <w:b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élaborant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3"/>
                <w:w w:val="90"/>
                <w:lang w:eastAsia="en-US"/>
              </w:rPr>
              <w:t>des</w:t>
            </w:r>
            <w:r>
              <w:rPr>
                <w:rFonts w:eastAsia="Times New Roman"/>
                <w:b/>
                <w:spacing w:val="-3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5"/>
                <w:w w:val="90"/>
                <w:lang w:eastAsia="en-US"/>
              </w:rPr>
              <w:t>représentations</w:t>
            </w:r>
          </w:p>
          <w:p w14:paraId="10A2EA89" w14:textId="77777777" w:rsidR="00D00DBB" w:rsidRPr="004C7706" w:rsidRDefault="00D00DBB" w:rsidP="00D00DBB">
            <w:pPr>
              <w:pStyle w:val="Paragraphedeliste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>Reconnaî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tre,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6"/>
                <w:w w:val="90"/>
                <w:lang w:eastAsia="en-US"/>
              </w:rPr>
              <w:t>nommer,</w:t>
            </w:r>
            <w:r>
              <w:rPr>
                <w:rFonts w:eastAsia="Times New Roman"/>
                <w:b/>
                <w:spacing w:val="-6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décrire,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5"/>
                <w:w w:val="90"/>
                <w:lang w:eastAsia="en-US"/>
              </w:rPr>
              <w:t>reproduire,</w:t>
            </w:r>
            <w:r>
              <w:rPr>
                <w:rFonts w:eastAsia="Times New Roman"/>
                <w:b/>
                <w:spacing w:val="-5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6"/>
                <w:w w:val="90"/>
                <w:lang w:eastAsia="en-US"/>
              </w:rPr>
              <w:t>représenter,</w:t>
            </w:r>
            <w:r>
              <w:rPr>
                <w:rFonts w:eastAsia="Times New Roman"/>
                <w:b/>
                <w:spacing w:val="-6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construire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3"/>
                <w:w w:val="90"/>
                <w:lang w:eastAsia="en-US"/>
              </w:rPr>
              <w:t>des</w:t>
            </w:r>
            <w:r>
              <w:rPr>
                <w:rFonts w:eastAsia="Times New Roman"/>
                <w:b/>
                <w:spacing w:val="-3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figures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w w:val="90"/>
                <w:lang w:eastAsia="en-US"/>
              </w:rPr>
              <w:t>et</w:t>
            </w:r>
            <w:r>
              <w:rPr>
                <w:rFonts w:eastAsia="Times New Roman"/>
                <w:b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solides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usuels</w:t>
            </w:r>
          </w:p>
          <w:p w14:paraId="550C5320" w14:textId="77777777" w:rsidR="00D00DBB" w:rsidRDefault="00D00DBB" w:rsidP="00D00DBB">
            <w:pPr>
              <w:pStyle w:val="Paragraphedeliste"/>
              <w:widowControl w:val="0"/>
              <w:numPr>
                <w:ilvl w:val="0"/>
                <w:numId w:val="1"/>
              </w:numPr>
              <w:spacing w:before="39" w:after="0" w:line="240" w:lineRule="exact"/>
              <w:ind w:right="114"/>
              <w:jc w:val="both"/>
            </w:pP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>Reconnaî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tre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w w:val="90"/>
                <w:lang w:eastAsia="en-US"/>
              </w:rPr>
              <w:t>et</w:t>
            </w:r>
            <w:r>
              <w:rPr>
                <w:rFonts w:eastAsia="Times New Roman"/>
                <w:b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utiliser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quelques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relations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géométriques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(notions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d’alignement,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d’appartenance,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de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perpendicularité,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w w:val="90"/>
                <w:lang w:eastAsia="en-US"/>
              </w:rPr>
              <w:t>de</w:t>
            </w:r>
            <w:r>
              <w:rPr>
                <w:rFonts w:eastAsia="Times New Roman"/>
                <w:b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parallélisme,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d’égalité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w w:val="90"/>
                <w:lang w:eastAsia="en-US"/>
              </w:rPr>
              <w:t>de</w:t>
            </w:r>
            <w:r>
              <w:rPr>
                <w:rFonts w:eastAsia="Times New Roman"/>
                <w:b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longueurs,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d’égalité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d’angle,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w w:val="90"/>
                <w:lang w:eastAsia="en-US"/>
              </w:rPr>
              <w:t>de</w:t>
            </w:r>
            <w:r>
              <w:rPr>
                <w:rFonts w:eastAsia="Times New Roman"/>
                <w:b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distance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entre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deux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points,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w w:val="90"/>
                <w:lang w:eastAsia="en-US"/>
              </w:rPr>
              <w:t>de</w:t>
            </w:r>
            <w:r>
              <w:rPr>
                <w:rFonts w:eastAsia="Times New Roman"/>
                <w:b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symétrie,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4"/>
                <w:w w:val="90"/>
                <w:lang w:eastAsia="en-US"/>
              </w:rPr>
              <w:t>d’agrandissement</w:t>
            </w:r>
            <w:r>
              <w:rPr>
                <w:rFonts w:eastAsia="Times New Roman"/>
                <w:b/>
                <w:spacing w:val="-4"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w w:val="90"/>
                <w:lang w:eastAsia="en-US"/>
              </w:rPr>
              <w:t>et</w:t>
            </w:r>
            <w:r>
              <w:rPr>
                <w:rFonts w:eastAsia="Times New Roman"/>
                <w:b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w w:val="90"/>
                <w:lang w:eastAsia="en-US"/>
              </w:rPr>
              <w:t>de</w:t>
            </w:r>
            <w:r>
              <w:rPr>
                <w:rFonts w:eastAsia="Times New Roman"/>
                <w:b/>
                <w:w w:val="90"/>
                <w:lang w:eastAsia="en-US"/>
              </w:rPr>
              <w:t xml:space="preserve"> </w:t>
            </w:r>
            <w:r w:rsidRPr="004C7706">
              <w:rPr>
                <w:rFonts w:eastAsia="Times New Roman"/>
                <w:b/>
                <w:spacing w:val="-5"/>
                <w:w w:val="90"/>
                <w:lang w:eastAsia="en-US"/>
              </w:rPr>
              <w:t>réduction).</w:t>
            </w:r>
          </w:p>
        </w:tc>
      </w:tr>
      <w:tr w:rsidR="00D00DBB" w:rsidRPr="005D7751" w14:paraId="1C7F8F87" w14:textId="77777777" w:rsidTr="00404DB0">
        <w:trPr>
          <w:trHeight w:val="531"/>
        </w:trPr>
        <w:tc>
          <w:tcPr>
            <w:tcW w:w="1242" w:type="dxa"/>
            <w:shd w:val="clear" w:color="auto" w:fill="2AFF7F"/>
            <w:vAlign w:val="center"/>
          </w:tcPr>
          <w:p w14:paraId="5AF9EE69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413C210A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CHERCHER</w:t>
            </w:r>
          </w:p>
          <w:p w14:paraId="3ACC4FE1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MODELISER</w:t>
            </w:r>
          </w:p>
          <w:p w14:paraId="4B213D02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REPRESENTER</w:t>
            </w:r>
          </w:p>
          <w:p w14:paraId="552E6080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RAISONNER</w:t>
            </w:r>
          </w:p>
          <w:p w14:paraId="6F38E21E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COMMUNIQUER</w:t>
            </w:r>
          </w:p>
        </w:tc>
        <w:tc>
          <w:tcPr>
            <w:tcW w:w="4961" w:type="dxa"/>
            <w:vMerge w:val="restart"/>
          </w:tcPr>
          <w:p w14:paraId="74478E02" w14:textId="77777777" w:rsidR="00D00DBB" w:rsidRPr="005D7751" w:rsidRDefault="00D00DBB" w:rsidP="00E440E6">
            <w:pPr>
              <w:widowControl w:val="0"/>
              <w:spacing w:before="104" w:line="170" w:lineRule="auto"/>
              <w:ind w:right="176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Se </w:t>
            </w:r>
            <w:r w:rsidRPr="005D7751">
              <w:rPr>
                <w:rFonts w:ascii="Arial" w:eastAsia="Times New Roman" w:hAnsi="Arial"/>
                <w:spacing w:val="-8"/>
                <w:w w:val="90"/>
                <w:sz w:val="20"/>
                <w:szCs w:val="20"/>
                <w:lang w:eastAsia="en-US"/>
              </w:rPr>
              <w:t xml:space="preserve">repérer,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décrire </w:t>
            </w:r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ou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exécuter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déplacements,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sur </w:t>
            </w:r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un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plan </w:t>
            </w:r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ou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sur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une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>carte.</w:t>
            </w:r>
          </w:p>
          <w:p w14:paraId="781FDF54" w14:textId="77777777" w:rsidR="00D00DBB" w:rsidRPr="005D7751" w:rsidRDefault="00D00DBB" w:rsidP="00E440E6">
            <w:pPr>
              <w:widowControl w:val="0"/>
              <w:spacing w:before="56" w:line="170" w:lineRule="auto"/>
              <w:ind w:right="176"/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8"/>
                <w:w w:val="90"/>
                <w:sz w:val="20"/>
                <w:szCs w:val="20"/>
                <w:lang w:eastAsia="en-US"/>
              </w:rPr>
              <w:t xml:space="preserve">Accomplir,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décrire,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coder des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déplacements dans </w:t>
            </w:r>
            <w:r w:rsidRPr="005D7751">
              <w:rPr>
                <w:rFonts w:ascii="Arial" w:eastAsia="Times New Roman" w:hAnsi="Arial"/>
                <w:spacing w:val="-5"/>
                <w:w w:val="85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  <w:t>espaces familiers.</w:t>
            </w:r>
          </w:p>
          <w:p w14:paraId="79C79C6A" w14:textId="77777777" w:rsidR="00D00DBB" w:rsidRPr="005D7751" w:rsidRDefault="00D00DBB" w:rsidP="00E440E6">
            <w:pPr>
              <w:widowControl w:val="0"/>
              <w:spacing w:before="56" w:line="170" w:lineRule="auto"/>
              <w:ind w:right="176"/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</w:pPr>
          </w:p>
          <w:p w14:paraId="79C874EE" w14:textId="77777777" w:rsidR="00D00DBB" w:rsidRPr="005D7751" w:rsidRDefault="00D00DBB" w:rsidP="00E440E6">
            <w:pPr>
              <w:widowControl w:val="0"/>
              <w:spacing w:before="56" w:line="170" w:lineRule="auto"/>
              <w:ind w:right="176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</w:p>
          <w:p w14:paraId="1A3ADA5B" w14:textId="77777777" w:rsidR="00D00DBB" w:rsidRPr="005D7751" w:rsidRDefault="00D00DBB" w:rsidP="00E440E6">
            <w:pPr>
              <w:widowControl w:val="0"/>
              <w:spacing w:before="56" w:line="170" w:lineRule="auto"/>
              <w:ind w:right="488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 w:cs="Palatino Linotype"/>
                <w:spacing w:val="-7"/>
                <w:w w:val="90"/>
                <w:sz w:val="20"/>
                <w:szCs w:val="20"/>
                <w:lang w:eastAsia="en-US"/>
              </w:rPr>
              <w:t xml:space="preserve">Programmer </w:t>
            </w:r>
            <w:r w:rsidRPr="005D7751">
              <w:rPr>
                <w:rFonts w:ascii="Arial" w:eastAsia="Times New Roman" w:hAnsi="Arial" w:cs="Palatino Linotype"/>
                <w:spacing w:val="-5"/>
                <w:w w:val="90"/>
                <w:sz w:val="20"/>
                <w:szCs w:val="20"/>
                <w:lang w:eastAsia="en-US"/>
              </w:rPr>
              <w:t xml:space="preserve">les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 xml:space="preserve">déplacements d’un robot ou </w:t>
            </w:r>
            <w:r w:rsidRPr="005D7751">
              <w:rPr>
                <w:rFonts w:ascii="Arial" w:eastAsia="Times New Roman" w:hAnsi="Arial" w:cs="Palatino Linotype"/>
                <w:spacing w:val="-5"/>
                <w:w w:val="90"/>
                <w:sz w:val="20"/>
                <w:szCs w:val="20"/>
                <w:lang w:eastAsia="en-US"/>
              </w:rPr>
              <w:t xml:space="preserve">ceux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 xml:space="preserve">d’un personnage </w:t>
            </w:r>
            <w:r w:rsidRPr="005D7751">
              <w:rPr>
                <w:rFonts w:ascii="Arial" w:eastAsia="Times New Roman" w:hAnsi="Arial" w:cs="Palatino Linotype"/>
                <w:spacing w:val="-5"/>
                <w:w w:val="90"/>
                <w:sz w:val="20"/>
                <w:szCs w:val="20"/>
                <w:lang w:eastAsia="en-US"/>
              </w:rPr>
              <w:t xml:space="preserve">sur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un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>écran.</w:t>
            </w:r>
          </w:p>
          <w:p w14:paraId="5ED78D54" w14:textId="77777777" w:rsidR="00D00DBB" w:rsidRPr="005D7751" w:rsidRDefault="00D00DBB" w:rsidP="00D00DBB">
            <w:pPr>
              <w:pStyle w:val="Paragraphedeliste"/>
              <w:widowControl w:val="0"/>
              <w:numPr>
                <w:ilvl w:val="0"/>
                <w:numId w:val="3"/>
              </w:numPr>
              <w:spacing w:before="56" w:after="0" w:line="170" w:lineRule="auto"/>
              <w:ind w:right="800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Vocabulaire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permettant </w:t>
            </w:r>
            <w:r w:rsidRPr="005D7751">
              <w:rPr>
                <w:rFonts w:ascii="Arial" w:eastAsia="Times New Roman" w:hAnsi="Arial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définir des </w:t>
            </w:r>
            <w:r w:rsidRPr="005D7751">
              <w:rPr>
                <w:rFonts w:ascii="Arial" w:eastAsia="Times New Roman" w:hAnsi="Arial"/>
                <w:spacing w:val="-4"/>
                <w:w w:val="85"/>
                <w:sz w:val="20"/>
                <w:szCs w:val="20"/>
                <w:lang w:eastAsia="en-US"/>
              </w:rPr>
              <w:t xml:space="preserve">positions </w:t>
            </w:r>
            <w:r w:rsidRPr="005D7751">
              <w:rPr>
                <w:rFonts w:ascii="Arial" w:eastAsia="Times New Roman" w:hAnsi="Arial"/>
                <w:w w:val="85"/>
                <w:sz w:val="20"/>
                <w:szCs w:val="20"/>
                <w:lang w:eastAsia="en-US"/>
              </w:rPr>
              <w:t xml:space="preserve">et </w:t>
            </w:r>
            <w:r w:rsidRPr="005D7751">
              <w:rPr>
                <w:rFonts w:ascii="Arial" w:eastAsia="Times New Roman" w:hAnsi="Arial"/>
                <w:spacing w:val="-3"/>
                <w:w w:val="85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/>
                <w:spacing w:val="-4"/>
                <w:w w:val="85"/>
                <w:sz w:val="20"/>
                <w:szCs w:val="20"/>
                <w:lang w:eastAsia="en-US"/>
              </w:rPr>
              <w:t>déplacements.</w:t>
            </w:r>
          </w:p>
          <w:p w14:paraId="0E55B92B" w14:textId="77777777" w:rsidR="00D00DBB" w:rsidRPr="005D7751" w:rsidRDefault="00D00DBB" w:rsidP="00D00DB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Divers modes </w:t>
            </w:r>
            <w:r w:rsidRPr="005D7751">
              <w:rPr>
                <w:rFonts w:ascii="Arial" w:eastAsia="Times New Roman" w:hAnsi="Arial" w:cs="Palatino Linotype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représentation </w:t>
            </w:r>
            <w:r w:rsidRPr="005D7751">
              <w:rPr>
                <w:rFonts w:ascii="Arial" w:eastAsia="Times New Roman" w:hAnsi="Arial" w:cs="Palatino Linotype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 w:cs="Palatino Linotype"/>
                <w:spacing w:val="-5"/>
                <w:w w:val="90"/>
                <w:sz w:val="20"/>
                <w:szCs w:val="20"/>
                <w:lang w:eastAsia="en-US"/>
              </w:rPr>
              <w:t>l’espace.</w:t>
            </w:r>
          </w:p>
        </w:tc>
        <w:tc>
          <w:tcPr>
            <w:tcW w:w="2552" w:type="dxa"/>
            <w:vMerge w:val="restart"/>
          </w:tcPr>
          <w:p w14:paraId="09AD5E7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Manipulation en géographie et en EPS (orientation, parcours, yeux bandés)</w:t>
            </w:r>
          </w:p>
          <w:p w14:paraId="5B0CFB40" w14:textId="77777777" w:rsidR="00E440E6" w:rsidRPr="005D7751" w:rsidRDefault="00E440E6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1C0FBD2A" w14:textId="77777777" w:rsidR="00E440E6" w:rsidRPr="005D7751" w:rsidRDefault="00E440E6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Logiciel scratch</w:t>
            </w:r>
          </w:p>
        </w:tc>
        <w:tc>
          <w:tcPr>
            <w:tcW w:w="2410" w:type="dxa"/>
            <w:gridSpan w:val="2"/>
            <w:vMerge w:val="restart"/>
          </w:tcPr>
          <w:p w14:paraId="22D8B1D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Manipulation en géographie et en EPS (orientation, parcours)</w:t>
            </w:r>
          </w:p>
          <w:p w14:paraId="6E2BB782" w14:textId="77777777" w:rsidR="00E440E6" w:rsidRPr="005D7751" w:rsidRDefault="00E440E6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1E2BE2BA" w14:textId="77777777" w:rsidR="00E440E6" w:rsidRPr="005D7751" w:rsidRDefault="00E440E6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Logiciel scratch</w:t>
            </w:r>
          </w:p>
        </w:tc>
        <w:tc>
          <w:tcPr>
            <w:tcW w:w="2322" w:type="dxa"/>
            <w:vMerge w:val="restart"/>
          </w:tcPr>
          <w:p w14:paraId="14A5ADA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Situations de la vie quotidienne</w:t>
            </w:r>
          </w:p>
          <w:p w14:paraId="330375FF" w14:textId="77777777" w:rsidR="00E440E6" w:rsidRPr="005D7751" w:rsidRDefault="00E440E6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26D2966C" w14:textId="77777777" w:rsidR="00E440E6" w:rsidRPr="005D7751" w:rsidRDefault="00E440E6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77E17E74" w14:textId="77777777" w:rsidR="00E440E6" w:rsidRPr="005D7751" w:rsidRDefault="00E440E6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Logiciel scratch</w:t>
            </w:r>
          </w:p>
          <w:p w14:paraId="20BD2473" w14:textId="77777777" w:rsidR="00E440E6" w:rsidRPr="005D7751" w:rsidRDefault="00E440E6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132C1072" w14:textId="77777777" w:rsidR="00E440E6" w:rsidRPr="005D7751" w:rsidRDefault="00E440E6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5FF18497" w14:textId="77777777" w:rsidTr="00404DB0">
        <w:trPr>
          <w:trHeight w:val="531"/>
        </w:trPr>
        <w:tc>
          <w:tcPr>
            <w:tcW w:w="1242" w:type="dxa"/>
            <w:shd w:val="clear" w:color="auto" w:fill="44DAFF"/>
            <w:vAlign w:val="center"/>
          </w:tcPr>
          <w:p w14:paraId="64B1E4AA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</w:tcPr>
          <w:p w14:paraId="179E378F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2BC62EB6" w14:textId="77777777" w:rsidR="00D00DBB" w:rsidRPr="005D7751" w:rsidRDefault="00D00DBB" w:rsidP="00D00DB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CFAB3B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68CD44C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25D4634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72C79D50" w14:textId="77777777" w:rsidTr="00404DB0">
        <w:trPr>
          <w:trHeight w:val="531"/>
        </w:trPr>
        <w:tc>
          <w:tcPr>
            <w:tcW w:w="1242" w:type="dxa"/>
            <w:shd w:val="clear" w:color="auto" w:fill="FF6600"/>
            <w:vAlign w:val="center"/>
          </w:tcPr>
          <w:p w14:paraId="4F7880FA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/>
          </w:tcPr>
          <w:p w14:paraId="5CF8D4C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5107CDF4" w14:textId="77777777" w:rsidR="00D00DBB" w:rsidRPr="005D7751" w:rsidRDefault="00D00DBB" w:rsidP="00D00DB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374E68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26BD920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5198ECF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376471E8" w14:textId="77777777" w:rsidTr="00404DB0">
        <w:trPr>
          <w:trHeight w:val="531"/>
        </w:trPr>
        <w:tc>
          <w:tcPr>
            <w:tcW w:w="1242" w:type="dxa"/>
            <w:shd w:val="clear" w:color="auto" w:fill="0000FF"/>
            <w:vAlign w:val="center"/>
          </w:tcPr>
          <w:p w14:paraId="6EEB013E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Merge/>
            <w:shd w:val="clear" w:color="auto" w:fill="0000FF"/>
          </w:tcPr>
          <w:p w14:paraId="489B990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0000FF"/>
          </w:tcPr>
          <w:p w14:paraId="144AF5AB" w14:textId="77777777" w:rsidR="00D00DBB" w:rsidRPr="005D7751" w:rsidRDefault="00D00DBB" w:rsidP="00D00DB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0000FF"/>
          </w:tcPr>
          <w:p w14:paraId="1ABF5D3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0000FF"/>
          </w:tcPr>
          <w:p w14:paraId="3A67D46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0000FF"/>
          </w:tcPr>
          <w:p w14:paraId="3C4B7F6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10687D92" w14:textId="77777777" w:rsidTr="00404DB0">
        <w:trPr>
          <w:trHeight w:val="531"/>
        </w:trPr>
        <w:tc>
          <w:tcPr>
            <w:tcW w:w="1242" w:type="dxa"/>
            <w:shd w:val="clear" w:color="auto" w:fill="FFFF00"/>
            <w:vAlign w:val="center"/>
          </w:tcPr>
          <w:p w14:paraId="2372AE0B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Merge/>
          </w:tcPr>
          <w:p w14:paraId="018BB0E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670DECF3" w14:textId="77777777" w:rsidR="00D00DBB" w:rsidRPr="005D7751" w:rsidRDefault="00D00DBB" w:rsidP="00D00DB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C48031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11AC56D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1B8D224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052868C9" w14:textId="77777777" w:rsidTr="00404DB0">
        <w:trPr>
          <w:trHeight w:val="992"/>
        </w:trPr>
        <w:tc>
          <w:tcPr>
            <w:tcW w:w="1242" w:type="dxa"/>
            <w:shd w:val="clear" w:color="auto" w:fill="2AFF7F"/>
            <w:vAlign w:val="center"/>
          </w:tcPr>
          <w:p w14:paraId="13A60EFA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6499447D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CHERCHER</w:t>
            </w:r>
          </w:p>
          <w:p w14:paraId="66E56E09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MODELISER</w:t>
            </w:r>
          </w:p>
          <w:p w14:paraId="0ABB4E6D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REPRESENTER</w:t>
            </w:r>
          </w:p>
          <w:p w14:paraId="4EBC6870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14:paraId="2CFF7D69" w14:textId="77777777" w:rsidR="00D00DBB" w:rsidRPr="005D7751" w:rsidRDefault="00D00DBB" w:rsidP="00E440E6">
            <w:pPr>
              <w:widowControl w:val="0"/>
              <w:spacing w:before="38" w:line="282" w:lineRule="exact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8"/>
                <w:w w:val="90"/>
                <w:sz w:val="20"/>
                <w:szCs w:val="20"/>
                <w:lang w:eastAsia="en-US"/>
              </w:rPr>
              <w:t xml:space="preserve">Reconnaître, </w:t>
            </w:r>
            <w:r w:rsidRPr="005D7751">
              <w:rPr>
                <w:rFonts w:ascii="Arial" w:eastAsia="Times New Roman" w:hAnsi="Arial"/>
                <w:spacing w:val="-9"/>
                <w:w w:val="90"/>
                <w:sz w:val="20"/>
                <w:szCs w:val="20"/>
                <w:lang w:eastAsia="en-US"/>
              </w:rPr>
              <w:t xml:space="preserve">nommer, </w:t>
            </w:r>
            <w:r w:rsidRPr="005D7751">
              <w:rPr>
                <w:rFonts w:ascii="Arial" w:eastAsia="Times New Roman" w:hAnsi="Arial"/>
                <w:spacing w:val="-10"/>
                <w:w w:val="90"/>
                <w:sz w:val="20"/>
                <w:szCs w:val="20"/>
                <w:lang w:eastAsia="en-US"/>
              </w:rPr>
              <w:t xml:space="preserve">comparer, </w:t>
            </w:r>
            <w:r w:rsidRPr="005D7751">
              <w:rPr>
                <w:rFonts w:ascii="Arial" w:eastAsia="Times New Roman" w:hAnsi="Arial"/>
                <w:spacing w:val="-9"/>
                <w:w w:val="90"/>
                <w:sz w:val="20"/>
                <w:szCs w:val="20"/>
                <w:lang w:eastAsia="en-US"/>
              </w:rPr>
              <w:t xml:space="preserve">vérifier,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>décrire :</w:t>
            </w:r>
          </w:p>
          <w:p w14:paraId="607AEE1F" w14:textId="77777777" w:rsidR="00D00DBB" w:rsidRPr="005D7751" w:rsidRDefault="00D00DBB" w:rsidP="00D00DBB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spacing w:before="52" w:after="0" w:line="170" w:lineRule="auto"/>
              <w:ind w:right="259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5"/>
                <w:w w:val="85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  <w:t xml:space="preserve">figures simples </w:t>
            </w:r>
            <w:r w:rsidRPr="005D7751">
              <w:rPr>
                <w:rFonts w:ascii="Arial" w:eastAsia="Times New Roman" w:hAnsi="Arial"/>
                <w:spacing w:val="-3"/>
                <w:w w:val="85"/>
                <w:sz w:val="20"/>
                <w:szCs w:val="20"/>
                <w:lang w:eastAsia="en-US"/>
              </w:rPr>
              <w:t xml:space="preserve">ou </w:t>
            </w:r>
            <w:r w:rsidRPr="005D7751"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  <w:t xml:space="preserve">complexes (assemblages </w:t>
            </w: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/>
                <w:spacing w:val="-6"/>
                <w:w w:val="95"/>
                <w:sz w:val="20"/>
                <w:szCs w:val="20"/>
                <w:lang w:eastAsia="en-US"/>
              </w:rPr>
              <w:t xml:space="preserve">figures simples) </w:t>
            </w:r>
            <w:r w:rsidRPr="005D7751">
              <w:rPr>
                <w:rFonts w:ascii="Arial" w:eastAsia="Times New Roman" w:hAnsi="Arial"/>
                <w:w w:val="95"/>
                <w:sz w:val="20"/>
                <w:szCs w:val="20"/>
                <w:lang w:eastAsia="en-US"/>
              </w:rPr>
              <w:t>;</w:t>
            </w:r>
          </w:p>
          <w:p w14:paraId="670E1851" w14:textId="77777777" w:rsidR="00D00DBB" w:rsidRPr="005D7751" w:rsidRDefault="00D00DBB" w:rsidP="00D00DBB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spacing w:before="56" w:after="0" w:line="170" w:lineRule="auto"/>
              <w:ind w:right="608"/>
              <w:jc w:val="both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solides simples </w:t>
            </w:r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ou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/>
                <w:spacing w:val="-7"/>
                <w:w w:val="90"/>
                <w:sz w:val="20"/>
                <w:szCs w:val="20"/>
                <w:lang w:eastAsia="en-US"/>
              </w:rPr>
              <w:t xml:space="preserve">assemblages de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solides simples </w:t>
            </w:r>
            <w:r w:rsidRPr="005D7751">
              <w:rPr>
                <w:rFonts w:ascii="Arial" w:eastAsia="Times New Roman" w:hAnsi="Arial"/>
                <w:w w:val="90"/>
                <w:sz w:val="20"/>
                <w:szCs w:val="20"/>
                <w:lang w:eastAsia="en-US"/>
              </w:rPr>
              <w:t xml:space="preserve">à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partir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certaines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/>
                <w:spacing w:val="-7"/>
                <w:w w:val="90"/>
                <w:sz w:val="20"/>
                <w:szCs w:val="20"/>
                <w:lang w:eastAsia="en-US"/>
              </w:rPr>
              <w:t xml:space="preserve">leurs </w:t>
            </w:r>
            <w:r w:rsidRPr="005D7751">
              <w:rPr>
                <w:rFonts w:ascii="Arial" w:eastAsia="Times New Roman" w:hAnsi="Arial"/>
                <w:spacing w:val="-7"/>
                <w:w w:val="95"/>
                <w:sz w:val="20"/>
                <w:szCs w:val="20"/>
                <w:lang w:eastAsia="en-US"/>
              </w:rPr>
              <w:t>propriétés.</w:t>
            </w:r>
          </w:p>
          <w:p w14:paraId="22C7BB56" w14:textId="77777777" w:rsidR="00D00DBB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636A98E6" w14:textId="77777777" w:rsidR="00404DB0" w:rsidRDefault="00404DB0" w:rsidP="00E440E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-figures planes et solides, premières caractérisations ; triangles dont les triangles particuliers. ; quadrilatères dont les quadrilatères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particuliers, cercles.</w:t>
            </w:r>
          </w:p>
          <w:p w14:paraId="0B789469" w14:textId="77777777" w:rsidR="00404DB0" w:rsidRPr="005D7751" w:rsidRDefault="00404DB0" w:rsidP="00E440E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Vocabulaire approprié pour nommer les solides : pavé droit, cube, prisme droit, pyramide régulière, cylindre, cône, boule.</w:t>
            </w:r>
          </w:p>
          <w:p w14:paraId="2BE2465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22B1CC1B" w14:textId="77777777" w:rsidR="00D00DBB" w:rsidRPr="005D7751" w:rsidRDefault="00D00DBB" w:rsidP="00E440E6">
            <w:pPr>
              <w:widowControl w:val="0"/>
              <w:spacing w:before="38" w:line="282" w:lineRule="exact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8"/>
                <w:w w:val="90"/>
                <w:sz w:val="20"/>
                <w:szCs w:val="20"/>
                <w:lang w:eastAsia="en-US"/>
              </w:rPr>
              <w:lastRenderedPageBreak/>
              <w:t xml:space="preserve">Reconnaitre, </w:t>
            </w:r>
            <w:r w:rsidRPr="005D7751">
              <w:rPr>
                <w:rFonts w:ascii="Arial" w:eastAsia="Times New Roman" w:hAnsi="Arial"/>
                <w:spacing w:val="-9"/>
                <w:w w:val="90"/>
                <w:sz w:val="20"/>
                <w:szCs w:val="20"/>
                <w:lang w:eastAsia="en-US"/>
              </w:rPr>
              <w:t xml:space="preserve">nommer, </w:t>
            </w:r>
            <w:r w:rsidRPr="005D7751">
              <w:rPr>
                <w:rFonts w:ascii="Arial" w:eastAsia="Times New Roman" w:hAnsi="Arial"/>
                <w:spacing w:val="-10"/>
                <w:w w:val="90"/>
                <w:sz w:val="20"/>
                <w:szCs w:val="20"/>
                <w:lang w:eastAsia="en-US"/>
              </w:rPr>
              <w:t xml:space="preserve">comparer, </w:t>
            </w:r>
            <w:r w:rsidRPr="005D7751">
              <w:rPr>
                <w:rFonts w:ascii="Arial" w:eastAsia="Times New Roman" w:hAnsi="Arial"/>
                <w:spacing w:val="-9"/>
                <w:w w:val="90"/>
                <w:sz w:val="20"/>
                <w:szCs w:val="20"/>
                <w:lang w:eastAsia="en-US"/>
              </w:rPr>
              <w:t xml:space="preserve">vérifier,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>décrire:</w:t>
            </w:r>
          </w:p>
          <w:p w14:paraId="19EFE062" w14:textId="77777777" w:rsidR="00D00DBB" w:rsidRPr="005D7751" w:rsidRDefault="00D00DBB" w:rsidP="00D00DBB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spacing w:before="52" w:after="0" w:line="170" w:lineRule="auto"/>
              <w:ind w:right="259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5"/>
                <w:w w:val="85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  <w:t>figures simples (carré, rectangle)</w:t>
            </w:r>
          </w:p>
          <w:p w14:paraId="227FC866" w14:textId="77777777" w:rsidR="00D00DBB" w:rsidRPr="005D7751" w:rsidRDefault="00D00DBB" w:rsidP="00D00DBB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spacing w:before="52" w:after="0" w:line="170" w:lineRule="auto"/>
              <w:ind w:right="259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>solides simples</w:t>
            </w:r>
            <w:r w:rsidR="00E440E6"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 (pavé, cube) à partir de </w:t>
            </w:r>
            <w:r w:rsidR="005D7751"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>certaines</w:t>
            </w:r>
            <w:r w:rsidR="00E440E6"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 </w:t>
            </w:r>
            <w:r w:rsidR="005D7751"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>propriétés</w:t>
            </w:r>
            <w:r w:rsidR="00E440E6"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>.</w:t>
            </w:r>
          </w:p>
          <w:p w14:paraId="1B37BEC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449DD9D0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 xml:space="preserve">vocabulaire : point, droite, sommet, alignement de </w:t>
            </w:r>
            <w:r w:rsidRPr="005D7751">
              <w:rPr>
                <w:rFonts w:ascii="Arial" w:hAnsi="Arial"/>
                <w:sz w:val="20"/>
                <w:szCs w:val="20"/>
              </w:rPr>
              <w:lastRenderedPageBreak/>
              <w:t>points</w:t>
            </w:r>
          </w:p>
          <w:p w14:paraId="76B9E96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</w:tcPr>
          <w:p w14:paraId="553B593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lastRenderedPageBreak/>
              <w:t>Propriétés du carré et du rectangle</w:t>
            </w:r>
          </w:p>
          <w:p w14:paraId="60DACD07" w14:textId="77777777" w:rsidR="00D00DBB" w:rsidRPr="005D7751" w:rsidRDefault="00D00DBB" w:rsidP="00E440E6">
            <w:pPr>
              <w:widowControl w:val="0"/>
              <w:spacing w:before="38" w:line="282" w:lineRule="exact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8"/>
                <w:w w:val="90"/>
                <w:sz w:val="20"/>
                <w:szCs w:val="20"/>
                <w:lang w:eastAsia="en-US"/>
              </w:rPr>
              <w:t xml:space="preserve">Reconnaitre, </w:t>
            </w:r>
            <w:r w:rsidRPr="005D7751">
              <w:rPr>
                <w:rFonts w:ascii="Arial" w:eastAsia="Times New Roman" w:hAnsi="Arial"/>
                <w:spacing w:val="-9"/>
                <w:w w:val="90"/>
                <w:sz w:val="20"/>
                <w:szCs w:val="20"/>
                <w:lang w:eastAsia="en-US"/>
              </w:rPr>
              <w:t xml:space="preserve">nommer, </w:t>
            </w:r>
            <w:r w:rsidRPr="005D7751">
              <w:rPr>
                <w:rFonts w:ascii="Arial" w:eastAsia="Times New Roman" w:hAnsi="Arial"/>
                <w:spacing w:val="-10"/>
                <w:w w:val="90"/>
                <w:sz w:val="20"/>
                <w:szCs w:val="20"/>
                <w:lang w:eastAsia="en-US"/>
              </w:rPr>
              <w:t xml:space="preserve">comparer, </w:t>
            </w:r>
            <w:r w:rsidRPr="005D7751">
              <w:rPr>
                <w:rFonts w:ascii="Arial" w:eastAsia="Times New Roman" w:hAnsi="Arial"/>
                <w:spacing w:val="-9"/>
                <w:w w:val="90"/>
                <w:sz w:val="20"/>
                <w:szCs w:val="20"/>
                <w:lang w:eastAsia="en-US"/>
              </w:rPr>
              <w:t xml:space="preserve">vérifier,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>décrire:</w:t>
            </w:r>
          </w:p>
          <w:p w14:paraId="44F85FE8" w14:textId="77777777" w:rsidR="00D00DBB" w:rsidRPr="005D7751" w:rsidRDefault="00D00DBB" w:rsidP="00D00DBB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spacing w:before="52" w:after="0" w:line="170" w:lineRule="auto"/>
              <w:ind w:right="259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5"/>
                <w:w w:val="85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  <w:t>figures simples (</w:t>
            </w:r>
            <w:r w:rsidR="005D7751" w:rsidRPr="005D7751"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  <w:t xml:space="preserve">carré, </w:t>
            </w:r>
            <w:proofErr w:type="gramStart"/>
            <w:r w:rsidR="005D7751" w:rsidRPr="005D7751"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  <w:t>rectangles ,</w:t>
            </w:r>
            <w:r w:rsidRPr="005D7751"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  <w:t>triangles</w:t>
            </w:r>
            <w:proofErr w:type="gramEnd"/>
            <w:r w:rsidRPr="005D7751"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  <w:t xml:space="preserve">, cercle) </w:t>
            </w:r>
            <w:r w:rsidRPr="005D7751">
              <w:rPr>
                <w:rFonts w:ascii="Arial" w:eastAsia="Times New Roman" w:hAnsi="Arial"/>
                <w:spacing w:val="-3"/>
                <w:w w:val="85"/>
                <w:sz w:val="20"/>
                <w:szCs w:val="20"/>
                <w:lang w:eastAsia="en-US"/>
              </w:rPr>
              <w:t xml:space="preserve">ou </w:t>
            </w:r>
            <w:r w:rsidRPr="005D7751"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  <w:t>complexes</w:t>
            </w:r>
          </w:p>
          <w:p w14:paraId="0784235F" w14:textId="77777777" w:rsidR="00D00DBB" w:rsidRPr="005D7751" w:rsidRDefault="00D00DBB" w:rsidP="00D00DBB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spacing w:before="52" w:after="0" w:line="170" w:lineRule="auto"/>
              <w:ind w:right="259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>solides simples</w:t>
            </w:r>
            <w:r w:rsidR="005D7751"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 (prisme droit, pyramide régulière) à partir de leurs propriétés.</w:t>
            </w:r>
          </w:p>
          <w:p w14:paraId="734DB00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0667D9F0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vocabulaire : polyèdre, solide, polygone,  face, arête, angle, côté, segment, cercle, rayon, diamètre, cube, pavé droit, sphère, pyramide régulière, cylindre, cône, patron</w:t>
            </w:r>
          </w:p>
        </w:tc>
        <w:tc>
          <w:tcPr>
            <w:tcW w:w="2322" w:type="dxa"/>
            <w:vMerge w:val="restart"/>
          </w:tcPr>
          <w:p w14:paraId="59207F5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lastRenderedPageBreak/>
              <w:t>Propriétés du triangle, du parallélogramme et des solides</w:t>
            </w:r>
          </w:p>
          <w:p w14:paraId="4EC2EEF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2755A3CA" w14:textId="77777777" w:rsidR="00D00DBB" w:rsidRPr="005D7751" w:rsidRDefault="00D00DBB" w:rsidP="00E440E6">
            <w:pPr>
              <w:widowControl w:val="0"/>
              <w:spacing w:before="38" w:line="282" w:lineRule="exact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8"/>
                <w:w w:val="90"/>
                <w:sz w:val="20"/>
                <w:szCs w:val="20"/>
                <w:lang w:eastAsia="en-US"/>
              </w:rPr>
              <w:t xml:space="preserve">Reconnaitre, </w:t>
            </w:r>
            <w:r w:rsidRPr="005D7751">
              <w:rPr>
                <w:rFonts w:ascii="Arial" w:eastAsia="Times New Roman" w:hAnsi="Arial"/>
                <w:spacing w:val="-9"/>
                <w:w w:val="90"/>
                <w:sz w:val="20"/>
                <w:szCs w:val="20"/>
                <w:lang w:eastAsia="en-US"/>
              </w:rPr>
              <w:t xml:space="preserve">nommer, </w:t>
            </w:r>
            <w:r w:rsidRPr="005D7751">
              <w:rPr>
                <w:rFonts w:ascii="Arial" w:eastAsia="Times New Roman" w:hAnsi="Arial"/>
                <w:spacing w:val="-10"/>
                <w:w w:val="90"/>
                <w:sz w:val="20"/>
                <w:szCs w:val="20"/>
                <w:lang w:eastAsia="en-US"/>
              </w:rPr>
              <w:t xml:space="preserve">comparer, </w:t>
            </w:r>
            <w:r w:rsidRPr="005D7751">
              <w:rPr>
                <w:rFonts w:ascii="Arial" w:eastAsia="Times New Roman" w:hAnsi="Arial"/>
                <w:spacing w:val="-9"/>
                <w:w w:val="90"/>
                <w:sz w:val="20"/>
                <w:szCs w:val="20"/>
                <w:lang w:eastAsia="en-US"/>
              </w:rPr>
              <w:t xml:space="preserve">vérifier,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>décrire :</w:t>
            </w:r>
          </w:p>
          <w:p w14:paraId="1B79491D" w14:textId="77777777" w:rsidR="00D00DBB" w:rsidRPr="005D7751" w:rsidRDefault="00D00DBB" w:rsidP="00D00DBB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spacing w:before="52" w:after="0" w:line="170" w:lineRule="auto"/>
              <w:ind w:right="259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5"/>
                <w:w w:val="85"/>
                <w:sz w:val="20"/>
                <w:szCs w:val="20"/>
                <w:lang w:eastAsia="en-US"/>
              </w:rPr>
              <w:t xml:space="preserve">des figures simples (losange, parallélogramme) et des </w:t>
            </w:r>
            <w:r w:rsidRPr="005D7751"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  <w:t xml:space="preserve">figures complexes </w:t>
            </w:r>
          </w:p>
          <w:p w14:paraId="16F69104" w14:textId="77777777" w:rsidR="00D00DBB" w:rsidRPr="005D7751" w:rsidRDefault="00D00DBB" w:rsidP="00D00DBB"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spacing w:before="52" w:after="0" w:line="170" w:lineRule="auto"/>
              <w:ind w:right="259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lastRenderedPageBreak/>
              <w:t xml:space="preserve">des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>solides complexes</w:t>
            </w:r>
            <w:r w:rsid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 (boule</w:t>
            </w:r>
            <w:proofErr w:type="gramStart"/>
            <w:r w:rsid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>..)</w:t>
            </w:r>
            <w:proofErr w:type="gramEnd"/>
          </w:p>
          <w:p w14:paraId="0C25F1C4" w14:textId="77777777" w:rsidR="00D00DBB" w:rsidRPr="005D7751" w:rsidRDefault="00D00DBB" w:rsidP="00E440E6">
            <w:pPr>
              <w:widowControl w:val="0"/>
              <w:tabs>
                <w:tab w:val="left" w:pos="226"/>
              </w:tabs>
              <w:spacing w:before="52" w:line="170" w:lineRule="auto"/>
              <w:ind w:right="259"/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</w:pPr>
          </w:p>
          <w:p w14:paraId="26B89F3B" w14:textId="77777777" w:rsidR="00D00DBB" w:rsidRPr="005D7751" w:rsidRDefault="00D00DBB" w:rsidP="00E440E6">
            <w:pPr>
              <w:widowControl w:val="0"/>
              <w:tabs>
                <w:tab w:val="left" w:pos="226"/>
              </w:tabs>
              <w:spacing w:before="52" w:line="170" w:lineRule="auto"/>
              <w:ind w:right="259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vocabulaire :</w:t>
            </w:r>
          </w:p>
          <w:p w14:paraId="13C168A9" w14:textId="77777777" w:rsidR="00D00DBB" w:rsidRPr="005D7751" w:rsidRDefault="00D00DBB" w:rsidP="00E440E6">
            <w:pPr>
              <w:widowControl w:val="0"/>
              <w:tabs>
                <w:tab w:val="left" w:pos="226"/>
              </w:tabs>
              <w:spacing w:before="52" w:line="170" w:lineRule="auto"/>
              <w:ind w:right="259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polyèdre,</w:t>
            </w:r>
          </w:p>
          <w:p w14:paraId="7DD8E72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demi-droite, hauteur, médiatrice, bissectrice</w:t>
            </w:r>
          </w:p>
        </w:tc>
      </w:tr>
      <w:tr w:rsidR="00D00DBB" w:rsidRPr="005D7751" w14:paraId="4778EC29" w14:textId="77777777" w:rsidTr="00404DB0">
        <w:trPr>
          <w:trHeight w:val="992"/>
        </w:trPr>
        <w:tc>
          <w:tcPr>
            <w:tcW w:w="1242" w:type="dxa"/>
            <w:shd w:val="clear" w:color="auto" w:fill="44DAFF"/>
            <w:vAlign w:val="center"/>
          </w:tcPr>
          <w:p w14:paraId="7A48A1AF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</w:tcPr>
          <w:p w14:paraId="4F6FBF6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0D0E533F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9C4B4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7C01209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524BF81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0FB8B4B3" w14:textId="77777777" w:rsidTr="005D7751">
        <w:trPr>
          <w:trHeight w:val="993"/>
        </w:trPr>
        <w:tc>
          <w:tcPr>
            <w:tcW w:w="1242" w:type="dxa"/>
            <w:shd w:val="clear" w:color="auto" w:fill="FFFFFF" w:themeFill="background1"/>
            <w:vAlign w:val="center"/>
          </w:tcPr>
          <w:p w14:paraId="0508B305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/>
          </w:tcPr>
          <w:p w14:paraId="39C87D4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5B7B5BB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67B7C6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6A5FBF2C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7635F9AF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0485C9F8" w14:textId="77777777" w:rsidTr="00404DB0">
        <w:trPr>
          <w:trHeight w:val="992"/>
        </w:trPr>
        <w:tc>
          <w:tcPr>
            <w:tcW w:w="1242" w:type="dxa"/>
            <w:shd w:val="clear" w:color="auto" w:fill="0000FF"/>
            <w:vAlign w:val="center"/>
          </w:tcPr>
          <w:p w14:paraId="3BF8EFE6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gridSpan w:val="2"/>
            <w:vMerge/>
          </w:tcPr>
          <w:p w14:paraId="58181F3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3072B14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B0826B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42C23B9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30749BB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47DF79D4" w14:textId="77777777" w:rsidTr="00404DB0">
        <w:trPr>
          <w:trHeight w:val="993"/>
        </w:trPr>
        <w:tc>
          <w:tcPr>
            <w:tcW w:w="1242" w:type="dxa"/>
            <w:shd w:val="clear" w:color="auto" w:fill="FFFF00"/>
            <w:vAlign w:val="center"/>
          </w:tcPr>
          <w:p w14:paraId="1BA1DB74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gridSpan w:val="2"/>
            <w:vMerge/>
          </w:tcPr>
          <w:p w14:paraId="2B6CB900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0501EFE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65CF53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273719D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07E71A10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603B3C15" w14:textId="77777777" w:rsidTr="00404DB0">
        <w:trPr>
          <w:trHeight w:val="487"/>
        </w:trPr>
        <w:tc>
          <w:tcPr>
            <w:tcW w:w="1242" w:type="dxa"/>
            <w:shd w:val="clear" w:color="auto" w:fill="2AFF7F"/>
            <w:vAlign w:val="center"/>
          </w:tcPr>
          <w:p w14:paraId="6351A5B0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4E4E2B73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CHERCHER</w:t>
            </w:r>
          </w:p>
          <w:p w14:paraId="27E5C4CD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MODELISER</w:t>
            </w:r>
          </w:p>
          <w:p w14:paraId="34BBC723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REPRESENTER</w:t>
            </w:r>
          </w:p>
          <w:p w14:paraId="22D35B50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14:paraId="2162DE7C" w14:textId="77777777" w:rsidR="00D00DBB" w:rsidRPr="005D7751" w:rsidRDefault="00D00DBB" w:rsidP="00E440E6">
            <w:pPr>
              <w:widowControl w:val="0"/>
              <w:spacing w:before="56" w:line="170" w:lineRule="auto"/>
              <w:ind w:right="1039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Figures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planes </w:t>
            </w:r>
            <w:r w:rsidRPr="005D7751">
              <w:rPr>
                <w:rFonts w:ascii="Arial" w:eastAsia="Times New Roman" w:hAnsi="Arial"/>
                <w:w w:val="90"/>
                <w:sz w:val="20"/>
                <w:szCs w:val="20"/>
                <w:lang w:eastAsia="en-US"/>
              </w:rPr>
              <w:t xml:space="preserve">et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solides,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premières </w:t>
            </w:r>
            <w:r w:rsidRPr="005D7751">
              <w:rPr>
                <w:rFonts w:ascii="Arial" w:eastAsia="Times New Roman" w:hAnsi="Arial"/>
                <w:spacing w:val="-4"/>
                <w:w w:val="85"/>
                <w:sz w:val="20"/>
                <w:szCs w:val="20"/>
                <w:lang w:eastAsia="en-US"/>
              </w:rPr>
              <w:t xml:space="preserve">caractérisations </w:t>
            </w:r>
            <w:r w:rsidRPr="005D7751">
              <w:rPr>
                <w:rFonts w:ascii="Arial" w:eastAsia="Times New Roman" w:hAnsi="Arial"/>
                <w:w w:val="85"/>
                <w:sz w:val="20"/>
                <w:szCs w:val="20"/>
                <w:lang w:eastAsia="en-US"/>
              </w:rPr>
              <w:t>:</w:t>
            </w:r>
          </w:p>
          <w:p w14:paraId="68FE0D64" w14:textId="77777777" w:rsidR="00D00DBB" w:rsidRPr="005D7751" w:rsidRDefault="00D00DBB" w:rsidP="00D00DBB">
            <w:pPr>
              <w:widowControl w:val="0"/>
              <w:numPr>
                <w:ilvl w:val="1"/>
                <w:numId w:val="2"/>
              </w:numPr>
              <w:tabs>
                <w:tab w:val="left" w:pos="449"/>
              </w:tabs>
              <w:spacing w:before="56" w:after="0" w:line="170" w:lineRule="auto"/>
              <w:ind w:right="200" w:hanging="170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 xml:space="preserve">triangles </w:t>
            </w:r>
            <w:r w:rsidRPr="005D7751">
              <w:rPr>
                <w:rFonts w:ascii="Arial" w:eastAsia="Times New Roman" w:hAnsi="Arial"/>
                <w:spacing w:val="-3"/>
                <w:w w:val="95"/>
                <w:sz w:val="20"/>
                <w:szCs w:val="20"/>
                <w:lang w:eastAsia="en-US"/>
              </w:rPr>
              <w:t xml:space="preserve">dont les </w:t>
            </w: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 xml:space="preserve">triangles particuliers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(triangle rectangle, triangle isocèle, triangle </w:t>
            </w: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 xml:space="preserve">équilatéral) </w:t>
            </w:r>
            <w:r w:rsidRPr="005D7751">
              <w:rPr>
                <w:rFonts w:ascii="Arial" w:eastAsia="Times New Roman" w:hAnsi="Arial"/>
                <w:w w:val="95"/>
                <w:sz w:val="20"/>
                <w:szCs w:val="20"/>
                <w:lang w:eastAsia="en-US"/>
              </w:rPr>
              <w:t>;</w:t>
            </w:r>
          </w:p>
          <w:p w14:paraId="7554A711" w14:textId="77777777" w:rsidR="00D00DBB" w:rsidRPr="005D7751" w:rsidRDefault="00D00DBB" w:rsidP="00D00DBB">
            <w:pPr>
              <w:widowControl w:val="0"/>
              <w:numPr>
                <w:ilvl w:val="1"/>
                <w:numId w:val="2"/>
              </w:numPr>
              <w:tabs>
                <w:tab w:val="left" w:pos="449"/>
              </w:tabs>
              <w:spacing w:before="56" w:after="0" w:line="170" w:lineRule="auto"/>
              <w:ind w:right="306" w:hanging="170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 xml:space="preserve">quadrilatères </w:t>
            </w:r>
            <w:r w:rsidRPr="005D7751">
              <w:rPr>
                <w:rFonts w:ascii="Arial" w:eastAsia="Times New Roman" w:hAnsi="Arial"/>
                <w:spacing w:val="-3"/>
                <w:w w:val="95"/>
                <w:sz w:val="20"/>
                <w:szCs w:val="20"/>
                <w:lang w:eastAsia="en-US"/>
              </w:rPr>
              <w:t xml:space="preserve">dont les </w:t>
            </w:r>
            <w:r w:rsidRPr="005D7751">
              <w:rPr>
                <w:rFonts w:ascii="Arial" w:eastAsia="Times New Roman" w:hAnsi="Arial"/>
                <w:spacing w:val="-5"/>
                <w:w w:val="95"/>
                <w:sz w:val="20"/>
                <w:szCs w:val="20"/>
                <w:lang w:eastAsia="en-US"/>
              </w:rPr>
              <w:t xml:space="preserve">quadrilatères </w:t>
            </w: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 xml:space="preserve">particuliers (carré, rectangle, losange,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première approche </w:t>
            </w:r>
            <w:r w:rsidRPr="005D7751">
              <w:rPr>
                <w:rFonts w:ascii="Arial" w:eastAsia="Times New Roman" w:hAnsi="Arial"/>
                <w:w w:val="90"/>
                <w:sz w:val="20"/>
                <w:szCs w:val="20"/>
                <w:lang w:eastAsia="en-US"/>
              </w:rPr>
              <w:t xml:space="preserve">du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parallélogramme) </w:t>
            </w:r>
            <w:r w:rsidRPr="005D7751">
              <w:rPr>
                <w:rFonts w:ascii="Arial" w:eastAsia="Times New Roman" w:hAnsi="Arial"/>
                <w:w w:val="90"/>
                <w:sz w:val="20"/>
                <w:szCs w:val="20"/>
                <w:lang w:eastAsia="en-US"/>
              </w:rPr>
              <w:t>;</w:t>
            </w:r>
          </w:p>
          <w:p w14:paraId="4B9A2D0A" w14:textId="77777777" w:rsidR="00D00DBB" w:rsidRPr="005D7751" w:rsidRDefault="00D00DBB" w:rsidP="00D00DBB">
            <w:pPr>
              <w:widowControl w:val="0"/>
              <w:numPr>
                <w:ilvl w:val="1"/>
                <w:numId w:val="2"/>
              </w:numPr>
              <w:tabs>
                <w:tab w:val="left" w:pos="449"/>
              </w:tabs>
              <w:spacing w:before="56" w:after="0" w:line="170" w:lineRule="auto"/>
              <w:ind w:right="175" w:hanging="170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cercle (comme ensemble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points situés </w:t>
            </w:r>
            <w:r w:rsidRPr="005D7751">
              <w:rPr>
                <w:rFonts w:ascii="Arial" w:eastAsia="Times New Roman" w:hAnsi="Arial" w:cs="Palatino Linotype"/>
                <w:w w:val="90"/>
                <w:sz w:val="20"/>
                <w:szCs w:val="20"/>
                <w:lang w:eastAsia="en-US"/>
              </w:rPr>
              <w:t xml:space="preserve">à </w:t>
            </w:r>
            <w:r w:rsidRPr="005D7751">
              <w:rPr>
                <w:rFonts w:ascii="Arial" w:eastAsia="Times New Roman" w:hAnsi="Arial" w:cs="Palatino Linotype"/>
                <w:spacing w:val="-3"/>
                <w:w w:val="95"/>
                <w:sz w:val="20"/>
                <w:szCs w:val="20"/>
                <w:lang w:eastAsia="en-US"/>
              </w:rPr>
              <w:t xml:space="preserve">une </w:t>
            </w:r>
            <w:r w:rsidRPr="005D7751">
              <w:rPr>
                <w:rFonts w:ascii="Arial" w:eastAsia="Times New Roman" w:hAnsi="Arial" w:cs="Palatino Linotype"/>
                <w:spacing w:val="-4"/>
                <w:w w:val="95"/>
                <w:sz w:val="20"/>
                <w:szCs w:val="20"/>
                <w:lang w:eastAsia="en-US"/>
              </w:rPr>
              <w:t>distance donnée d’un point donné).</w:t>
            </w:r>
          </w:p>
          <w:p w14:paraId="74BEA7D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Vocabulaire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approprié </w:t>
            </w:r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pour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nommer les </w:t>
            </w: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 xml:space="preserve">solides </w:t>
            </w:r>
            <w:r w:rsidRPr="005D7751">
              <w:rPr>
                <w:rFonts w:ascii="Arial" w:eastAsia="Times New Roman" w:hAnsi="Arial"/>
                <w:w w:val="95"/>
                <w:sz w:val="20"/>
                <w:szCs w:val="20"/>
                <w:lang w:eastAsia="en-US"/>
              </w:rPr>
              <w:t xml:space="preserve">: </w:t>
            </w: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 xml:space="preserve">pavé droit, cube, prisme </w:t>
            </w:r>
            <w:r w:rsidRPr="005D7751">
              <w:rPr>
                <w:rFonts w:ascii="Arial" w:eastAsia="Times New Roman" w:hAnsi="Arial"/>
                <w:spacing w:val="-5"/>
                <w:w w:val="95"/>
                <w:sz w:val="20"/>
                <w:szCs w:val="20"/>
                <w:lang w:eastAsia="en-US"/>
              </w:rPr>
              <w:t xml:space="preserve">droit,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>pyramide régulière, cylindre, cône, boule.</w:t>
            </w:r>
          </w:p>
        </w:tc>
        <w:tc>
          <w:tcPr>
            <w:tcW w:w="2552" w:type="dxa"/>
            <w:vMerge w:val="restart"/>
          </w:tcPr>
          <w:p w14:paraId="51396FF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Idem</w:t>
            </w:r>
          </w:p>
        </w:tc>
        <w:tc>
          <w:tcPr>
            <w:tcW w:w="2410" w:type="dxa"/>
            <w:gridSpan w:val="2"/>
            <w:vMerge w:val="restart"/>
          </w:tcPr>
          <w:p w14:paraId="238A466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Idem</w:t>
            </w:r>
          </w:p>
        </w:tc>
        <w:tc>
          <w:tcPr>
            <w:tcW w:w="2322" w:type="dxa"/>
            <w:vMerge w:val="restart"/>
          </w:tcPr>
          <w:p w14:paraId="0ABBC32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idem</w:t>
            </w:r>
          </w:p>
        </w:tc>
      </w:tr>
      <w:tr w:rsidR="00D00DBB" w:rsidRPr="005D7751" w14:paraId="665D6EDC" w14:textId="77777777" w:rsidTr="00404DB0">
        <w:trPr>
          <w:trHeight w:val="488"/>
        </w:trPr>
        <w:tc>
          <w:tcPr>
            <w:tcW w:w="1242" w:type="dxa"/>
            <w:shd w:val="clear" w:color="auto" w:fill="44DAFF"/>
            <w:vAlign w:val="center"/>
          </w:tcPr>
          <w:p w14:paraId="5B7CEE4F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</w:tcPr>
          <w:p w14:paraId="62CF302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41763D40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018A33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7C3AE63F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7A9FFA9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14432B40" w14:textId="77777777" w:rsidTr="005D7751">
        <w:trPr>
          <w:trHeight w:val="488"/>
        </w:trPr>
        <w:tc>
          <w:tcPr>
            <w:tcW w:w="1242" w:type="dxa"/>
            <w:shd w:val="clear" w:color="auto" w:fill="FFFFFF" w:themeFill="background1"/>
            <w:vAlign w:val="center"/>
          </w:tcPr>
          <w:p w14:paraId="2972DF71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/>
          </w:tcPr>
          <w:p w14:paraId="36F2ACA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6D6116F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677A7C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75D2B27F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2F16AEF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0F752175" w14:textId="77777777" w:rsidTr="00404DB0">
        <w:trPr>
          <w:trHeight w:val="488"/>
        </w:trPr>
        <w:tc>
          <w:tcPr>
            <w:tcW w:w="1242" w:type="dxa"/>
            <w:shd w:val="clear" w:color="auto" w:fill="0000FF"/>
            <w:vAlign w:val="center"/>
          </w:tcPr>
          <w:p w14:paraId="6FDEF0D7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Merge/>
          </w:tcPr>
          <w:p w14:paraId="56CA69F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2E4FAD9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1C3BF5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0D914B7F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1A0A128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3C8FAAF8" w14:textId="77777777" w:rsidTr="00404DB0">
        <w:trPr>
          <w:trHeight w:val="488"/>
        </w:trPr>
        <w:tc>
          <w:tcPr>
            <w:tcW w:w="1242" w:type="dxa"/>
            <w:shd w:val="clear" w:color="auto" w:fill="FFFF00"/>
            <w:vAlign w:val="center"/>
          </w:tcPr>
          <w:p w14:paraId="1B912E44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Merge/>
          </w:tcPr>
          <w:p w14:paraId="2BA8B95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02DB729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7C7A38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00D882D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0D20C0C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5243AEC3" w14:textId="77777777" w:rsidTr="00404DB0">
        <w:trPr>
          <w:trHeight w:val="366"/>
        </w:trPr>
        <w:tc>
          <w:tcPr>
            <w:tcW w:w="1242" w:type="dxa"/>
            <w:shd w:val="clear" w:color="auto" w:fill="2AFF7F"/>
            <w:vAlign w:val="center"/>
          </w:tcPr>
          <w:p w14:paraId="6E9EBEED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B0F6F8D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CHERCHER</w:t>
            </w:r>
          </w:p>
          <w:p w14:paraId="7A374BF6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MODELISER</w:t>
            </w:r>
          </w:p>
          <w:p w14:paraId="366A111B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REPRESENTER</w:t>
            </w:r>
          </w:p>
          <w:p w14:paraId="1E1F12A6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14:paraId="291B3BFA" w14:textId="77777777" w:rsidR="00D00DBB" w:rsidRPr="005D7751" w:rsidRDefault="00D00DBB" w:rsidP="00E440E6">
            <w:pPr>
              <w:widowControl w:val="0"/>
              <w:spacing w:before="40" w:line="282" w:lineRule="exact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7"/>
                <w:w w:val="90"/>
                <w:sz w:val="20"/>
                <w:szCs w:val="20"/>
                <w:lang w:eastAsia="en-US"/>
              </w:rPr>
              <w:t xml:space="preserve">Reproduire, </w:t>
            </w:r>
            <w:r w:rsidRPr="005D7751">
              <w:rPr>
                <w:rFonts w:ascii="Arial" w:eastAsia="Times New Roman" w:hAnsi="Arial"/>
                <w:spacing w:val="-8"/>
                <w:w w:val="90"/>
                <w:sz w:val="20"/>
                <w:szCs w:val="20"/>
                <w:lang w:eastAsia="en-US"/>
              </w:rPr>
              <w:t xml:space="preserve">représenter,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construire </w:t>
            </w:r>
            <w:r w:rsidRPr="005D7751">
              <w:rPr>
                <w:rFonts w:ascii="Arial" w:eastAsia="Times New Roman" w:hAnsi="Arial"/>
                <w:w w:val="90"/>
                <w:sz w:val="20"/>
                <w:szCs w:val="20"/>
                <w:lang w:eastAsia="en-US"/>
              </w:rPr>
              <w:t>:</w:t>
            </w:r>
          </w:p>
          <w:p w14:paraId="14D8BF36" w14:textId="77777777" w:rsidR="00D00DBB" w:rsidRPr="005D7751" w:rsidRDefault="00D00DBB" w:rsidP="00D00DBB">
            <w:pPr>
              <w:pStyle w:val="Paragraphedeliste"/>
              <w:widowControl w:val="0"/>
              <w:numPr>
                <w:ilvl w:val="0"/>
                <w:numId w:val="2"/>
              </w:numPr>
              <w:spacing w:before="52" w:after="0" w:line="170" w:lineRule="auto"/>
              <w:ind w:right="109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figures simples </w:t>
            </w:r>
            <w:r w:rsidRPr="005D7751">
              <w:rPr>
                <w:rFonts w:ascii="Arial" w:eastAsia="Times New Roman" w:hAnsi="Arial"/>
                <w:w w:val="90"/>
                <w:sz w:val="20"/>
                <w:szCs w:val="20"/>
                <w:lang w:eastAsia="en-US"/>
              </w:rPr>
              <w:t xml:space="preserve">ou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complexes (assemblages </w:t>
            </w:r>
            <w:r w:rsidRPr="005D7751">
              <w:rPr>
                <w:rFonts w:ascii="Arial" w:eastAsia="Times New Roman" w:hAnsi="Arial"/>
                <w:w w:val="85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/>
                <w:spacing w:val="-4"/>
                <w:w w:val="85"/>
                <w:sz w:val="20"/>
                <w:szCs w:val="20"/>
                <w:lang w:eastAsia="en-US"/>
              </w:rPr>
              <w:t>figures simples)</w:t>
            </w:r>
          </w:p>
          <w:p w14:paraId="5A2C48D7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solides simples </w:t>
            </w:r>
            <w:r w:rsidRPr="005D7751">
              <w:rPr>
                <w:rFonts w:ascii="Arial" w:eastAsia="Times New Roman" w:hAnsi="Arial" w:cs="Palatino Linotype"/>
                <w:w w:val="90"/>
                <w:sz w:val="20"/>
                <w:szCs w:val="20"/>
                <w:lang w:eastAsia="en-US"/>
              </w:rPr>
              <w:t xml:space="preserve">ou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assemblages de solides simples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sous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forme </w:t>
            </w:r>
            <w:r w:rsidRPr="005D7751">
              <w:rPr>
                <w:rFonts w:ascii="Arial" w:eastAsia="Times New Roman" w:hAnsi="Arial" w:cs="Palatino Linotype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maquettes ou </w:t>
            </w:r>
            <w:r w:rsidRPr="005D7751">
              <w:rPr>
                <w:rFonts w:ascii="Arial" w:eastAsia="Times New Roman" w:hAnsi="Arial" w:cs="Palatino Linotype"/>
                <w:w w:val="95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 w:cs="Palatino Linotype"/>
                <w:spacing w:val="-4"/>
                <w:w w:val="95"/>
                <w:sz w:val="20"/>
                <w:szCs w:val="20"/>
                <w:lang w:eastAsia="en-US"/>
              </w:rPr>
              <w:t xml:space="preserve">dessins </w:t>
            </w:r>
            <w:r w:rsidRPr="005D7751">
              <w:rPr>
                <w:rFonts w:ascii="Arial" w:eastAsia="Times New Roman" w:hAnsi="Arial" w:cs="Palatino Linotype"/>
                <w:w w:val="95"/>
                <w:sz w:val="20"/>
                <w:szCs w:val="20"/>
                <w:lang w:eastAsia="en-US"/>
              </w:rPr>
              <w:t xml:space="preserve">ou à </w:t>
            </w:r>
            <w:r w:rsidRPr="005D7751">
              <w:rPr>
                <w:rFonts w:ascii="Arial" w:eastAsia="Times New Roman" w:hAnsi="Arial" w:cs="Palatino Linotype"/>
                <w:spacing w:val="-3"/>
                <w:w w:val="95"/>
                <w:sz w:val="20"/>
                <w:szCs w:val="20"/>
                <w:lang w:eastAsia="en-US"/>
              </w:rPr>
              <w:t xml:space="preserve">partir </w:t>
            </w:r>
            <w:r w:rsidRPr="005D7751">
              <w:rPr>
                <w:rFonts w:ascii="Arial" w:eastAsia="Times New Roman" w:hAnsi="Arial" w:cs="Palatino Linotype"/>
                <w:spacing w:val="-4"/>
                <w:w w:val="95"/>
                <w:sz w:val="20"/>
                <w:szCs w:val="20"/>
                <w:lang w:eastAsia="en-US"/>
              </w:rPr>
              <w:t xml:space="preserve">d’un patron (donné,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dans </w:t>
            </w:r>
            <w:r w:rsidRPr="005D7751">
              <w:rPr>
                <w:rFonts w:ascii="Arial" w:eastAsia="Times New Roman" w:hAnsi="Arial" w:cs="Palatino Linotype"/>
                <w:w w:val="90"/>
                <w:sz w:val="20"/>
                <w:szCs w:val="20"/>
                <w:lang w:eastAsia="en-US"/>
              </w:rPr>
              <w:t xml:space="preserve">le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cas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d’un prisme </w:t>
            </w:r>
            <w:r w:rsidRPr="005D7751">
              <w:rPr>
                <w:rFonts w:ascii="Arial" w:eastAsia="Times New Roman" w:hAnsi="Arial" w:cs="Palatino Linotype"/>
                <w:w w:val="90"/>
                <w:sz w:val="20"/>
                <w:szCs w:val="20"/>
                <w:lang w:eastAsia="en-US"/>
              </w:rPr>
              <w:t xml:space="preserve">ou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d’une pyramide, </w:t>
            </w:r>
            <w:r w:rsidRPr="005D7751">
              <w:rPr>
                <w:rFonts w:ascii="Arial" w:eastAsia="Times New Roman" w:hAnsi="Arial" w:cs="Palatino Linotype"/>
                <w:w w:val="90"/>
                <w:sz w:val="20"/>
                <w:szCs w:val="20"/>
                <w:lang w:eastAsia="en-US"/>
              </w:rPr>
              <w:t xml:space="preserve">ou à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construire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dans </w:t>
            </w:r>
            <w:r w:rsidRPr="005D7751">
              <w:rPr>
                <w:rFonts w:ascii="Arial" w:eastAsia="Times New Roman" w:hAnsi="Arial" w:cs="Palatino Linotype"/>
                <w:w w:val="90"/>
                <w:sz w:val="20"/>
                <w:szCs w:val="20"/>
                <w:lang w:eastAsia="en-US"/>
              </w:rPr>
              <w:t xml:space="preserve">le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cas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d’un pavé </w:t>
            </w:r>
            <w:r w:rsidRPr="005D7751">
              <w:rPr>
                <w:rFonts w:ascii="Arial" w:eastAsia="Times New Roman" w:hAnsi="Arial" w:cs="Palatino Linotype"/>
                <w:spacing w:val="-5"/>
                <w:w w:val="90"/>
                <w:sz w:val="20"/>
                <w:szCs w:val="20"/>
                <w:lang w:eastAsia="en-US"/>
              </w:rPr>
              <w:t>droit).</w:t>
            </w:r>
          </w:p>
        </w:tc>
        <w:tc>
          <w:tcPr>
            <w:tcW w:w="2552" w:type="dxa"/>
            <w:vMerge w:val="restart"/>
          </w:tcPr>
          <w:p w14:paraId="6FF35238" w14:textId="77777777" w:rsidR="00D00DBB" w:rsidRPr="005D7751" w:rsidRDefault="005D7751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 w:cs="Lucida Grande"/>
                <w:color w:val="000000"/>
                <w:sz w:val="20"/>
                <w:szCs w:val="20"/>
              </w:rPr>
              <w:t xml:space="preserve">usage du compas pour cercle, carré et rectangle avec l'équerre pour les 4 angles droits, pas de losange et triangles </w:t>
            </w:r>
            <w:proofErr w:type="gramStart"/>
            <w:r w:rsidRPr="005D7751">
              <w:rPr>
                <w:rFonts w:ascii="Arial" w:hAnsi="Arial" w:cs="Lucida Grande"/>
                <w:color w:val="000000"/>
                <w:sz w:val="20"/>
                <w:szCs w:val="20"/>
              </w:rPr>
              <w:t>rectangles .</w:t>
            </w:r>
            <w:proofErr w:type="gramEnd"/>
            <w:r w:rsidRPr="005D7751">
              <w:rPr>
                <w:rFonts w:ascii="Arial" w:hAnsi="Arial" w:cs="Lucida Grande"/>
                <w:color w:val="000000"/>
                <w:sz w:val="20"/>
                <w:szCs w:val="20"/>
              </w:rPr>
              <w:t xml:space="preserve">                                                        Tracer de manière systématique une figure à main levée avant toute construction (cadre spécifique en haut à gauche pour droitiers)</w:t>
            </w:r>
          </w:p>
        </w:tc>
        <w:tc>
          <w:tcPr>
            <w:tcW w:w="2410" w:type="dxa"/>
            <w:gridSpan w:val="2"/>
            <w:vMerge w:val="restart"/>
          </w:tcPr>
          <w:p w14:paraId="64A620AF" w14:textId="77777777" w:rsidR="00D00DBB" w:rsidRPr="005D7751" w:rsidRDefault="005D7751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 w:cs="Lucida Grande"/>
                <w:color w:val="000000"/>
                <w:sz w:val="20"/>
                <w:szCs w:val="20"/>
              </w:rPr>
              <w:t>carré et rectangle en construisant 1 angle droit et 4 côtés égaux avec le compas, losange avec un côté et une diago</w:t>
            </w:r>
            <w:r>
              <w:rPr>
                <w:rFonts w:ascii="Arial" w:hAnsi="Arial" w:cs="Lucida Grande"/>
                <w:color w:val="000000"/>
                <w:sz w:val="20"/>
                <w:szCs w:val="20"/>
              </w:rPr>
              <w:t xml:space="preserve">nale, triangles avec le compas </w:t>
            </w:r>
            <w:r w:rsidRPr="005D7751">
              <w:rPr>
                <w:rFonts w:ascii="Arial" w:hAnsi="Arial" w:cs="Lucida Grande"/>
                <w:color w:val="000000"/>
                <w:sz w:val="20"/>
                <w:szCs w:val="20"/>
              </w:rPr>
              <w:t xml:space="preserve">                                                         Tracer de manière systématique une figure à main levée avant toute construction (cadre spécifique en haut à gauche pour droitiers)</w:t>
            </w:r>
          </w:p>
        </w:tc>
        <w:tc>
          <w:tcPr>
            <w:tcW w:w="2322" w:type="dxa"/>
            <w:vMerge w:val="restart"/>
          </w:tcPr>
          <w:p w14:paraId="5440BA9B" w14:textId="77777777" w:rsidR="00D00DBB" w:rsidRPr="005D7751" w:rsidRDefault="005D7751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 w:cs="Lucida Grande"/>
                <w:color w:val="000000"/>
                <w:sz w:val="20"/>
                <w:szCs w:val="20"/>
              </w:rPr>
              <w:t xml:space="preserve">(y compris les parallélogrammes avec équerre et compas) et complexes                                                            Tracer de manière systématique une figure à main levée avant toute construction (cadre </w:t>
            </w:r>
            <w:proofErr w:type="spellStart"/>
            <w:r w:rsidRPr="005D7751">
              <w:rPr>
                <w:rFonts w:ascii="Arial" w:hAnsi="Arial" w:cs="Lucida Grande"/>
                <w:color w:val="000000"/>
                <w:sz w:val="20"/>
                <w:szCs w:val="20"/>
              </w:rPr>
              <w:t>spéficique</w:t>
            </w:r>
            <w:proofErr w:type="spellEnd"/>
            <w:r w:rsidRPr="005D7751">
              <w:rPr>
                <w:rFonts w:ascii="Arial" w:hAnsi="Arial" w:cs="Lucida Grande"/>
                <w:color w:val="000000"/>
                <w:sz w:val="20"/>
                <w:szCs w:val="20"/>
              </w:rPr>
              <w:t xml:space="preserve"> en haut à gauche pour droitiers)</w:t>
            </w:r>
          </w:p>
        </w:tc>
      </w:tr>
      <w:tr w:rsidR="00D00DBB" w:rsidRPr="005D7751" w14:paraId="375A0A76" w14:textId="77777777" w:rsidTr="00404DB0">
        <w:trPr>
          <w:trHeight w:val="366"/>
        </w:trPr>
        <w:tc>
          <w:tcPr>
            <w:tcW w:w="1242" w:type="dxa"/>
            <w:shd w:val="clear" w:color="auto" w:fill="44DAFF"/>
            <w:vAlign w:val="center"/>
          </w:tcPr>
          <w:p w14:paraId="0994629C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</w:tcPr>
          <w:p w14:paraId="1C97A02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FE731A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368FD2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4DC4BC9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0F83337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006309A4" w14:textId="77777777" w:rsidTr="005D7751">
        <w:trPr>
          <w:trHeight w:val="367"/>
        </w:trPr>
        <w:tc>
          <w:tcPr>
            <w:tcW w:w="1242" w:type="dxa"/>
            <w:shd w:val="clear" w:color="auto" w:fill="FFFFFF" w:themeFill="background1"/>
            <w:vAlign w:val="center"/>
          </w:tcPr>
          <w:p w14:paraId="14502D7B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/>
          </w:tcPr>
          <w:p w14:paraId="62ED8EA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4E8603F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5210A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15552020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7DBE161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66239331" w14:textId="77777777" w:rsidTr="00404DB0">
        <w:trPr>
          <w:trHeight w:val="366"/>
        </w:trPr>
        <w:tc>
          <w:tcPr>
            <w:tcW w:w="1242" w:type="dxa"/>
            <w:shd w:val="clear" w:color="auto" w:fill="0000FF"/>
            <w:vAlign w:val="center"/>
          </w:tcPr>
          <w:p w14:paraId="7275878E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Merge/>
          </w:tcPr>
          <w:p w14:paraId="21DE4E8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687716CF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BB302E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D8238F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67D15E8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3C38B157" w14:textId="77777777" w:rsidTr="00404DB0">
        <w:trPr>
          <w:trHeight w:val="367"/>
        </w:trPr>
        <w:tc>
          <w:tcPr>
            <w:tcW w:w="1242" w:type="dxa"/>
            <w:shd w:val="clear" w:color="auto" w:fill="FFFF00"/>
            <w:vAlign w:val="center"/>
          </w:tcPr>
          <w:p w14:paraId="7DD2A334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Merge/>
          </w:tcPr>
          <w:p w14:paraId="14CBEB0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6E03CC4C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2C1634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7009F1A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48889E9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1D6E9B69" w14:textId="77777777" w:rsidTr="00404DB0">
        <w:trPr>
          <w:trHeight w:val="358"/>
        </w:trPr>
        <w:tc>
          <w:tcPr>
            <w:tcW w:w="1242" w:type="dxa"/>
            <w:shd w:val="clear" w:color="auto" w:fill="2AFF7F"/>
            <w:vAlign w:val="center"/>
          </w:tcPr>
          <w:p w14:paraId="65F83011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7D58F7BB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CHERCHER</w:t>
            </w:r>
          </w:p>
          <w:p w14:paraId="5924AEED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MODELISER</w:t>
            </w:r>
          </w:p>
          <w:p w14:paraId="6F57ACCF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REPRESENTER</w:t>
            </w:r>
          </w:p>
          <w:p w14:paraId="118D84ED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RAISONNER</w:t>
            </w:r>
          </w:p>
          <w:p w14:paraId="7D313828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COMMUNIQUER</w:t>
            </w:r>
          </w:p>
        </w:tc>
        <w:tc>
          <w:tcPr>
            <w:tcW w:w="4961" w:type="dxa"/>
            <w:vMerge w:val="restart"/>
          </w:tcPr>
          <w:p w14:paraId="64446258" w14:textId="77777777" w:rsidR="00D00DBB" w:rsidRPr="005D7751" w:rsidRDefault="00D00DBB" w:rsidP="00E440E6">
            <w:pPr>
              <w:widowControl w:val="0"/>
              <w:spacing w:before="107" w:line="170" w:lineRule="auto"/>
              <w:ind w:right="243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9"/>
                <w:w w:val="90"/>
                <w:sz w:val="20"/>
                <w:szCs w:val="20"/>
                <w:lang w:eastAsia="en-US"/>
              </w:rPr>
              <w:t xml:space="preserve">Réaliser,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compléter </w:t>
            </w:r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et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rédiger </w:t>
            </w:r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un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programme </w:t>
            </w:r>
            <w:r w:rsidRPr="005D7751">
              <w:rPr>
                <w:rFonts w:ascii="Arial" w:eastAsia="Times New Roman" w:hAnsi="Arial"/>
                <w:spacing w:val="-7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/>
                <w:spacing w:val="-6"/>
                <w:w w:val="95"/>
                <w:sz w:val="20"/>
                <w:szCs w:val="20"/>
                <w:lang w:eastAsia="en-US"/>
              </w:rPr>
              <w:t>construction.</w:t>
            </w:r>
          </w:p>
          <w:p w14:paraId="2E7DC81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2A714F4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57FB307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5A7FC8C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7346824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3011E5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Réaliser</w:t>
            </w:r>
            <w:r w:rsidR="005D7751">
              <w:rPr>
                <w:rFonts w:ascii="Arial" w:hAnsi="Arial"/>
                <w:sz w:val="20"/>
                <w:szCs w:val="20"/>
              </w:rPr>
              <w:t xml:space="preserve"> à partir des figures étudiées</w:t>
            </w:r>
          </w:p>
        </w:tc>
        <w:tc>
          <w:tcPr>
            <w:tcW w:w="2410" w:type="dxa"/>
            <w:gridSpan w:val="2"/>
            <w:vMerge w:val="restart"/>
          </w:tcPr>
          <w:p w14:paraId="0CF6825F" w14:textId="77777777" w:rsidR="00D00DBB" w:rsidRPr="005D7751" w:rsidRDefault="005D7751" w:rsidP="00E440E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Réaliser et </w:t>
            </w:r>
            <w:r w:rsidR="00D00DBB" w:rsidRPr="005D7751">
              <w:rPr>
                <w:rFonts w:ascii="Arial" w:hAnsi="Arial"/>
                <w:sz w:val="20"/>
                <w:szCs w:val="20"/>
              </w:rPr>
              <w:t>Rédiger</w:t>
            </w:r>
            <w:r>
              <w:rPr>
                <w:rFonts w:ascii="Arial" w:hAnsi="Arial"/>
                <w:sz w:val="20"/>
                <w:szCs w:val="20"/>
              </w:rPr>
              <w:t xml:space="preserve"> à partir des figures étudiées</w:t>
            </w:r>
          </w:p>
        </w:tc>
        <w:tc>
          <w:tcPr>
            <w:tcW w:w="2322" w:type="dxa"/>
            <w:vMerge w:val="restart"/>
          </w:tcPr>
          <w:p w14:paraId="67F42CFC" w14:textId="77777777" w:rsidR="00D00DBB" w:rsidRPr="005D7751" w:rsidRDefault="005D7751" w:rsidP="00E440E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Réaliser, rédiger et </w:t>
            </w:r>
            <w:r w:rsidR="00D00DBB" w:rsidRPr="005D7751">
              <w:rPr>
                <w:rFonts w:ascii="Arial" w:hAnsi="Arial"/>
                <w:sz w:val="20"/>
                <w:szCs w:val="20"/>
              </w:rPr>
              <w:t>compléter</w:t>
            </w:r>
            <w:r>
              <w:rPr>
                <w:rFonts w:ascii="Arial" w:hAnsi="Arial"/>
                <w:sz w:val="20"/>
                <w:szCs w:val="20"/>
              </w:rPr>
              <w:t xml:space="preserve"> à partir des figures étudiées</w:t>
            </w:r>
          </w:p>
        </w:tc>
      </w:tr>
      <w:tr w:rsidR="00D00DBB" w:rsidRPr="005D7751" w14:paraId="5C7F9AD6" w14:textId="77777777" w:rsidTr="00404DB0">
        <w:trPr>
          <w:trHeight w:val="358"/>
        </w:trPr>
        <w:tc>
          <w:tcPr>
            <w:tcW w:w="1242" w:type="dxa"/>
            <w:shd w:val="clear" w:color="auto" w:fill="44DAFF"/>
            <w:vAlign w:val="center"/>
          </w:tcPr>
          <w:p w14:paraId="374CD925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</w:tcPr>
          <w:p w14:paraId="1A333DA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3AD1080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02D147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C77B82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77DFB71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60BBB00E" w14:textId="77777777" w:rsidTr="00404DB0">
        <w:trPr>
          <w:trHeight w:val="358"/>
        </w:trPr>
        <w:tc>
          <w:tcPr>
            <w:tcW w:w="1242" w:type="dxa"/>
            <w:shd w:val="clear" w:color="auto" w:fill="FF6600"/>
            <w:vAlign w:val="center"/>
          </w:tcPr>
          <w:p w14:paraId="2663E779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/>
          </w:tcPr>
          <w:p w14:paraId="61B3DDB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4C4E216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C65524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0612350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038A03A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3DCA5E9E" w14:textId="77777777" w:rsidTr="00404DB0">
        <w:trPr>
          <w:trHeight w:val="358"/>
        </w:trPr>
        <w:tc>
          <w:tcPr>
            <w:tcW w:w="1242" w:type="dxa"/>
            <w:shd w:val="clear" w:color="auto" w:fill="0000FF"/>
            <w:vAlign w:val="center"/>
          </w:tcPr>
          <w:p w14:paraId="1B5DE95F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Merge/>
          </w:tcPr>
          <w:p w14:paraId="7CCEA4A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E8F448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45C3B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047326C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50A3FA6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184659E5" w14:textId="77777777" w:rsidTr="00404DB0">
        <w:trPr>
          <w:trHeight w:val="359"/>
        </w:trPr>
        <w:tc>
          <w:tcPr>
            <w:tcW w:w="1242" w:type="dxa"/>
            <w:shd w:val="clear" w:color="auto" w:fill="FFFF00"/>
            <w:vAlign w:val="center"/>
          </w:tcPr>
          <w:p w14:paraId="179CB063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Merge/>
          </w:tcPr>
          <w:p w14:paraId="7127896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4CEFA2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3606E6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05777DDF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54248670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2CE2CBA0" w14:textId="77777777" w:rsidTr="00404DB0">
        <w:trPr>
          <w:trHeight w:val="368"/>
        </w:trPr>
        <w:tc>
          <w:tcPr>
            <w:tcW w:w="1242" w:type="dxa"/>
            <w:shd w:val="clear" w:color="auto" w:fill="2AFF7F"/>
            <w:vAlign w:val="center"/>
          </w:tcPr>
          <w:p w14:paraId="5DF36C8C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E982634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CHERCHER</w:t>
            </w:r>
          </w:p>
          <w:p w14:paraId="0DFE6F96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MODELISER</w:t>
            </w:r>
          </w:p>
          <w:p w14:paraId="750B8709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REPRESENTER</w:t>
            </w:r>
          </w:p>
          <w:p w14:paraId="5648514A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RAISONNER</w:t>
            </w:r>
          </w:p>
          <w:p w14:paraId="2F6368D0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COMMUNIQUER</w:t>
            </w:r>
          </w:p>
        </w:tc>
        <w:tc>
          <w:tcPr>
            <w:tcW w:w="4961" w:type="dxa"/>
            <w:vMerge w:val="restart"/>
          </w:tcPr>
          <w:p w14:paraId="13B8C0BE" w14:textId="77777777" w:rsidR="00D00DBB" w:rsidRPr="005D7751" w:rsidRDefault="00D00DBB" w:rsidP="00E440E6">
            <w:pPr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 w:cs="Palatino Linotype"/>
                <w:spacing w:val="-7"/>
                <w:w w:val="95"/>
                <w:sz w:val="20"/>
                <w:szCs w:val="20"/>
                <w:lang w:eastAsia="en-US"/>
              </w:rPr>
              <w:t xml:space="preserve">Réaliser </w:t>
            </w:r>
            <w:r w:rsidRPr="005D7751">
              <w:rPr>
                <w:rFonts w:ascii="Arial" w:eastAsia="Times New Roman" w:hAnsi="Arial" w:cs="Palatino Linotype"/>
                <w:spacing w:val="-4"/>
                <w:w w:val="95"/>
                <w:sz w:val="20"/>
                <w:szCs w:val="20"/>
                <w:lang w:eastAsia="en-US"/>
              </w:rPr>
              <w:t xml:space="preserve">une </w:t>
            </w:r>
            <w:r w:rsidRPr="005D7751">
              <w:rPr>
                <w:rFonts w:ascii="Arial" w:eastAsia="Times New Roman" w:hAnsi="Arial" w:cs="Palatino Linotype"/>
                <w:spacing w:val="-6"/>
                <w:w w:val="95"/>
                <w:sz w:val="20"/>
                <w:szCs w:val="20"/>
                <w:lang w:eastAsia="en-US"/>
              </w:rPr>
              <w:t xml:space="preserve">figure </w:t>
            </w:r>
            <w:r w:rsidRPr="005D7751">
              <w:rPr>
                <w:rFonts w:ascii="Arial" w:eastAsia="Times New Roman" w:hAnsi="Arial" w:cs="Palatino Linotype"/>
                <w:spacing w:val="-5"/>
                <w:w w:val="95"/>
                <w:sz w:val="20"/>
                <w:szCs w:val="20"/>
                <w:lang w:eastAsia="en-US"/>
              </w:rPr>
              <w:t xml:space="preserve">simple </w:t>
            </w:r>
            <w:r w:rsidRPr="005D7751">
              <w:rPr>
                <w:rFonts w:ascii="Arial" w:eastAsia="Times New Roman" w:hAnsi="Arial" w:cs="Palatino Linotype"/>
                <w:spacing w:val="-3"/>
                <w:w w:val="95"/>
                <w:sz w:val="20"/>
                <w:szCs w:val="20"/>
                <w:lang w:eastAsia="en-US"/>
              </w:rPr>
              <w:t xml:space="preserve">ou </w:t>
            </w:r>
            <w:r w:rsidRPr="005D7751">
              <w:rPr>
                <w:rFonts w:ascii="Arial" w:eastAsia="Times New Roman" w:hAnsi="Arial" w:cs="Palatino Linotype"/>
                <w:spacing w:val="-4"/>
                <w:w w:val="95"/>
                <w:sz w:val="20"/>
                <w:szCs w:val="20"/>
                <w:lang w:eastAsia="en-US"/>
              </w:rPr>
              <w:t xml:space="preserve">une </w:t>
            </w:r>
            <w:r w:rsidRPr="005D7751">
              <w:rPr>
                <w:rFonts w:ascii="Arial" w:eastAsia="Times New Roman" w:hAnsi="Arial" w:cs="Palatino Linotype"/>
                <w:spacing w:val="-6"/>
                <w:w w:val="95"/>
                <w:sz w:val="20"/>
                <w:szCs w:val="20"/>
                <w:lang w:eastAsia="en-US"/>
              </w:rPr>
              <w:t xml:space="preserve">figure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 xml:space="preserve">composée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 xml:space="preserve">figures simples </w:t>
            </w:r>
            <w:r w:rsidRPr="005D7751">
              <w:rPr>
                <w:rFonts w:ascii="Arial" w:eastAsia="Times New Roman" w:hAnsi="Arial" w:cs="Palatino Linotype"/>
                <w:w w:val="90"/>
                <w:sz w:val="20"/>
                <w:szCs w:val="20"/>
                <w:lang w:eastAsia="en-US"/>
              </w:rPr>
              <w:t xml:space="preserve">à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>l’aide d’un logiciel.</w:t>
            </w:r>
          </w:p>
          <w:p w14:paraId="31C6EFF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37EFF63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0BC5C45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3D0A436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4DC9962C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4992ED33" w14:textId="77777777" w:rsidR="00D00DBB" w:rsidRPr="005D7751" w:rsidRDefault="005D7751" w:rsidP="00E440E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géogébra</w:t>
            </w:r>
            <w:proofErr w:type="spellEnd"/>
          </w:p>
        </w:tc>
        <w:tc>
          <w:tcPr>
            <w:tcW w:w="2410" w:type="dxa"/>
            <w:gridSpan w:val="2"/>
            <w:vMerge w:val="restart"/>
          </w:tcPr>
          <w:p w14:paraId="24A2A7DA" w14:textId="77777777" w:rsidR="00D00DBB" w:rsidRPr="005D7751" w:rsidRDefault="005D7751" w:rsidP="00E440E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géogébra</w:t>
            </w:r>
            <w:proofErr w:type="spellEnd"/>
          </w:p>
        </w:tc>
        <w:tc>
          <w:tcPr>
            <w:tcW w:w="2322" w:type="dxa"/>
            <w:vMerge w:val="restart"/>
          </w:tcPr>
          <w:p w14:paraId="0F0E265F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5D7751">
              <w:rPr>
                <w:rFonts w:ascii="Arial" w:hAnsi="Arial"/>
                <w:sz w:val="20"/>
                <w:szCs w:val="20"/>
              </w:rPr>
              <w:t>Géogebra</w:t>
            </w:r>
            <w:proofErr w:type="spellEnd"/>
          </w:p>
        </w:tc>
      </w:tr>
      <w:tr w:rsidR="00D00DBB" w:rsidRPr="005D7751" w14:paraId="61CFC62A" w14:textId="77777777" w:rsidTr="00404DB0">
        <w:trPr>
          <w:trHeight w:val="368"/>
        </w:trPr>
        <w:tc>
          <w:tcPr>
            <w:tcW w:w="1242" w:type="dxa"/>
            <w:shd w:val="clear" w:color="auto" w:fill="44DAFF"/>
            <w:vAlign w:val="center"/>
          </w:tcPr>
          <w:p w14:paraId="13AA8D0C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</w:tcPr>
          <w:p w14:paraId="10F1C99F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26D09E7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5B526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4675353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1986C21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03FEBF44" w14:textId="77777777" w:rsidTr="00404DB0">
        <w:trPr>
          <w:trHeight w:val="368"/>
        </w:trPr>
        <w:tc>
          <w:tcPr>
            <w:tcW w:w="1242" w:type="dxa"/>
            <w:shd w:val="clear" w:color="auto" w:fill="FF6600"/>
            <w:vAlign w:val="center"/>
          </w:tcPr>
          <w:p w14:paraId="7AF217BD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/>
          </w:tcPr>
          <w:p w14:paraId="3485AFB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07B3A5B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1E98FA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48391DFC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5240335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14F8BBB7" w14:textId="77777777" w:rsidTr="00404DB0">
        <w:trPr>
          <w:trHeight w:val="368"/>
        </w:trPr>
        <w:tc>
          <w:tcPr>
            <w:tcW w:w="1242" w:type="dxa"/>
            <w:shd w:val="clear" w:color="auto" w:fill="0000FF"/>
            <w:vAlign w:val="center"/>
          </w:tcPr>
          <w:p w14:paraId="5EFC56B0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Merge/>
          </w:tcPr>
          <w:p w14:paraId="1196869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56B7055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655697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5BC12A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2B23BC3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32F1826F" w14:textId="77777777" w:rsidTr="00404DB0">
        <w:trPr>
          <w:trHeight w:val="368"/>
        </w:trPr>
        <w:tc>
          <w:tcPr>
            <w:tcW w:w="1242" w:type="dxa"/>
            <w:shd w:val="clear" w:color="auto" w:fill="FFFF00"/>
            <w:vAlign w:val="center"/>
          </w:tcPr>
          <w:p w14:paraId="25460943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Merge/>
          </w:tcPr>
          <w:p w14:paraId="0ADE288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07C4BC8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1821EF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17EB27A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335DDCEF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0FDB4D13" w14:textId="77777777" w:rsidTr="005D7751">
        <w:trPr>
          <w:trHeight w:val="421"/>
        </w:trPr>
        <w:tc>
          <w:tcPr>
            <w:tcW w:w="1242" w:type="dxa"/>
            <w:shd w:val="clear" w:color="auto" w:fill="4BACC6" w:themeFill="accent5"/>
            <w:vAlign w:val="center"/>
          </w:tcPr>
          <w:p w14:paraId="7625AC58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1E51ABE0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MODELISER</w:t>
            </w:r>
          </w:p>
          <w:p w14:paraId="3E3B6640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REPRESENTER</w:t>
            </w:r>
          </w:p>
          <w:p w14:paraId="07CE6FBC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14:paraId="15A1218B" w14:textId="77777777" w:rsidR="00D00DBB" w:rsidRPr="005D7751" w:rsidRDefault="00D00DBB" w:rsidP="00E440E6">
            <w:pPr>
              <w:widowControl w:val="0"/>
              <w:spacing w:before="97" w:line="177" w:lineRule="auto"/>
              <w:ind w:right="150"/>
              <w:jc w:val="both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Effectuer des tracés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correspondant </w:t>
            </w:r>
            <w:r w:rsidRPr="005D7751">
              <w:rPr>
                <w:rFonts w:ascii="Arial" w:eastAsia="Times New Roman" w:hAnsi="Arial"/>
                <w:w w:val="90"/>
                <w:sz w:val="20"/>
                <w:szCs w:val="20"/>
                <w:lang w:eastAsia="en-US"/>
              </w:rPr>
              <w:t xml:space="preserve">à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des </w:t>
            </w:r>
            <w:r w:rsidRPr="005D7751">
              <w:rPr>
                <w:rFonts w:ascii="Arial" w:eastAsia="Times New Roman" w:hAnsi="Arial"/>
                <w:spacing w:val="-7"/>
                <w:w w:val="90"/>
                <w:sz w:val="20"/>
                <w:szCs w:val="20"/>
                <w:lang w:eastAsia="en-US"/>
              </w:rPr>
              <w:t xml:space="preserve">relations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perpendicularité </w:t>
            </w:r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ou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parallélisme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/>
                <w:spacing w:val="-7"/>
                <w:w w:val="90"/>
                <w:sz w:val="20"/>
                <w:szCs w:val="20"/>
                <w:lang w:eastAsia="en-US"/>
              </w:rPr>
              <w:t xml:space="preserve">droites </w:t>
            </w:r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et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>segments.</w:t>
            </w:r>
          </w:p>
          <w:p w14:paraId="6190855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0058757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5C9FDAD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7B9AED7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0195503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833213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Manipulation de l’équerre, vérification de l’angle droit et des premiers tracés</w:t>
            </w:r>
          </w:p>
        </w:tc>
        <w:tc>
          <w:tcPr>
            <w:tcW w:w="2410" w:type="dxa"/>
            <w:gridSpan w:val="2"/>
            <w:vMerge w:val="restart"/>
          </w:tcPr>
          <w:p w14:paraId="3C8E805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Perpendicularité et  introduction du parallélisme</w:t>
            </w:r>
          </w:p>
        </w:tc>
        <w:tc>
          <w:tcPr>
            <w:tcW w:w="2322" w:type="dxa"/>
            <w:vMerge w:val="restart"/>
          </w:tcPr>
          <w:p w14:paraId="41DE7FD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Perpendicularité et parallélisme (règle glissée le long de l’équerre)</w:t>
            </w:r>
          </w:p>
        </w:tc>
      </w:tr>
      <w:tr w:rsidR="00D00DBB" w:rsidRPr="005D7751" w14:paraId="779A8BDD" w14:textId="77777777" w:rsidTr="00404DB0">
        <w:trPr>
          <w:trHeight w:val="421"/>
        </w:trPr>
        <w:tc>
          <w:tcPr>
            <w:tcW w:w="1242" w:type="dxa"/>
            <w:shd w:val="clear" w:color="auto" w:fill="44DAFF"/>
            <w:vAlign w:val="center"/>
          </w:tcPr>
          <w:p w14:paraId="6B288FF1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</w:tcPr>
          <w:p w14:paraId="0E26F9A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084535B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29AAF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739042C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005FD5D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6FA51FCF" w14:textId="77777777" w:rsidTr="005D7751">
        <w:trPr>
          <w:trHeight w:val="421"/>
        </w:trPr>
        <w:tc>
          <w:tcPr>
            <w:tcW w:w="1242" w:type="dxa"/>
            <w:shd w:val="clear" w:color="auto" w:fill="FFFFFF" w:themeFill="background1"/>
            <w:vAlign w:val="center"/>
          </w:tcPr>
          <w:p w14:paraId="7EF48E6D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/>
          </w:tcPr>
          <w:p w14:paraId="0708DE7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A4B403C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3EC492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0ABFA46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7512DC9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3A06F3B4" w14:textId="77777777" w:rsidTr="00404DB0">
        <w:trPr>
          <w:trHeight w:val="421"/>
        </w:trPr>
        <w:tc>
          <w:tcPr>
            <w:tcW w:w="1242" w:type="dxa"/>
            <w:shd w:val="clear" w:color="auto" w:fill="0000FF"/>
            <w:vAlign w:val="center"/>
          </w:tcPr>
          <w:p w14:paraId="2CC246C1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Merge/>
          </w:tcPr>
          <w:p w14:paraId="34212C0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7A2370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525A30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2FECA9F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254097A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2B476067" w14:textId="77777777" w:rsidTr="00404DB0">
        <w:trPr>
          <w:trHeight w:val="421"/>
        </w:trPr>
        <w:tc>
          <w:tcPr>
            <w:tcW w:w="1242" w:type="dxa"/>
            <w:shd w:val="clear" w:color="auto" w:fill="FFFF00"/>
            <w:vAlign w:val="center"/>
          </w:tcPr>
          <w:p w14:paraId="37C01AE8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vMerge/>
          </w:tcPr>
          <w:p w14:paraId="5FD4F9F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08856D38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1BBA89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173F083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6829EBC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710190A1" w14:textId="77777777" w:rsidTr="00404DB0">
        <w:trPr>
          <w:trHeight w:val="622"/>
        </w:trPr>
        <w:tc>
          <w:tcPr>
            <w:tcW w:w="1242" w:type="dxa"/>
            <w:shd w:val="clear" w:color="auto" w:fill="2AFF7F"/>
            <w:vAlign w:val="center"/>
          </w:tcPr>
          <w:p w14:paraId="6C4A15D9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71351C24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CHERCHER</w:t>
            </w:r>
          </w:p>
          <w:p w14:paraId="1D858A17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MODELISER</w:t>
            </w:r>
          </w:p>
          <w:p w14:paraId="270F5552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RAISONNER</w:t>
            </w:r>
          </w:p>
          <w:p w14:paraId="1248F0C6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COMMUNIQUER</w:t>
            </w:r>
          </w:p>
        </w:tc>
        <w:tc>
          <w:tcPr>
            <w:tcW w:w="4961" w:type="dxa"/>
            <w:vMerge w:val="restart"/>
          </w:tcPr>
          <w:p w14:paraId="1349A86F" w14:textId="77777777" w:rsidR="00D00DBB" w:rsidRPr="005D7751" w:rsidRDefault="00D00DBB" w:rsidP="00E440E6">
            <w:pPr>
              <w:rPr>
                <w:rFonts w:ascii="Arial" w:eastAsia="Times New Roman" w:hAnsi="Arial" w:cs="Palatino Linotype"/>
                <w:spacing w:val="-7"/>
                <w:w w:val="95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 w:cs="Palatino Linotype"/>
                <w:spacing w:val="-6"/>
                <w:w w:val="95"/>
                <w:sz w:val="20"/>
                <w:szCs w:val="20"/>
                <w:lang w:eastAsia="en-US"/>
              </w:rPr>
              <w:t xml:space="preserve">Déterminer </w:t>
            </w:r>
            <w:r w:rsidRPr="005D7751">
              <w:rPr>
                <w:rFonts w:ascii="Arial" w:eastAsia="Times New Roman" w:hAnsi="Arial" w:cs="Palatino Linotype"/>
                <w:spacing w:val="-3"/>
                <w:w w:val="95"/>
                <w:sz w:val="20"/>
                <w:szCs w:val="20"/>
                <w:lang w:eastAsia="en-US"/>
              </w:rPr>
              <w:t xml:space="preserve">le </w:t>
            </w:r>
            <w:r w:rsidRPr="005D7751">
              <w:rPr>
                <w:rFonts w:ascii="Arial" w:eastAsia="Times New Roman" w:hAnsi="Arial" w:cs="Palatino Linotype"/>
                <w:spacing w:val="-6"/>
                <w:w w:val="95"/>
                <w:sz w:val="20"/>
                <w:szCs w:val="20"/>
                <w:lang w:eastAsia="en-US"/>
              </w:rPr>
              <w:t xml:space="preserve">plus </w:t>
            </w:r>
            <w:r w:rsidRPr="005D7751">
              <w:rPr>
                <w:rFonts w:ascii="Arial" w:eastAsia="Times New Roman" w:hAnsi="Arial" w:cs="Palatino Linotype"/>
                <w:spacing w:val="-5"/>
                <w:w w:val="95"/>
                <w:sz w:val="20"/>
                <w:szCs w:val="20"/>
                <w:lang w:eastAsia="en-US"/>
              </w:rPr>
              <w:t xml:space="preserve">court chemin </w:t>
            </w:r>
            <w:r w:rsidRPr="005D7751">
              <w:rPr>
                <w:rFonts w:ascii="Arial" w:eastAsia="Times New Roman" w:hAnsi="Arial" w:cs="Palatino Linotype"/>
                <w:spacing w:val="-6"/>
                <w:w w:val="95"/>
                <w:sz w:val="20"/>
                <w:szCs w:val="20"/>
                <w:lang w:eastAsia="en-US"/>
              </w:rPr>
              <w:t xml:space="preserve">entre deux </w:t>
            </w:r>
            <w:r w:rsidRPr="005D7751">
              <w:rPr>
                <w:rFonts w:ascii="Arial" w:eastAsia="Times New Roman" w:hAnsi="Arial" w:cs="Palatino Linotype"/>
                <w:spacing w:val="-5"/>
                <w:w w:val="95"/>
                <w:sz w:val="20"/>
                <w:szCs w:val="20"/>
                <w:lang w:eastAsia="en-US"/>
              </w:rPr>
              <w:t xml:space="preserve">points </w:t>
            </w:r>
            <w:r w:rsidRPr="005D7751">
              <w:rPr>
                <w:rFonts w:ascii="Arial" w:eastAsia="Times New Roman" w:hAnsi="Arial" w:cs="Palatino Linotype"/>
                <w:spacing w:val="-4"/>
                <w:w w:val="95"/>
                <w:sz w:val="20"/>
                <w:szCs w:val="20"/>
                <w:lang w:eastAsia="en-US"/>
              </w:rPr>
              <w:t xml:space="preserve">(en </w:t>
            </w:r>
            <w:r w:rsidRPr="005D7751">
              <w:rPr>
                <w:rFonts w:ascii="Arial" w:eastAsia="Times New Roman" w:hAnsi="Arial" w:cs="Palatino Linotype"/>
                <w:spacing w:val="-5"/>
                <w:w w:val="95"/>
                <w:sz w:val="20"/>
                <w:szCs w:val="20"/>
                <w:lang w:eastAsia="en-US"/>
              </w:rPr>
              <w:t xml:space="preserve">lien </w:t>
            </w:r>
            <w:r w:rsidRPr="005D7751">
              <w:rPr>
                <w:rFonts w:ascii="Arial" w:eastAsia="Times New Roman" w:hAnsi="Arial" w:cs="Palatino Linotype"/>
                <w:spacing w:val="-6"/>
                <w:w w:val="95"/>
                <w:sz w:val="20"/>
                <w:szCs w:val="20"/>
                <w:lang w:eastAsia="en-US"/>
              </w:rPr>
              <w:t xml:space="preserve">avec </w:t>
            </w:r>
            <w:r w:rsidRPr="005D7751">
              <w:rPr>
                <w:rFonts w:ascii="Arial" w:eastAsia="Times New Roman" w:hAnsi="Arial" w:cs="Palatino Linotype"/>
                <w:spacing w:val="-4"/>
                <w:w w:val="95"/>
                <w:sz w:val="20"/>
                <w:szCs w:val="20"/>
                <w:lang w:eastAsia="en-US"/>
              </w:rPr>
              <w:t xml:space="preserve">la </w:t>
            </w:r>
            <w:r w:rsidRPr="005D7751">
              <w:rPr>
                <w:rFonts w:ascii="Arial" w:eastAsia="Times New Roman" w:hAnsi="Arial" w:cs="Palatino Linotype"/>
                <w:spacing w:val="-5"/>
                <w:w w:val="95"/>
                <w:sz w:val="20"/>
                <w:szCs w:val="20"/>
                <w:lang w:eastAsia="en-US"/>
              </w:rPr>
              <w:t xml:space="preserve">notion </w:t>
            </w:r>
            <w:r w:rsidRPr="005D7751">
              <w:rPr>
                <w:rFonts w:ascii="Arial" w:eastAsia="Times New Roman" w:hAnsi="Arial" w:cs="Palatino Linotype"/>
                <w:spacing w:val="-7"/>
                <w:w w:val="95"/>
                <w:sz w:val="20"/>
                <w:szCs w:val="20"/>
                <w:lang w:eastAsia="en-US"/>
              </w:rPr>
              <w:t>d’alignement).</w:t>
            </w:r>
          </w:p>
          <w:p w14:paraId="0BCF6F4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2FEC1503" w14:textId="77777777" w:rsidR="00D00DBB" w:rsidRPr="005D7751" w:rsidRDefault="00D00DBB" w:rsidP="00E440E6">
            <w:pPr>
              <w:widowControl w:val="0"/>
              <w:spacing w:before="34" w:line="201" w:lineRule="auto"/>
              <w:ind w:right="207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 xml:space="preserve">Déterminer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le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 xml:space="preserve">plus </w:t>
            </w:r>
            <w:r w:rsidRPr="005D7751">
              <w:rPr>
                <w:rFonts w:ascii="Arial" w:eastAsia="Times New Roman" w:hAnsi="Arial" w:cs="Palatino Linotype"/>
                <w:spacing w:val="-5"/>
                <w:w w:val="90"/>
                <w:sz w:val="20"/>
                <w:szCs w:val="20"/>
                <w:lang w:eastAsia="en-US"/>
              </w:rPr>
              <w:t xml:space="preserve">court chemin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 xml:space="preserve">entre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un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>point</w:t>
            </w:r>
          </w:p>
          <w:p w14:paraId="0EEEEC5C" w14:textId="77777777" w:rsidR="00D00DBB" w:rsidRPr="005D7751" w:rsidRDefault="00D00DBB" w:rsidP="00E440E6">
            <w:pPr>
              <w:widowControl w:val="0"/>
              <w:spacing w:line="177" w:lineRule="auto"/>
              <w:ind w:right="-108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et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une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droite </w:t>
            </w:r>
            <w:proofErr w:type="gramStart"/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>ou</w:t>
            </w:r>
            <w:proofErr w:type="gramEnd"/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entre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deux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droites </w:t>
            </w:r>
            <w:r w:rsidRPr="005D7751">
              <w:rPr>
                <w:rFonts w:ascii="Arial" w:eastAsia="Times New Roman" w:hAnsi="Arial"/>
                <w:spacing w:val="-7"/>
                <w:w w:val="90"/>
                <w:sz w:val="20"/>
                <w:szCs w:val="20"/>
                <w:lang w:eastAsia="en-US"/>
              </w:rPr>
              <w:t xml:space="preserve">parallèles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(en </w:t>
            </w:r>
            <w:r w:rsidRPr="005D7751">
              <w:rPr>
                <w:rFonts w:ascii="Arial" w:eastAsia="Times New Roman" w:hAnsi="Arial"/>
                <w:spacing w:val="-5"/>
                <w:w w:val="85"/>
                <w:sz w:val="20"/>
                <w:szCs w:val="20"/>
                <w:lang w:eastAsia="en-US"/>
              </w:rPr>
              <w:t xml:space="preserve">lien </w:t>
            </w:r>
            <w:r w:rsidRPr="005D7751"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  <w:t xml:space="preserve">avec </w:t>
            </w:r>
            <w:r w:rsidRPr="005D7751">
              <w:rPr>
                <w:rFonts w:ascii="Arial" w:eastAsia="Times New Roman" w:hAnsi="Arial"/>
                <w:spacing w:val="-4"/>
                <w:w w:val="85"/>
                <w:sz w:val="20"/>
                <w:szCs w:val="20"/>
                <w:lang w:eastAsia="en-US"/>
              </w:rPr>
              <w:t xml:space="preserve">la </w:t>
            </w:r>
            <w:r w:rsidRPr="005D7751">
              <w:rPr>
                <w:rFonts w:ascii="Arial" w:eastAsia="Times New Roman" w:hAnsi="Arial"/>
                <w:spacing w:val="-6"/>
                <w:w w:val="85"/>
                <w:sz w:val="20"/>
                <w:szCs w:val="20"/>
                <w:lang w:eastAsia="en-US"/>
              </w:rPr>
              <w:t>perpendicularité).</w:t>
            </w:r>
          </w:p>
          <w:p w14:paraId="7EEE37D8" w14:textId="77777777" w:rsidR="00D00DBB" w:rsidRPr="005D7751" w:rsidRDefault="00D00DBB" w:rsidP="00D00DBB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>Alignement, appartenance.</w:t>
            </w:r>
          </w:p>
          <w:p w14:paraId="13E1630A" w14:textId="77777777" w:rsidR="00D00DBB" w:rsidRPr="005D7751" w:rsidRDefault="00D00DBB" w:rsidP="00D00DBB">
            <w:pPr>
              <w:pStyle w:val="Paragraphedeliste"/>
              <w:widowControl w:val="0"/>
              <w:numPr>
                <w:ilvl w:val="0"/>
                <w:numId w:val="2"/>
              </w:numPr>
              <w:spacing w:before="52" w:after="0" w:line="170" w:lineRule="auto"/>
              <w:ind w:right="237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Perpendicularité,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parallélisme (construction </w:t>
            </w:r>
            <w:r w:rsidRPr="005D7751">
              <w:rPr>
                <w:rFonts w:ascii="Arial" w:eastAsia="Times New Roman" w:hAnsi="Arial"/>
                <w:w w:val="95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 xml:space="preserve">droites parallèles, </w:t>
            </w:r>
            <w:r w:rsidRPr="005D7751">
              <w:rPr>
                <w:rFonts w:ascii="Arial" w:eastAsia="Times New Roman" w:hAnsi="Arial"/>
                <w:spacing w:val="-3"/>
                <w:w w:val="95"/>
                <w:sz w:val="20"/>
                <w:szCs w:val="20"/>
                <w:lang w:eastAsia="en-US"/>
              </w:rPr>
              <w:t xml:space="preserve">lien </w:t>
            </w: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 xml:space="preserve">avec </w:t>
            </w:r>
            <w:r w:rsidRPr="005D7751">
              <w:rPr>
                <w:rFonts w:ascii="Arial" w:eastAsia="Times New Roman" w:hAnsi="Arial"/>
                <w:w w:val="95"/>
                <w:sz w:val="20"/>
                <w:szCs w:val="20"/>
                <w:lang w:eastAsia="en-US"/>
              </w:rPr>
              <w:t xml:space="preserve">la </w:t>
            </w:r>
            <w:r w:rsidRPr="005D7751">
              <w:rPr>
                <w:rFonts w:ascii="Arial" w:eastAsia="Times New Roman" w:hAnsi="Arial"/>
                <w:spacing w:val="-5"/>
                <w:w w:val="95"/>
                <w:sz w:val="20"/>
                <w:szCs w:val="20"/>
                <w:lang w:eastAsia="en-US"/>
              </w:rPr>
              <w:t xml:space="preserve">propriété </w:t>
            </w:r>
            <w:r w:rsidRPr="005D7751">
              <w:rPr>
                <w:rFonts w:ascii="Arial" w:eastAsia="Times New Roman" w:hAnsi="Arial"/>
                <w:spacing w:val="-4"/>
                <w:w w:val="85"/>
                <w:sz w:val="20"/>
                <w:szCs w:val="20"/>
                <w:lang w:eastAsia="en-US"/>
              </w:rPr>
              <w:t xml:space="preserve">reliant droites parallèles </w:t>
            </w:r>
            <w:r w:rsidRPr="005D7751">
              <w:rPr>
                <w:rFonts w:ascii="Arial" w:eastAsia="Times New Roman" w:hAnsi="Arial"/>
                <w:w w:val="85"/>
                <w:sz w:val="20"/>
                <w:szCs w:val="20"/>
                <w:lang w:eastAsia="en-US"/>
              </w:rPr>
              <w:t xml:space="preserve">et </w:t>
            </w:r>
            <w:r w:rsidRPr="005D7751">
              <w:rPr>
                <w:rFonts w:ascii="Arial" w:eastAsia="Times New Roman" w:hAnsi="Arial"/>
                <w:spacing w:val="-5"/>
                <w:w w:val="85"/>
                <w:sz w:val="20"/>
                <w:szCs w:val="20"/>
                <w:lang w:eastAsia="en-US"/>
              </w:rPr>
              <w:t>perpendiculaires).</w:t>
            </w:r>
          </w:p>
          <w:p w14:paraId="48A13CFE" w14:textId="77777777" w:rsidR="00D00DBB" w:rsidRPr="005D7751" w:rsidRDefault="00D00DBB" w:rsidP="00D00DBB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71" w:lineRule="exact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Egalité </w:t>
            </w:r>
            <w:r w:rsidRPr="005D7751">
              <w:rPr>
                <w:rFonts w:ascii="Arial" w:eastAsia="Times New Roman" w:hAnsi="Arial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>longueurs.</w:t>
            </w:r>
          </w:p>
          <w:p w14:paraId="6CADA540" w14:textId="77777777" w:rsidR="00D00DBB" w:rsidRPr="005D7751" w:rsidRDefault="00D00DBB" w:rsidP="00D00DBB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67" w:lineRule="exact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Egalité </w:t>
            </w:r>
            <w:r w:rsidRPr="005D7751">
              <w:rPr>
                <w:rFonts w:ascii="Arial" w:eastAsia="Times New Roman" w:hAnsi="Arial" w:cs="Palatino Linotype"/>
                <w:spacing w:val="-5"/>
                <w:w w:val="90"/>
                <w:sz w:val="20"/>
                <w:szCs w:val="20"/>
                <w:lang w:eastAsia="en-US"/>
              </w:rPr>
              <w:t>d’angles.</w:t>
            </w:r>
          </w:p>
          <w:p w14:paraId="5CA9854E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 xml:space="preserve">Distance entre </w:t>
            </w:r>
            <w:r w:rsidRPr="005D7751">
              <w:rPr>
                <w:rFonts w:ascii="Arial" w:eastAsia="Times New Roman" w:hAnsi="Arial"/>
                <w:spacing w:val="-3"/>
                <w:w w:val="95"/>
                <w:sz w:val="20"/>
                <w:szCs w:val="20"/>
                <w:lang w:eastAsia="en-US"/>
              </w:rPr>
              <w:t xml:space="preserve">deux </w:t>
            </w: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 xml:space="preserve">points, entre </w:t>
            </w:r>
            <w:r w:rsidRPr="005D7751">
              <w:rPr>
                <w:rFonts w:ascii="Arial" w:eastAsia="Times New Roman" w:hAnsi="Arial"/>
                <w:w w:val="95"/>
                <w:sz w:val="20"/>
                <w:szCs w:val="20"/>
                <w:lang w:eastAsia="en-US"/>
              </w:rPr>
              <w:t xml:space="preserve">un </w:t>
            </w: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 xml:space="preserve">point et </w:t>
            </w:r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une </w:t>
            </w: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>droite.</w:t>
            </w:r>
          </w:p>
        </w:tc>
        <w:tc>
          <w:tcPr>
            <w:tcW w:w="2552" w:type="dxa"/>
            <w:vMerge w:val="restart"/>
          </w:tcPr>
          <w:p w14:paraId="6E6BE15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Alignement entre deux points</w:t>
            </w:r>
          </w:p>
          <w:p w14:paraId="3BAFD46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6374C73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Distance entre deux points</w:t>
            </w:r>
          </w:p>
        </w:tc>
        <w:tc>
          <w:tcPr>
            <w:tcW w:w="2410" w:type="dxa"/>
            <w:gridSpan w:val="2"/>
            <w:vMerge w:val="restart"/>
          </w:tcPr>
          <w:p w14:paraId="120C5C1C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Alignements entre un point et une droite</w:t>
            </w:r>
          </w:p>
          <w:p w14:paraId="7F3655B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628257F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Distance entre un point et une droite</w:t>
            </w:r>
          </w:p>
        </w:tc>
        <w:tc>
          <w:tcPr>
            <w:tcW w:w="2322" w:type="dxa"/>
            <w:vMerge w:val="restart"/>
          </w:tcPr>
          <w:p w14:paraId="3D768C4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égalités d’angles</w:t>
            </w:r>
          </w:p>
          <w:p w14:paraId="07F16ECC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54342F2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alignement entre deux droites parallèles</w:t>
            </w:r>
          </w:p>
        </w:tc>
      </w:tr>
      <w:tr w:rsidR="00D00DBB" w:rsidRPr="005D7751" w14:paraId="527A0E3A" w14:textId="77777777" w:rsidTr="00404DB0">
        <w:trPr>
          <w:trHeight w:val="622"/>
        </w:trPr>
        <w:tc>
          <w:tcPr>
            <w:tcW w:w="1242" w:type="dxa"/>
            <w:shd w:val="clear" w:color="auto" w:fill="44DAFF"/>
            <w:vAlign w:val="center"/>
          </w:tcPr>
          <w:p w14:paraId="641669CC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</w:tcPr>
          <w:p w14:paraId="4AE593F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646986C6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F644E4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061C707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0C1310D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4225EA04" w14:textId="77777777" w:rsidTr="00404DB0">
        <w:trPr>
          <w:trHeight w:val="622"/>
        </w:trPr>
        <w:tc>
          <w:tcPr>
            <w:tcW w:w="1242" w:type="dxa"/>
            <w:shd w:val="clear" w:color="auto" w:fill="FF6600"/>
            <w:vAlign w:val="center"/>
          </w:tcPr>
          <w:p w14:paraId="2F80A628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/>
          </w:tcPr>
          <w:p w14:paraId="7573134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5AB6DD29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44F566C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62B32F9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0F36BE0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17EE18A7" w14:textId="77777777" w:rsidTr="00404DB0">
        <w:trPr>
          <w:trHeight w:val="622"/>
        </w:trPr>
        <w:tc>
          <w:tcPr>
            <w:tcW w:w="1242" w:type="dxa"/>
            <w:shd w:val="clear" w:color="auto" w:fill="0000FF"/>
            <w:vAlign w:val="center"/>
          </w:tcPr>
          <w:p w14:paraId="438F6781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Merge/>
          </w:tcPr>
          <w:p w14:paraId="6F82A7B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0268E7E2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9478D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13EC51E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6C0F098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2F22B131" w14:textId="77777777" w:rsidTr="00404DB0">
        <w:trPr>
          <w:trHeight w:val="623"/>
        </w:trPr>
        <w:tc>
          <w:tcPr>
            <w:tcW w:w="1242" w:type="dxa"/>
            <w:shd w:val="clear" w:color="auto" w:fill="FFFF00"/>
            <w:vAlign w:val="center"/>
          </w:tcPr>
          <w:p w14:paraId="24347B96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Merge/>
          </w:tcPr>
          <w:p w14:paraId="0C75F6D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248A9B26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46ED7D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B5C626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0237BB8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5834CB9E" w14:textId="77777777" w:rsidTr="00404DB0">
        <w:trPr>
          <w:trHeight w:val="545"/>
        </w:trPr>
        <w:tc>
          <w:tcPr>
            <w:tcW w:w="1242" w:type="dxa"/>
            <w:shd w:val="clear" w:color="auto" w:fill="2AFF7F"/>
            <w:vAlign w:val="center"/>
          </w:tcPr>
          <w:p w14:paraId="60F47BA5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1E38476E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CHERCHER</w:t>
            </w:r>
          </w:p>
          <w:p w14:paraId="7018FC4F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MODELISER</w:t>
            </w:r>
          </w:p>
          <w:p w14:paraId="09944921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REPRESENTER</w:t>
            </w:r>
          </w:p>
          <w:p w14:paraId="18C63628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RAISONNER</w:t>
            </w:r>
          </w:p>
          <w:p w14:paraId="071854BB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14:paraId="4B774640" w14:textId="77777777" w:rsidR="00D00DBB" w:rsidRPr="005D7751" w:rsidRDefault="00D00DBB" w:rsidP="00E440E6">
            <w:pPr>
              <w:rPr>
                <w:rFonts w:ascii="Arial" w:eastAsia="Times New Roman" w:hAnsi="Arial" w:cs="Palatino Linotype"/>
                <w:spacing w:val="-6"/>
                <w:w w:val="95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 w:cs="Palatino Linotype"/>
                <w:spacing w:val="-6"/>
                <w:w w:val="95"/>
                <w:sz w:val="20"/>
                <w:szCs w:val="20"/>
                <w:lang w:eastAsia="en-US"/>
              </w:rPr>
              <w:t xml:space="preserve">Compléter </w:t>
            </w:r>
            <w:r w:rsidRPr="005D7751">
              <w:rPr>
                <w:rFonts w:ascii="Arial" w:eastAsia="Times New Roman" w:hAnsi="Arial" w:cs="Palatino Linotype"/>
                <w:spacing w:val="-4"/>
                <w:w w:val="95"/>
                <w:sz w:val="20"/>
                <w:szCs w:val="20"/>
                <w:lang w:eastAsia="en-US"/>
              </w:rPr>
              <w:t xml:space="preserve">une </w:t>
            </w:r>
            <w:r w:rsidRPr="005D7751">
              <w:rPr>
                <w:rFonts w:ascii="Arial" w:eastAsia="Times New Roman" w:hAnsi="Arial" w:cs="Palatino Linotype"/>
                <w:spacing w:val="-6"/>
                <w:w w:val="95"/>
                <w:sz w:val="20"/>
                <w:szCs w:val="20"/>
                <w:lang w:eastAsia="en-US"/>
              </w:rPr>
              <w:t xml:space="preserve">figure </w:t>
            </w:r>
            <w:r w:rsidRPr="005D7751">
              <w:rPr>
                <w:rFonts w:ascii="Arial" w:eastAsia="Times New Roman" w:hAnsi="Arial" w:cs="Palatino Linotype"/>
                <w:spacing w:val="-4"/>
                <w:w w:val="95"/>
                <w:sz w:val="20"/>
                <w:szCs w:val="20"/>
                <w:lang w:eastAsia="en-US"/>
              </w:rPr>
              <w:t xml:space="preserve">par </w:t>
            </w:r>
            <w:r w:rsidRPr="005D7751">
              <w:rPr>
                <w:rFonts w:ascii="Arial" w:eastAsia="Times New Roman" w:hAnsi="Arial" w:cs="Palatino Linotype"/>
                <w:spacing w:val="-6"/>
                <w:w w:val="95"/>
                <w:sz w:val="20"/>
                <w:szCs w:val="20"/>
                <w:lang w:eastAsia="en-US"/>
              </w:rPr>
              <w:t>symétrie axiale.</w:t>
            </w:r>
          </w:p>
          <w:p w14:paraId="39CEE78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5196186A" w14:textId="77777777" w:rsidR="00D00DBB" w:rsidRPr="005D7751" w:rsidRDefault="00D00DBB" w:rsidP="00E440E6">
            <w:pPr>
              <w:widowControl w:val="0"/>
              <w:spacing w:before="48" w:line="276" w:lineRule="exact"/>
              <w:ind w:right="370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 xml:space="preserve">Construire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la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>figure symétrique d’une figure</w:t>
            </w:r>
            <w:r w:rsidRPr="005D7751"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  <w:t xml:space="preserve"> d</w:t>
            </w:r>
            <w:r w:rsidRPr="005D7751">
              <w:rPr>
                <w:rFonts w:ascii="Arial" w:eastAsia="Times New Roman" w:hAnsi="Arial" w:cs="Palatino Linotype"/>
                <w:spacing w:val="-5"/>
                <w:w w:val="95"/>
                <w:sz w:val="20"/>
                <w:szCs w:val="20"/>
                <w:lang w:eastAsia="en-US"/>
              </w:rPr>
              <w:t xml:space="preserve">onnée </w:t>
            </w:r>
            <w:r w:rsidRPr="005D7751">
              <w:rPr>
                <w:rFonts w:ascii="Arial" w:eastAsia="Times New Roman" w:hAnsi="Arial" w:cs="Palatino Linotype"/>
                <w:spacing w:val="-4"/>
                <w:w w:val="95"/>
                <w:sz w:val="20"/>
                <w:szCs w:val="20"/>
                <w:lang w:eastAsia="en-US"/>
              </w:rPr>
              <w:t xml:space="preserve">par </w:t>
            </w:r>
            <w:r w:rsidRPr="005D7751">
              <w:rPr>
                <w:rFonts w:ascii="Arial" w:eastAsia="Times New Roman" w:hAnsi="Arial" w:cs="Palatino Linotype"/>
                <w:spacing w:val="-5"/>
                <w:w w:val="95"/>
                <w:sz w:val="20"/>
                <w:szCs w:val="20"/>
                <w:lang w:eastAsia="en-US"/>
              </w:rPr>
              <w:t xml:space="preserve">rapport </w:t>
            </w:r>
            <w:r w:rsidRPr="005D7751">
              <w:rPr>
                <w:rFonts w:ascii="Arial" w:eastAsia="Times New Roman" w:hAnsi="Arial" w:cs="Palatino Linotype"/>
                <w:w w:val="95"/>
                <w:sz w:val="20"/>
                <w:szCs w:val="20"/>
                <w:lang w:eastAsia="en-US"/>
              </w:rPr>
              <w:t xml:space="preserve">à </w:t>
            </w:r>
            <w:r w:rsidRPr="005D7751">
              <w:rPr>
                <w:rFonts w:ascii="Arial" w:eastAsia="Times New Roman" w:hAnsi="Arial" w:cs="Palatino Linotype"/>
                <w:spacing w:val="-3"/>
                <w:w w:val="95"/>
                <w:sz w:val="20"/>
                <w:szCs w:val="20"/>
                <w:lang w:eastAsia="en-US"/>
              </w:rPr>
              <w:t xml:space="preserve">un </w:t>
            </w:r>
            <w:r w:rsidRPr="005D7751">
              <w:rPr>
                <w:rFonts w:ascii="Arial" w:eastAsia="Times New Roman" w:hAnsi="Arial" w:cs="Palatino Linotype"/>
                <w:spacing w:val="-6"/>
                <w:w w:val="95"/>
                <w:sz w:val="20"/>
                <w:szCs w:val="20"/>
                <w:lang w:eastAsia="en-US"/>
              </w:rPr>
              <w:t xml:space="preserve">axe </w:t>
            </w:r>
            <w:r w:rsidRPr="005D7751">
              <w:rPr>
                <w:rFonts w:ascii="Arial" w:eastAsia="Times New Roman" w:hAnsi="Arial" w:cs="Palatino Linotype"/>
                <w:spacing w:val="-5"/>
                <w:w w:val="95"/>
                <w:sz w:val="20"/>
                <w:szCs w:val="20"/>
                <w:lang w:eastAsia="en-US"/>
              </w:rPr>
              <w:t xml:space="preserve">donné </w:t>
            </w:r>
            <w:r w:rsidRPr="005D7751">
              <w:rPr>
                <w:rFonts w:ascii="Arial" w:eastAsia="Times New Roman" w:hAnsi="Arial" w:cs="Palatino Linotype"/>
                <w:spacing w:val="-4"/>
                <w:w w:val="95"/>
                <w:sz w:val="20"/>
                <w:szCs w:val="20"/>
                <w:lang w:eastAsia="en-US"/>
              </w:rPr>
              <w:t xml:space="preserve">que </w:t>
            </w:r>
            <w:r w:rsidRPr="005D7751">
              <w:rPr>
                <w:rFonts w:ascii="Arial" w:eastAsia="Times New Roman" w:hAnsi="Arial" w:cs="Palatino Linotype"/>
                <w:spacing w:val="-7"/>
                <w:w w:val="95"/>
                <w:sz w:val="20"/>
                <w:szCs w:val="20"/>
                <w:lang w:eastAsia="en-US"/>
              </w:rPr>
              <w:t xml:space="preserve">l’axe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 xml:space="preserve">symétrie </w:t>
            </w:r>
            <w:r w:rsidRPr="005D7751">
              <w:rPr>
                <w:rFonts w:ascii="Arial" w:eastAsia="Times New Roman" w:hAnsi="Arial" w:cs="Palatino Linotype"/>
                <w:spacing w:val="-5"/>
                <w:w w:val="90"/>
                <w:sz w:val="20"/>
                <w:szCs w:val="20"/>
                <w:lang w:eastAsia="en-US"/>
              </w:rPr>
              <w:t xml:space="preserve">coupe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ou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non la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 xml:space="preserve">figure, construire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le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 xml:space="preserve">symétrique d’une droite, d’un segment, </w:t>
            </w:r>
            <w:r w:rsidRPr="005D7751">
              <w:rPr>
                <w:rFonts w:ascii="Arial" w:eastAsia="Times New Roman" w:hAnsi="Arial" w:cs="Palatino Linotype"/>
                <w:spacing w:val="-7"/>
                <w:w w:val="90"/>
                <w:sz w:val="20"/>
                <w:szCs w:val="20"/>
                <w:lang w:eastAsia="en-US"/>
              </w:rPr>
              <w:t xml:space="preserve">d’un </w:t>
            </w:r>
            <w:r w:rsidRPr="005D7751">
              <w:rPr>
                <w:rFonts w:ascii="Arial" w:eastAsia="Times New Roman" w:hAnsi="Arial" w:cs="Palatino Linotype"/>
                <w:spacing w:val="-5"/>
                <w:w w:val="90"/>
                <w:sz w:val="20"/>
                <w:szCs w:val="20"/>
                <w:lang w:eastAsia="en-US"/>
              </w:rPr>
              <w:t xml:space="preserve">point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par </w:t>
            </w:r>
            <w:r w:rsidRPr="005D7751">
              <w:rPr>
                <w:rFonts w:ascii="Arial" w:eastAsia="Times New Roman" w:hAnsi="Arial" w:cs="Palatino Linotype"/>
                <w:spacing w:val="-5"/>
                <w:w w:val="90"/>
                <w:sz w:val="20"/>
                <w:szCs w:val="20"/>
                <w:lang w:eastAsia="en-US"/>
              </w:rPr>
              <w:t xml:space="preserve">rapport </w:t>
            </w:r>
            <w:r w:rsidRPr="005D7751">
              <w:rPr>
                <w:rFonts w:ascii="Arial" w:eastAsia="Times New Roman" w:hAnsi="Arial" w:cs="Palatino Linotype"/>
                <w:w w:val="90"/>
                <w:sz w:val="20"/>
                <w:szCs w:val="20"/>
                <w:lang w:eastAsia="en-US"/>
              </w:rPr>
              <w:t xml:space="preserve">à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un </w:t>
            </w:r>
            <w:r w:rsidRPr="005D7751">
              <w:rPr>
                <w:rFonts w:ascii="Arial" w:eastAsia="Times New Roman" w:hAnsi="Arial" w:cs="Palatino Linotype"/>
                <w:spacing w:val="-6"/>
                <w:w w:val="90"/>
                <w:sz w:val="20"/>
                <w:szCs w:val="20"/>
                <w:lang w:eastAsia="en-US"/>
              </w:rPr>
              <w:t>axe donné.</w:t>
            </w:r>
          </w:p>
          <w:p w14:paraId="06336E95" w14:textId="77777777" w:rsidR="00D00DBB" w:rsidRPr="005D7751" w:rsidRDefault="00D00DBB" w:rsidP="00D00DBB">
            <w:pPr>
              <w:pStyle w:val="Paragraphedeliste"/>
              <w:widowControl w:val="0"/>
              <w:numPr>
                <w:ilvl w:val="0"/>
                <w:numId w:val="2"/>
              </w:numPr>
              <w:spacing w:before="54" w:after="0" w:line="170" w:lineRule="auto"/>
              <w:ind w:right="339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 w:cs="Palatino Linotype"/>
                <w:spacing w:val="-5"/>
                <w:w w:val="95"/>
                <w:sz w:val="20"/>
                <w:szCs w:val="20"/>
                <w:lang w:eastAsia="en-US"/>
              </w:rPr>
              <w:t xml:space="preserve">Figure </w:t>
            </w:r>
            <w:r w:rsidRPr="005D7751">
              <w:rPr>
                <w:rFonts w:ascii="Arial" w:eastAsia="Times New Roman" w:hAnsi="Arial" w:cs="Palatino Linotype"/>
                <w:spacing w:val="-4"/>
                <w:w w:val="95"/>
                <w:sz w:val="20"/>
                <w:szCs w:val="20"/>
                <w:lang w:eastAsia="en-US"/>
              </w:rPr>
              <w:t xml:space="preserve">symétrique, axe </w:t>
            </w:r>
            <w:r w:rsidRPr="005D7751">
              <w:rPr>
                <w:rFonts w:ascii="Arial" w:eastAsia="Times New Roman" w:hAnsi="Arial" w:cs="Palatino Linotype"/>
                <w:w w:val="95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 w:cs="Palatino Linotype"/>
                <w:spacing w:val="-4"/>
                <w:w w:val="95"/>
                <w:sz w:val="20"/>
                <w:szCs w:val="20"/>
                <w:lang w:eastAsia="en-US"/>
              </w:rPr>
              <w:t xml:space="preserve">symétrie </w:t>
            </w:r>
            <w:r w:rsidRPr="005D7751">
              <w:rPr>
                <w:rFonts w:ascii="Arial" w:eastAsia="Times New Roman" w:hAnsi="Arial" w:cs="Palatino Linotype"/>
                <w:spacing w:val="-5"/>
                <w:w w:val="95"/>
                <w:sz w:val="20"/>
                <w:szCs w:val="20"/>
                <w:lang w:eastAsia="en-US"/>
              </w:rPr>
              <w:t xml:space="preserve">d’une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figure, figures symétriques </w:t>
            </w:r>
            <w:r w:rsidRPr="005D7751">
              <w:rPr>
                <w:rFonts w:ascii="Arial" w:eastAsia="Times New Roman" w:hAnsi="Arial" w:cs="Palatino Linotype"/>
                <w:spacing w:val="-3"/>
                <w:w w:val="90"/>
                <w:sz w:val="20"/>
                <w:szCs w:val="20"/>
                <w:lang w:eastAsia="en-US"/>
              </w:rPr>
              <w:t xml:space="preserve">par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rapport </w:t>
            </w:r>
            <w:r w:rsidRPr="005D7751">
              <w:rPr>
                <w:rFonts w:ascii="Arial" w:eastAsia="Times New Roman" w:hAnsi="Arial" w:cs="Palatino Linotype"/>
                <w:w w:val="90"/>
                <w:sz w:val="20"/>
                <w:szCs w:val="20"/>
                <w:lang w:eastAsia="en-US"/>
              </w:rPr>
              <w:t xml:space="preserve">à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un </w:t>
            </w:r>
            <w:r w:rsidRPr="005D7751">
              <w:rPr>
                <w:rFonts w:ascii="Arial" w:eastAsia="Times New Roman" w:hAnsi="Arial" w:cs="Palatino Linotype"/>
                <w:spacing w:val="-5"/>
                <w:w w:val="95"/>
                <w:sz w:val="20"/>
                <w:szCs w:val="20"/>
                <w:lang w:eastAsia="en-US"/>
              </w:rPr>
              <w:t>axe.</w:t>
            </w:r>
          </w:p>
          <w:p w14:paraId="7E25F5F5" w14:textId="77777777" w:rsidR="00D00DBB" w:rsidRPr="005D7751" w:rsidRDefault="00D00DBB" w:rsidP="00D00DBB">
            <w:pPr>
              <w:pStyle w:val="Paragraphedeliste"/>
              <w:widowControl w:val="0"/>
              <w:numPr>
                <w:ilvl w:val="0"/>
                <w:numId w:val="2"/>
              </w:numPr>
              <w:spacing w:before="56" w:after="0" w:line="170" w:lineRule="auto"/>
              <w:ind w:right="540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5"/>
                <w:w w:val="90"/>
                <w:sz w:val="20"/>
                <w:szCs w:val="20"/>
                <w:lang w:eastAsia="en-US"/>
              </w:rPr>
              <w:t xml:space="preserve">Propriétés </w:t>
            </w:r>
            <w:r w:rsidRPr="005D7751">
              <w:rPr>
                <w:rFonts w:ascii="Arial" w:eastAsia="Times New Roman" w:hAnsi="Arial"/>
                <w:w w:val="90"/>
                <w:sz w:val="20"/>
                <w:szCs w:val="20"/>
                <w:lang w:eastAsia="en-US"/>
              </w:rPr>
              <w:t xml:space="preserve">de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conservation </w:t>
            </w:r>
            <w:r w:rsidRPr="005D7751">
              <w:rPr>
                <w:rFonts w:ascii="Arial" w:eastAsia="Times New Roman" w:hAnsi="Arial"/>
                <w:w w:val="90"/>
                <w:sz w:val="20"/>
                <w:szCs w:val="20"/>
                <w:lang w:eastAsia="en-US"/>
              </w:rPr>
              <w:t xml:space="preserve">de la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symétrie </w:t>
            </w:r>
            <w:r w:rsidRPr="005D7751">
              <w:rPr>
                <w:rFonts w:ascii="Arial" w:eastAsia="Times New Roman" w:hAnsi="Arial"/>
                <w:spacing w:val="-4"/>
                <w:w w:val="95"/>
                <w:sz w:val="20"/>
                <w:szCs w:val="20"/>
                <w:lang w:eastAsia="en-US"/>
              </w:rPr>
              <w:t>axiale.</w:t>
            </w:r>
          </w:p>
          <w:p w14:paraId="1159C22D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eastAsia="Times New Roman" w:hAnsi="Arial" w:cs="Palatino Linotype"/>
                <w:spacing w:val="-5"/>
                <w:w w:val="90"/>
                <w:sz w:val="20"/>
                <w:szCs w:val="20"/>
                <w:lang w:eastAsia="en-US"/>
              </w:rPr>
              <w:t xml:space="preserve">Médiatrice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>d’un segment.</w:t>
            </w:r>
          </w:p>
        </w:tc>
        <w:tc>
          <w:tcPr>
            <w:tcW w:w="2552" w:type="dxa"/>
            <w:vMerge w:val="restart"/>
          </w:tcPr>
          <w:p w14:paraId="3B7AE9BA" w14:textId="77777777" w:rsidR="00D00DBB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Par pliage, reconnaître qu’une figure est symétrique</w:t>
            </w:r>
          </w:p>
          <w:p w14:paraId="756552F1" w14:textId="77777777" w:rsidR="005D7751" w:rsidRPr="005D7751" w:rsidRDefault="005D7751" w:rsidP="00E440E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Support quadrillé</w:t>
            </w:r>
          </w:p>
        </w:tc>
        <w:tc>
          <w:tcPr>
            <w:tcW w:w="2410" w:type="dxa"/>
            <w:gridSpan w:val="2"/>
            <w:vMerge w:val="restart"/>
          </w:tcPr>
          <w:p w14:paraId="4B2BE79A" w14:textId="77777777" w:rsidR="00D00DBB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Avec le quadrillage (verticale et droite à 45 degrés)</w:t>
            </w:r>
          </w:p>
          <w:p w14:paraId="6E60E91E" w14:textId="77777777" w:rsidR="005D7751" w:rsidRPr="005D7751" w:rsidRDefault="005D7751" w:rsidP="00E440E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Support quadrillé et pointé</w:t>
            </w:r>
          </w:p>
          <w:p w14:paraId="16DC0C80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12D853DC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Nommer et compter le nombre d’axes de symétrie d’une figure simple</w:t>
            </w:r>
          </w:p>
        </w:tc>
        <w:tc>
          <w:tcPr>
            <w:tcW w:w="2322" w:type="dxa"/>
            <w:vMerge w:val="restart"/>
          </w:tcPr>
          <w:p w14:paraId="1015CBBB" w14:textId="77777777" w:rsidR="00D00DBB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Avec le quadrillage puis avec les instruments (et le tracé d’une médiatrice)</w:t>
            </w:r>
          </w:p>
          <w:p w14:paraId="2F35903D" w14:textId="77777777" w:rsidR="005D7751" w:rsidRDefault="005D7751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34EB3CB1" w14:textId="77777777" w:rsidR="005D7751" w:rsidRPr="005D7751" w:rsidRDefault="005D7751" w:rsidP="00E440E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Support blanc</w:t>
            </w:r>
          </w:p>
          <w:p w14:paraId="3F84258C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4BA13E2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Axes de symétrie</w:t>
            </w:r>
          </w:p>
          <w:p w14:paraId="03D962C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45AEA67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Médiatrice d’un segment</w:t>
            </w:r>
          </w:p>
        </w:tc>
      </w:tr>
      <w:tr w:rsidR="00D00DBB" w:rsidRPr="005D7751" w14:paraId="5D988400" w14:textId="77777777" w:rsidTr="00404DB0">
        <w:trPr>
          <w:trHeight w:val="545"/>
        </w:trPr>
        <w:tc>
          <w:tcPr>
            <w:tcW w:w="1242" w:type="dxa"/>
            <w:shd w:val="clear" w:color="auto" w:fill="44DAFF"/>
            <w:vAlign w:val="center"/>
          </w:tcPr>
          <w:p w14:paraId="7C744290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</w:tcPr>
          <w:p w14:paraId="132A8A2C" w14:textId="77777777" w:rsidR="00D00DBB" w:rsidRPr="005D7751" w:rsidRDefault="00D00DBB" w:rsidP="00E440E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62037733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A00C8B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4B21624F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5AC5494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036A730F" w14:textId="77777777" w:rsidTr="00404DB0">
        <w:trPr>
          <w:trHeight w:val="545"/>
        </w:trPr>
        <w:tc>
          <w:tcPr>
            <w:tcW w:w="1242" w:type="dxa"/>
            <w:shd w:val="clear" w:color="auto" w:fill="FF6600"/>
            <w:vAlign w:val="center"/>
          </w:tcPr>
          <w:p w14:paraId="3F0CED16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/>
          </w:tcPr>
          <w:p w14:paraId="6DF02CD9" w14:textId="77777777" w:rsidR="00D00DBB" w:rsidRPr="005D7751" w:rsidRDefault="00D00DBB" w:rsidP="00E440E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31F56217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C0DD8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AFE6CD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6DA238D0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63AED6A2" w14:textId="77777777" w:rsidTr="00404DB0">
        <w:trPr>
          <w:trHeight w:val="545"/>
        </w:trPr>
        <w:tc>
          <w:tcPr>
            <w:tcW w:w="1242" w:type="dxa"/>
            <w:shd w:val="clear" w:color="auto" w:fill="0000FF"/>
            <w:vAlign w:val="center"/>
          </w:tcPr>
          <w:p w14:paraId="25CCC4B7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Merge/>
          </w:tcPr>
          <w:p w14:paraId="3BA37826" w14:textId="77777777" w:rsidR="00D00DBB" w:rsidRPr="005D7751" w:rsidRDefault="00D00DBB" w:rsidP="00E440E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09451137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9B2226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01DF995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7A09C3F0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7FAD5E35" w14:textId="77777777" w:rsidTr="00404DB0">
        <w:trPr>
          <w:trHeight w:val="545"/>
        </w:trPr>
        <w:tc>
          <w:tcPr>
            <w:tcW w:w="1242" w:type="dxa"/>
            <w:shd w:val="clear" w:color="auto" w:fill="FFFF00"/>
            <w:vAlign w:val="center"/>
          </w:tcPr>
          <w:p w14:paraId="456CECC7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5</w:t>
            </w:r>
          </w:p>
          <w:p w14:paraId="7EC465A8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4F7CD64A" w14:textId="77777777" w:rsidR="00D00DBB" w:rsidRPr="005D7751" w:rsidRDefault="00D00DBB" w:rsidP="00E440E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0335C342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0905D7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7D5DA72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0CE31BC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2D7C8175" w14:textId="77777777" w:rsidTr="00404DB0">
        <w:trPr>
          <w:trHeight w:val="567"/>
        </w:trPr>
        <w:tc>
          <w:tcPr>
            <w:tcW w:w="1242" w:type="dxa"/>
            <w:shd w:val="clear" w:color="auto" w:fill="2AFF7F"/>
            <w:vAlign w:val="center"/>
          </w:tcPr>
          <w:p w14:paraId="39040AF2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6B24AAC5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CHERCHER</w:t>
            </w:r>
          </w:p>
          <w:p w14:paraId="78B844FE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MODELISER</w:t>
            </w:r>
          </w:p>
          <w:p w14:paraId="503BC72C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REPRESENTER</w:t>
            </w:r>
          </w:p>
          <w:p w14:paraId="2054C96A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CALCULER</w:t>
            </w:r>
          </w:p>
          <w:p w14:paraId="6FBFA698" w14:textId="77777777" w:rsidR="00D00DBB" w:rsidRPr="005D7751" w:rsidRDefault="00D00DBB" w:rsidP="00E440E6">
            <w:pPr>
              <w:autoSpaceDE w:val="0"/>
              <w:autoSpaceDN w:val="0"/>
              <w:adjustRightInd w:val="0"/>
              <w:jc w:val="center"/>
              <w:rPr>
                <w:rFonts w:ascii="Arial" w:eastAsia="AGaramondPro-Regular" w:hAnsi="Arial" w:cs="AGaramondPro-Regular"/>
                <w:sz w:val="20"/>
                <w:szCs w:val="20"/>
              </w:rPr>
            </w:pPr>
            <w:r w:rsidRPr="005D7751">
              <w:rPr>
                <w:rFonts w:ascii="Arial" w:eastAsia="AGaramondPro-Regular" w:hAnsi="Arial" w:cs="AGaramondPro-Regular"/>
                <w:sz w:val="20"/>
                <w:szCs w:val="20"/>
              </w:rPr>
              <w:t>RAISONNER</w:t>
            </w:r>
          </w:p>
          <w:p w14:paraId="2667132D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14:paraId="5B5765DC" w14:textId="77777777" w:rsidR="00D00DBB" w:rsidRPr="005D7751" w:rsidRDefault="00D00DBB" w:rsidP="00E440E6">
            <w:pPr>
              <w:widowControl w:val="0"/>
              <w:spacing w:before="38" w:line="282" w:lineRule="exact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7"/>
                <w:sz w:val="20"/>
                <w:szCs w:val="20"/>
                <w:lang w:eastAsia="en-US"/>
              </w:rPr>
              <w:t>Proportionnalité</w:t>
            </w:r>
          </w:p>
          <w:p w14:paraId="42EB91D2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62460A8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340E5301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24931A2B" w14:textId="77777777" w:rsidR="00D00DBB" w:rsidRPr="005D7751" w:rsidRDefault="00D00DBB" w:rsidP="00E440E6">
            <w:pPr>
              <w:widowControl w:val="0"/>
              <w:spacing w:line="272" w:lineRule="exact"/>
              <w:rPr>
                <w:rFonts w:ascii="Arial" w:eastAsia="Times New Roman" w:hAnsi="Arial" w:cs="Palatino Linotype"/>
                <w:sz w:val="20"/>
                <w:szCs w:val="20"/>
                <w:lang w:eastAsia="en-US"/>
              </w:rPr>
            </w:pPr>
            <w:r w:rsidRPr="005D7751">
              <w:rPr>
                <w:rFonts w:ascii="Arial" w:eastAsia="Times New Roman" w:hAnsi="Arial"/>
                <w:spacing w:val="-7"/>
                <w:w w:val="90"/>
                <w:sz w:val="20"/>
                <w:szCs w:val="20"/>
                <w:lang w:eastAsia="en-US"/>
              </w:rPr>
              <w:t xml:space="preserve">Reproduire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une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figure </w:t>
            </w:r>
            <w:r w:rsidRPr="005D7751">
              <w:rPr>
                <w:rFonts w:ascii="Arial" w:eastAsia="Times New Roman" w:hAnsi="Arial"/>
                <w:spacing w:val="-3"/>
                <w:w w:val="90"/>
                <w:sz w:val="20"/>
                <w:szCs w:val="20"/>
                <w:lang w:eastAsia="en-US"/>
              </w:rPr>
              <w:t xml:space="preserve">en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 xml:space="preserve">respectant </w:t>
            </w:r>
            <w:r w:rsidRPr="005D7751">
              <w:rPr>
                <w:rFonts w:ascii="Arial" w:eastAsia="Times New Roman" w:hAnsi="Arial"/>
                <w:spacing w:val="-4"/>
                <w:w w:val="90"/>
                <w:sz w:val="20"/>
                <w:szCs w:val="20"/>
                <w:lang w:eastAsia="en-US"/>
              </w:rPr>
              <w:t xml:space="preserve">une </w:t>
            </w:r>
            <w:r w:rsidRPr="005D7751">
              <w:rPr>
                <w:rFonts w:ascii="Arial" w:eastAsia="Times New Roman" w:hAnsi="Arial"/>
                <w:spacing w:val="-6"/>
                <w:w w:val="90"/>
                <w:sz w:val="20"/>
                <w:szCs w:val="20"/>
                <w:lang w:eastAsia="en-US"/>
              </w:rPr>
              <w:t>échelle.</w:t>
            </w:r>
          </w:p>
          <w:p w14:paraId="3A5F9E11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Agrandissement </w:t>
            </w:r>
            <w:r w:rsidRPr="005D7751">
              <w:rPr>
                <w:rFonts w:ascii="Arial" w:eastAsia="Times New Roman" w:hAnsi="Arial" w:cs="Palatino Linotype"/>
                <w:w w:val="90"/>
                <w:sz w:val="20"/>
                <w:szCs w:val="20"/>
                <w:lang w:eastAsia="en-US"/>
              </w:rPr>
              <w:t xml:space="preserve">ou </w:t>
            </w:r>
            <w:r w:rsidRPr="005D7751">
              <w:rPr>
                <w:rFonts w:ascii="Arial" w:eastAsia="Times New Roman" w:hAnsi="Arial" w:cs="Palatino Linotype"/>
                <w:spacing w:val="-4"/>
                <w:w w:val="90"/>
                <w:sz w:val="20"/>
                <w:szCs w:val="20"/>
                <w:lang w:eastAsia="en-US"/>
              </w:rPr>
              <w:t xml:space="preserve">réduction d’une </w:t>
            </w:r>
            <w:r w:rsidRPr="005D7751">
              <w:rPr>
                <w:rFonts w:ascii="Arial" w:eastAsia="Times New Roman" w:hAnsi="Arial" w:cs="Palatino Linotype"/>
                <w:spacing w:val="-5"/>
                <w:w w:val="90"/>
                <w:sz w:val="20"/>
                <w:szCs w:val="20"/>
                <w:lang w:eastAsia="en-US"/>
              </w:rPr>
              <w:t>figure.</w:t>
            </w:r>
          </w:p>
        </w:tc>
        <w:tc>
          <w:tcPr>
            <w:tcW w:w="2552" w:type="dxa"/>
            <w:vMerge w:val="restart"/>
          </w:tcPr>
          <w:p w14:paraId="013FBFB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Lire un schéma pour se représenter et tracer une figure avec les mesures données</w:t>
            </w:r>
          </w:p>
          <w:p w14:paraId="05AB1C5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106AD9F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 xml:space="preserve">Manipulation par utilisation du </w:t>
            </w:r>
            <w:proofErr w:type="spellStart"/>
            <w:r w:rsidRPr="005D7751">
              <w:rPr>
                <w:rFonts w:ascii="Arial" w:hAnsi="Arial"/>
                <w:sz w:val="20"/>
                <w:szCs w:val="20"/>
              </w:rPr>
              <w:t>tangram</w:t>
            </w:r>
            <w:proofErr w:type="spellEnd"/>
            <w:r w:rsidRPr="005D7751">
              <w:rPr>
                <w:rFonts w:ascii="Arial" w:hAnsi="Arial"/>
                <w:sz w:val="20"/>
                <w:szCs w:val="20"/>
              </w:rPr>
              <w:t xml:space="preserve"> (à l’échelle avec délimitation, sans délimitation, à une autre échelle)</w:t>
            </w:r>
          </w:p>
        </w:tc>
        <w:tc>
          <w:tcPr>
            <w:tcW w:w="2410" w:type="dxa"/>
            <w:gridSpan w:val="2"/>
            <w:vMerge w:val="restart"/>
          </w:tcPr>
          <w:p w14:paraId="6E3801E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 xml:space="preserve">Agrandissement et réduction selon la figure utilisée       (demi, quart, dixième ; double, </w:t>
            </w:r>
            <w:proofErr w:type="gramStart"/>
            <w:r w:rsidRPr="005D7751">
              <w:rPr>
                <w:rFonts w:ascii="Arial" w:hAnsi="Arial"/>
                <w:sz w:val="20"/>
                <w:szCs w:val="20"/>
              </w:rPr>
              <w:t>quadruple…)</w:t>
            </w:r>
            <w:proofErr w:type="gramEnd"/>
          </w:p>
          <w:p w14:paraId="75AE8F9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</w:tcPr>
          <w:p w14:paraId="44C82DA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 xml:space="preserve">Même chose sur un triangle, un cercle ou un losange (tiers, </w:t>
            </w:r>
            <w:proofErr w:type="gramStart"/>
            <w:r w:rsidRPr="005D7751">
              <w:rPr>
                <w:rFonts w:ascii="Arial" w:hAnsi="Arial"/>
                <w:sz w:val="20"/>
                <w:szCs w:val="20"/>
              </w:rPr>
              <w:t>septièmes…)</w:t>
            </w:r>
            <w:proofErr w:type="gramEnd"/>
          </w:p>
          <w:p w14:paraId="4E8C8C1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  <w:p w14:paraId="00E6B36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5AA6C33E" w14:textId="77777777" w:rsidTr="00404DB0">
        <w:trPr>
          <w:trHeight w:val="567"/>
        </w:trPr>
        <w:tc>
          <w:tcPr>
            <w:tcW w:w="1242" w:type="dxa"/>
            <w:shd w:val="clear" w:color="auto" w:fill="44DAFF"/>
            <w:vAlign w:val="center"/>
          </w:tcPr>
          <w:p w14:paraId="1C7F2A97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/>
          </w:tcPr>
          <w:p w14:paraId="5591B3F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51B1E967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153EE55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7BEB0B8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0325C297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36CE9579" w14:textId="77777777" w:rsidTr="00404DB0">
        <w:trPr>
          <w:trHeight w:val="567"/>
        </w:trPr>
        <w:tc>
          <w:tcPr>
            <w:tcW w:w="1242" w:type="dxa"/>
            <w:shd w:val="clear" w:color="auto" w:fill="FF6600"/>
            <w:vAlign w:val="center"/>
          </w:tcPr>
          <w:p w14:paraId="4A9CF7B1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/>
          </w:tcPr>
          <w:p w14:paraId="02D72DC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404C58D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1B6EEB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357AFCCC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4A40E644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1CF2E3F7" w14:textId="77777777" w:rsidTr="00404DB0">
        <w:trPr>
          <w:trHeight w:val="567"/>
        </w:trPr>
        <w:tc>
          <w:tcPr>
            <w:tcW w:w="1242" w:type="dxa"/>
            <w:shd w:val="clear" w:color="auto" w:fill="0000FF"/>
            <w:vAlign w:val="center"/>
          </w:tcPr>
          <w:p w14:paraId="2E490379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Merge/>
          </w:tcPr>
          <w:p w14:paraId="4216FB7E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06BAF601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D7C470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33BE8A86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2FD5177D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00DBB" w:rsidRPr="005D7751" w14:paraId="4846A5D5" w14:textId="77777777" w:rsidTr="00404DB0">
        <w:trPr>
          <w:trHeight w:val="567"/>
        </w:trPr>
        <w:tc>
          <w:tcPr>
            <w:tcW w:w="1242" w:type="dxa"/>
            <w:shd w:val="clear" w:color="auto" w:fill="FFFF00"/>
            <w:vAlign w:val="center"/>
          </w:tcPr>
          <w:p w14:paraId="2D202E22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D7751">
              <w:rPr>
                <w:rFonts w:ascii="Arial" w:hAnsi="Arial"/>
                <w:sz w:val="20"/>
                <w:szCs w:val="20"/>
              </w:rPr>
              <w:t>5</w:t>
            </w:r>
          </w:p>
          <w:p w14:paraId="4696990E" w14:textId="77777777" w:rsidR="00D00DBB" w:rsidRPr="005D7751" w:rsidRDefault="00D00DBB" w:rsidP="00E440E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1A7A8B9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6A4A3A6E" w14:textId="77777777" w:rsidR="00D00DBB" w:rsidRPr="005D7751" w:rsidRDefault="00D00DBB" w:rsidP="00D00DBB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CB08399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AB5652A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7BF6DB43" w14:textId="77777777" w:rsidR="00D00DBB" w:rsidRPr="005D7751" w:rsidRDefault="00D00DBB" w:rsidP="00E440E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954A608" w14:textId="77777777" w:rsidR="00D00DBB" w:rsidRPr="005D7751" w:rsidRDefault="00D00DBB" w:rsidP="00D00DBB">
      <w:pPr>
        <w:rPr>
          <w:rFonts w:ascii="Arial" w:hAnsi="Arial"/>
          <w:sz w:val="20"/>
          <w:szCs w:val="20"/>
        </w:rPr>
      </w:pPr>
    </w:p>
    <w:p w14:paraId="1F726FF4" w14:textId="77777777" w:rsidR="0073515D" w:rsidRPr="005D7751" w:rsidRDefault="0073515D">
      <w:pPr>
        <w:rPr>
          <w:rFonts w:ascii="Arial" w:hAnsi="Arial"/>
          <w:sz w:val="20"/>
          <w:szCs w:val="20"/>
        </w:rPr>
      </w:pPr>
    </w:p>
    <w:sectPr w:rsidR="0073515D" w:rsidRPr="005D7751" w:rsidSect="00E440E6">
      <w:pgSz w:w="16838" w:h="11906" w:orient="landscape"/>
      <w:pgMar w:top="720" w:right="720" w:bottom="568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C325A" w14:textId="77777777" w:rsidR="005D7751" w:rsidRDefault="005D7751">
      <w:pPr>
        <w:spacing w:after="0" w:line="240" w:lineRule="auto"/>
      </w:pPr>
      <w:r>
        <w:separator/>
      </w:r>
    </w:p>
  </w:endnote>
  <w:endnote w:type="continuationSeparator" w:id="0">
    <w:p w14:paraId="2926B950" w14:textId="77777777" w:rsidR="005D7751" w:rsidRDefault="005D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TSans-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D9E77" w14:textId="77777777" w:rsidR="005D7751" w:rsidRDefault="005D7751">
      <w:pPr>
        <w:spacing w:after="0" w:line="240" w:lineRule="auto"/>
      </w:pPr>
      <w:r>
        <w:separator/>
      </w:r>
    </w:p>
  </w:footnote>
  <w:footnote w:type="continuationSeparator" w:id="0">
    <w:p w14:paraId="2F17E2B7" w14:textId="77777777" w:rsidR="005D7751" w:rsidRDefault="005D7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DC9"/>
    <w:multiLevelType w:val="hybridMultilevel"/>
    <w:tmpl w:val="11D45202"/>
    <w:lvl w:ilvl="0" w:tplc="6BDEB9D8">
      <w:start w:val="1"/>
      <w:numFmt w:val="bullet"/>
      <w:lvlText w:val="-"/>
      <w:lvlJc w:val="left"/>
      <w:pPr>
        <w:ind w:left="108" w:hanging="117"/>
      </w:pPr>
      <w:rPr>
        <w:rFonts w:ascii="Palatino Linotype" w:eastAsia="Times New Roman" w:hAnsi="Palatino Linotype" w:hint="default"/>
        <w:w w:val="96"/>
        <w:sz w:val="22"/>
      </w:rPr>
    </w:lvl>
    <w:lvl w:ilvl="1" w:tplc="2EF839D2">
      <w:start w:val="1"/>
      <w:numFmt w:val="bullet"/>
      <w:lvlText w:val="•"/>
      <w:lvlJc w:val="left"/>
      <w:pPr>
        <w:ind w:left="448" w:hanging="171"/>
      </w:pPr>
      <w:rPr>
        <w:rFonts w:ascii="Palatino" w:eastAsia="Times New Roman" w:hAnsi="Palatino" w:hint="default"/>
        <w:w w:val="64"/>
        <w:sz w:val="22"/>
      </w:rPr>
    </w:lvl>
    <w:lvl w:ilvl="2" w:tplc="B92C3E1E">
      <w:start w:val="1"/>
      <w:numFmt w:val="bullet"/>
      <w:lvlText w:val="•"/>
      <w:lvlJc w:val="left"/>
      <w:pPr>
        <w:ind w:left="855" w:hanging="171"/>
      </w:pPr>
      <w:rPr>
        <w:rFonts w:hint="default"/>
      </w:rPr>
    </w:lvl>
    <w:lvl w:ilvl="3" w:tplc="69823BAA">
      <w:start w:val="1"/>
      <w:numFmt w:val="bullet"/>
      <w:lvlText w:val="•"/>
      <w:lvlJc w:val="left"/>
      <w:pPr>
        <w:ind w:left="1271" w:hanging="171"/>
      </w:pPr>
      <w:rPr>
        <w:rFonts w:hint="default"/>
      </w:rPr>
    </w:lvl>
    <w:lvl w:ilvl="4" w:tplc="6A468E38">
      <w:start w:val="1"/>
      <w:numFmt w:val="bullet"/>
      <w:lvlText w:val="•"/>
      <w:lvlJc w:val="left"/>
      <w:pPr>
        <w:ind w:left="1686" w:hanging="171"/>
      </w:pPr>
      <w:rPr>
        <w:rFonts w:hint="default"/>
      </w:rPr>
    </w:lvl>
    <w:lvl w:ilvl="5" w:tplc="70803EA4">
      <w:start w:val="1"/>
      <w:numFmt w:val="bullet"/>
      <w:lvlText w:val="•"/>
      <w:lvlJc w:val="left"/>
      <w:pPr>
        <w:ind w:left="2102" w:hanging="171"/>
      </w:pPr>
      <w:rPr>
        <w:rFonts w:hint="default"/>
      </w:rPr>
    </w:lvl>
    <w:lvl w:ilvl="6" w:tplc="AE26936C">
      <w:start w:val="1"/>
      <w:numFmt w:val="bullet"/>
      <w:lvlText w:val="•"/>
      <w:lvlJc w:val="left"/>
      <w:pPr>
        <w:ind w:left="2517" w:hanging="171"/>
      </w:pPr>
      <w:rPr>
        <w:rFonts w:hint="default"/>
      </w:rPr>
    </w:lvl>
    <w:lvl w:ilvl="7" w:tplc="17D0FF46">
      <w:start w:val="1"/>
      <w:numFmt w:val="bullet"/>
      <w:lvlText w:val="•"/>
      <w:lvlJc w:val="left"/>
      <w:pPr>
        <w:ind w:left="2933" w:hanging="171"/>
      </w:pPr>
      <w:rPr>
        <w:rFonts w:hint="default"/>
      </w:rPr>
    </w:lvl>
    <w:lvl w:ilvl="8" w:tplc="DE96E3D4">
      <w:start w:val="1"/>
      <w:numFmt w:val="bullet"/>
      <w:lvlText w:val="•"/>
      <w:lvlJc w:val="left"/>
      <w:pPr>
        <w:ind w:left="3349" w:hanging="171"/>
      </w:pPr>
      <w:rPr>
        <w:rFonts w:hint="default"/>
      </w:rPr>
    </w:lvl>
  </w:abstractNum>
  <w:abstractNum w:abstractNumId="1">
    <w:nsid w:val="2D1D7C71"/>
    <w:multiLevelType w:val="hybridMultilevel"/>
    <w:tmpl w:val="2D6AA36C"/>
    <w:lvl w:ilvl="0" w:tplc="5652238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E7283"/>
    <w:multiLevelType w:val="hybridMultilevel"/>
    <w:tmpl w:val="906CFF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BB"/>
    <w:rsid w:val="00404DB0"/>
    <w:rsid w:val="005D7751"/>
    <w:rsid w:val="0073515D"/>
    <w:rsid w:val="00D00DBB"/>
    <w:rsid w:val="00E4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CFD2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B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00DBB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00D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DBB"/>
    <w:rPr>
      <w:rFonts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E4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0E6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B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00DBB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00D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DBB"/>
    <w:rPr>
      <w:rFonts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E4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0E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1192</Words>
  <Characters>6560</Characters>
  <Application>Microsoft Macintosh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CORNET</dc:creator>
  <cp:keywords/>
  <dc:description/>
  <cp:lastModifiedBy>CAROLINE CORNET</cp:lastModifiedBy>
  <cp:revision>2</cp:revision>
  <dcterms:created xsi:type="dcterms:W3CDTF">2016-06-27T16:45:00Z</dcterms:created>
  <dcterms:modified xsi:type="dcterms:W3CDTF">2016-06-28T09:56:00Z</dcterms:modified>
</cp:coreProperties>
</file>