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30"/>
        <w:gridCol w:w="950"/>
        <w:gridCol w:w="1134"/>
        <w:gridCol w:w="3686"/>
        <w:gridCol w:w="3543"/>
        <w:gridCol w:w="3636"/>
      </w:tblGrid>
      <w:tr w:rsidR="007E20EE" w:rsidRPr="00DC50A7" w:rsidTr="002B63A5">
        <w:tc>
          <w:tcPr>
            <w:tcW w:w="2589" w:type="dxa"/>
            <w:gridSpan w:val="2"/>
            <w:vAlign w:val="center"/>
          </w:tcPr>
          <w:p w:rsidR="007E20EE" w:rsidRPr="00DC50A7" w:rsidRDefault="007E20EE" w:rsidP="007C09AA">
            <w:pPr>
              <w:spacing w:after="0"/>
              <w:rPr>
                <w:rFonts w:ascii="Arial" w:hAnsi="Arial" w:cs="Arial"/>
                <w:sz w:val="28"/>
              </w:rPr>
            </w:pPr>
            <w:r w:rsidRPr="00DC50A7">
              <w:rPr>
                <w:rFonts w:ascii="Arial" w:hAnsi="Arial" w:cs="Arial"/>
                <w:sz w:val="28"/>
              </w:rPr>
              <w:t>Cycle   2</w:t>
            </w:r>
          </w:p>
        </w:tc>
        <w:tc>
          <w:tcPr>
            <w:tcW w:w="12949" w:type="dxa"/>
            <w:gridSpan w:val="5"/>
            <w:vAlign w:val="center"/>
          </w:tcPr>
          <w:p w:rsidR="007E20EE" w:rsidRPr="00DC50A7" w:rsidRDefault="00A03FB2" w:rsidP="002B63A5">
            <w:pPr>
              <w:spacing w:after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EDUCATION PHYSIQUE ET SPORTIVE</w:t>
            </w:r>
            <w:r w:rsidR="004D1C9D">
              <w:rPr>
                <w:rFonts w:ascii="Arial" w:hAnsi="Arial" w:cs="Arial"/>
                <w:b/>
                <w:sz w:val="28"/>
              </w:rPr>
              <w:br/>
            </w:r>
            <w:r w:rsidR="004D1C9D" w:rsidRPr="004D1C9D">
              <w:rPr>
                <w:rFonts w:ascii="Helvetica" w:eastAsia="Helvetica" w:hAnsi="Helvetica" w:cs="Times New Roman"/>
                <w:b/>
                <w:bCs/>
                <w:sz w:val="18"/>
                <w:szCs w:val="32"/>
              </w:rPr>
              <w:t>(</w:t>
            </w:r>
            <w:r w:rsidR="004D1C9D" w:rsidRPr="004D1C9D">
              <w:rPr>
                <w:rFonts w:ascii="Helvetica" w:eastAsia="Helvetica" w:hAnsi="Helvetica" w:cs="Times New Roman"/>
                <w:b/>
                <w:bCs/>
                <w:i/>
                <w:sz w:val="16"/>
                <w:szCs w:val="32"/>
              </w:rPr>
              <w:t>Programmat</w:t>
            </w:r>
            <w:r w:rsidR="004D1C9D" w:rsidRPr="004D1C9D">
              <w:rPr>
                <w:rFonts w:ascii="Helvetica" w:eastAsia="Helvetica" w:hAnsi="Helvetica" w:cs="Times New Roman"/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  <w:bookmarkStart w:id="0" w:name="_GoBack"/>
            <w:bookmarkEnd w:id="0"/>
          </w:p>
        </w:tc>
      </w:tr>
      <w:tr w:rsidR="007E20EE" w:rsidRPr="00DC50A7" w:rsidTr="002B63A5">
        <w:trPr>
          <w:trHeight w:val="441"/>
        </w:trPr>
        <w:tc>
          <w:tcPr>
            <w:tcW w:w="15538" w:type="dxa"/>
            <w:gridSpan w:val="7"/>
            <w:vAlign w:val="center"/>
          </w:tcPr>
          <w:p w:rsidR="007E20EE" w:rsidRPr="00DC50A7" w:rsidRDefault="00CB40F6" w:rsidP="00A03F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Cs w:val="32"/>
              </w:rPr>
              <w:t>Champ d’apprentissage</w:t>
            </w:r>
            <w:r w:rsidR="007E20EE" w:rsidRPr="00DC50A7">
              <w:rPr>
                <w:rFonts w:ascii="Arial" w:hAnsi="Arial" w:cs="Arial"/>
                <w:b/>
                <w:i/>
                <w:szCs w:val="32"/>
              </w:rPr>
              <w:t xml:space="preserve"> :            </w:t>
            </w:r>
            <w:r>
              <w:rPr>
                <w:rFonts w:ascii="Arial" w:hAnsi="Arial" w:cs="Arial"/>
                <w:b/>
                <w:i/>
                <w:szCs w:val="32"/>
              </w:rPr>
              <w:t>Produire une performance optimale, mesurable à une échelle donnée</w:t>
            </w:r>
          </w:p>
        </w:tc>
      </w:tr>
      <w:tr w:rsidR="00CB40F6" w:rsidRPr="00DC50A7" w:rsidTr="002B63A5">
        <w:trPr>
          <w:trHeight w:val="441"/>
        </w:trPr>
        <w:tc>
          <w:tcPr>
            <w:tcW w:w="15538" w:type="dxa"/>
            <w:gridSpan w:val="7"/>
            <w:vAlign w:val="center"/>
          </w:tcPr>
          <w:p w:rsidR="00CB40F6" w:rsidRDefault="00CB40F6" w:rsidP="00A03FB2">
            <w:pPr>
              <w:spacing w:after="0"/>
              <w:rPr>
                <w:rFonts w:ascii="Arial" w:hAnsi="Arial" w:cs="Arial"/>
                <w:b/>
                <w:i/>
                <w:szCs w:val="32"/>
              </w:rPr>
            </w:pPr>
            <w:r>
              <w:rPr>
                <w:rFonts w:ascii="Arial" w:hAnsi="Arial" w:cs="Arial"/>
                <w:b/>
                <w:i/>
                <w:szCs w:val="32"/>
              </w:rPr>
              <w:t xml:space="preserve">Attendus de fin de cycle : </w:t>
            </w:r>
          </w:p>
          <w:p w:rsidR="00CB40F6" w:rsidRPr="00CB40F6" w:rsidRDefault="00CB40F6" w:rsidP="00CB40F6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 w:val="20"/>
                <w:szCs w:val="32"/>
              </w:rPr>
            </w:pPr>
            <w:r w:rsidRPr="00CB40F6">
              <w:rPr>
                <w:rFonts w:ascii="Arial" w:hAnsi="Arial" w:cs="Arial"/>
                <w:b/>
                <w:i/>
                <w:sz w:val="20"/>
                <w:szCs w:val="32"/>
              </w:rPr>
              <w:t>Courir, sauter, lancer à des intensités et des durées variables dans des contextes adaptés</w:t>
            </w:r>
          </w:p>
          <w:p w:rsidR="00CB40F6" w:rsidRPr="00CB40F6" w:rsidRDefault="00CB40F6" w:rsidP="00CB40F6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 w:val="20"/>
                <w:szCs w:val="32"/>
              </w:rPr>
            </w:pPr>
            <w:r w:rsidRPr="00CB40F6">
              <w:rPr>
                <w:rFonts w:ascii="Arial" w:hAnsi="Arial" w:cs="Arial"/>
                <w:b/>
                <w:i/>
                <w:sz w:val="20"/>
                <w:szCs w:val="32"/>
              </w:rPr>
              <w:t>Savoir différencier : courir vite et courir longtemps / lancer loin et lancer précis / sauter haut et sauter loin</w:t>
            </w:r>
          </w:p>
          <w:p w:rsidR="00CB40F6" w:rsidRPr="00CB40F6" w:rsidRDefault="00CB40F6" w:rsidP="00CB40F6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 w:val="20"/>
                <w:szCs w:val="32"/>
              </w:rPr>
            </w:pPr>
            <w:r w:rsidRPr="00CB40F6">
              <w:rPr>
                <w:rFonts w:ascii="Arial" w:hAnsi="Arial" w:cs="Arial"/>
                <w:b/>
                <w:i/>
                <w:sz w:val="20"/>
                <w:szCs w:val="32"/>
              </w:rPr>
              <w:t xml:space="preserve">Accepter de viser une performance mesurée et de se confronter aux autres </w:t>
            </w:r>
          </w:p>
          <w:p w:rsidR="00CB40F6" w:rsidRPr="00CB40F6" w:rsidRDefault="00CB40F6" w:rsidP="00CB40F6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Cs w:val="32"/>
              </w:rPr>
            </w:pPr>
            <w:r w:rsidRPr="00CB40F6">
              <w:rPr>
                <w:rFonts w:ascii="Arial" w:hAnsi="Arial" w:cs="Arial"/>
                <w:b/>
                <w:i/>
                <w:sz w:val="20"/>
                <w:szCs w:val="32"/>
              </w:rPr>
              <w:t>Remplir quelques rôles spécifiques</w:t>
            </w:r>
          </w:p>
        </w:tc>
      </w:tr>
      <w:tr w:rsidR="004453D6" w:rsidRPr="00DC50A7" w:rsidTr="00676DFF">
        <w:tc>
          <w:tcPr>
            <w:tcW w:w="959" w:type="dxa"/>
          </w:tcPr>
          <w:p w:rsidR="004453D6" w:rsidRPr="00DC50A7" w:rsidRDefault="004453D6" w:rsidP="007E20EE">
            <w:pPr>
              <w:rPr>
                <w:rFonts w:ascii="Arial" w:hAnsi="Arial" w:cs="Arial"/>
                <w:sz w:val="16"/>
              </w:rPr>
            </w:pPr>
            <w:r w:rsidRPr="00DC50A7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580" w:type="dxa"/>
            <w:gridSpan w:val="2"/>
          </w:tcPr>
          <w:p w:rsidR="004453D6" w:rsidRPr="00DC50A7" w:rsidRDefault="004453D6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Compétences travaillées</w:t>
            </w:r>
          </w:p>
        </w:tc>
        <w:tc>
          <w:tcPr>
            <w:tcW w:w="1134" w:type="dxa"/>
          </w:tcPr>
          <w:p w:rsidR="004453D6" w:rsidRPr="00DC50A7" w:rsidRDefault="004453D6" w:rsidP="0053734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</w:tcPr>
          <w:p w:rsidR="004453D6" w:rsidRPr="00DC50A7" w:rsidRDefault="002B63A5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CP</w:t>
            </w:r>
          </w:p>
        </w:tc>
        <w:tc>
          <w:tcPr>
            <w:tcW w:w="3543" w:type="dxa"/>
          </w:tcPr>
          <w:p w:rsidR="004453D6" w:rsidRPr="00DC50A7" w:rsidRDefault="002B63A5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CE1</w:t>
            </w:r>
          </w:p>
        </w:tc>
        <w:tc>
          <w:tcPr>
            <w:tcW w:w="3636" w:type="dxa"/>
          </w:tcPr>
          <w:p w:rsidR="004453D6" w:rsidRPr="00DC50A7" w:rsidRDefault="002B63A5" w:rsidP="00537340">
            <w:pPr>
              <w:spacing w:after="0"/>
              <w:rPr>
                <w:rFonts w:ascii="Arial" w:hAnsi="Arial" w:cs="Arial"/>
                <w:sz w:val="24"/>
              </w:rPr>
            </w:pPr>
            <w:r w:rsidRPr="00DC50A7">
              <w:rPr>
                <w:rFonts w:ascii="Arial" w:hAnsi="Arial" w:cs="Arial"/>
                <w:sz w:val="24"/>
              </w:rPr>
              <w:t>CE2</w:t>
            </w:r>
          </w:p>
        </w:tc>
      </w:tr>
      <w:tr w:rsidR="00837EAA" w:rsidRPr="00DC50A7" w:rsidTr="00250AC5">
        <w:tc>
          <w:tcPr>
            <w:tcW w:w="959" w:type="dxa"/>
          </w:tcPr>
          <w:p w:rsidR="00837EAA" w:rsidRPr="00DC50A7" w:rsidRDefault="00837EAA" w:rsidP="007E20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80" w:type="dxa"/>
            <w:gridSpan w:val="2"/>
          </w:tcPr>
          <w:p w:rsidR="00837EAA" w:rsidRPr="00DC50A7" w:rsidRDefault="00837EAA" w:rsidP="00537340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1999" w:type="dxa"/>
            <w:gridSpan w:val="4"/>
          </w:tcPr>
          <w:p w:rsidR="00837EAA" w:rsidRPr="00837EAA" w:rsidRDefault="00837EAA" w:rsidP="00837EAA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37EAA">
              <w:rPr>
                <w:rFonts w:ascii="Arial" w:hAnsi="Arial" w:cs="Arial"/>
                <w:b/>
                <w:sz w:val="20"/>
              </w:rPr>
              <w:t>Tableau de progressivité des apprentissages élaboré par les établissements de Lagos Nigéria (zone Afrique Centrale)</w:t>
            </w:r>
          </w:p>
        </w:tc>
      </w:tr>
      <w:tr w:rsidR="00676DFF" w:rsidRPr="00DC50A7" w:rsidTr="00676DFF">
        <w:tc>
          <w:tcPr>
            <w:tcW w:w="959" w:type="dxa"/>
          </w:tcPr>
          <w:p w:rsidR="00676DFF" w:rsidRPr="00DC50A7" w:rsidRDefault="00676DFF" w:rsidP="00676DFF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580" w:type="dxa"/>
            <w:gridSpan w:val="2"/>
            <w:vMerge w:val="restart"/>
            <w:shd w:val="clear" w:color="auto" w:fill="auto"/>
          </w:tcPr>
          <w:p w:rsidR="00676DFF" w:rsidRDefault="00676DFF" w:rsidP="00676D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40F6">
              <w:rPr>
                <w:rFonts w:ascii="Arial" w:hAnsi="Arial" w:cs="Arial"/>
                <w:sz w:val="18"/>
                <w:szCs w:val="18"/>
              </w:rPr>
              <w:t>Transformer sa motricité spontanée pour Activités athlétiques aménagées  maitriser les actions motrices ; courir, sauter, lancer</w:t>
            </w:r>
          </w:p>
          <w:p w:rsidR="00676DFF" w:rsidRDefault="00676DFF" w:rsidP="00676D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40F6">
              <w:rPr>
                <w:rFonts w:ascii="Arial" w:hAnsi="Arial" w:cs="Arial"/>
                <w:sz w:val="18"/>
                <w:szCs w:val="18"/>
              </w:rPr>
              <w:t>Utiliser sa main d’adresse et son pied d’appel et construire une adresse gestuelle et corporelle bilatérale</w:t>
            </w:r>
          </w:p>
          <w:p w:rsidR="00676DFF" w:rsidRDefault="00676DFF" w:rsidP="00676D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40F6">
              <w:rPr>
                <w:rFonts w:ascii="Arial" w:hAnsi="Arial" w:cs="Arial"/>
                <w:sz w:val="18"/>
                <w:szCs w:val="18"/>
              </w:rPr>
              <w:t>Mobiliser de façon optimale ses ressources pour produire des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B40F6">
              <w:rPr>
                <w:rFonts w:ascii="Arial" w:hAnsi="Arial" w:cs="Arial"/>
                <w:sz w:val="18"/>
                <w:szCs w:val="18"/>
              </w:rPr>
              <w:t>forts à des intensités variables Pendant l’action, prendre des repères extérieurs à son corps pour percevoir : espace, temps, durée et ef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B40F6">
              <w:rPr>
                <w:rFonts w:ascii="Arial" w:hAnsi="Arial" w:cs="Arial"/>
                <w:sz w:val="18"/>
                <w:szCs w:val="18"/>
              </w:rPr>
              <w:t xml:space="preserve">ort </w:t>
            </w:r>
          </w:p>
          <w:p w:rsidR="00676DFF" w:rsidRDefault="00676DFF" w:rsidP="00676D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40F6">
              <w:rPr>
                <w:rFonts w:ascii="Arial" w:hAnsi="Arial" w:cs="Arial"/>
                <w:sz w:val="18"/>
                <w:szCs w:val="18"/>
              </w:rPr>
              <w:t>Respecter les règles de sécurité édictées par le professeur</w:t>
            </w:r>
          </w:p>
          <w:p w:rsidR="00676DFF" w:rsidRPr="00DC50A7" w:rsidRDefault="00676DFF" w:rsidP="00676D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76DFF" w:rsidRPr="00676DFF" w:rsidRDefault="00676DFF" w:rsidP="00676D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Courses de vitesse</w:t>
            </w:r>
          </w:p>
        </w:tc>
        <w:tc>
          <w:tcPr>
            <w:tcW w:w="3686" w:type="dxa"/>
            <w:vMerge w:val="restart"/>
          </w:tcPr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Courir sur 20 m.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Réagir à un signal de départ, visuel ou sonore.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Maintenir une trajectoire rectiligne</w:t>
            </w:r>
          </w:p>
        </w:tc>
        <w:tc>
          <w:tcPr>
            <w:tcW w:w="3543" w:type="dxa"/>
            <w:vMerge w:val="restart"/>
          </w:tcPr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Courir sur 30 m.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Franchir la ligne d’arrivée sans ralentir.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Enchaîner une course avec une transmission de témoin.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Partir vite à un signal et maintenir sa vitesse pendant 7 sec.</w:t>
            </w:r>
          </w:p>
        </w:tc>
        <w:tc>
          <w:tcPr>
            <w:tcW w:w="3636" w:type="dxa"/>
            <w:vMerge w:val="restart"/>
          </w:tcPr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Réagir vite au signal de départ.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Maintenir une trajectoire rectiligne.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Maintenir une vitesse sur un temps donné (8 sec) ou sur une distance de 30 m.</w:t>
            </w:r>
          </w:p>
        </w:tc>
      </w:tr>
      <w:tr w:rsidR="00676DFF" w:rsidRPr="00DC50A7" w:rsidTr="00676DFF">
        <w:tc>
          <w:tcPr>
            <w:tcW w:w="959" w:type="dxa"/>
          </w:tcPr>
          <w:p w:rsidR="00676DFF" w:rsidRPr="00DC50A7" w:rsidRDefault="00676DFF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7E20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FF" w:rsidRPr="00DC50A7" w:rsidTr="00676DFF">
        <w:tc>
          <w:tcPr>
            <w:tcW w:w="959" w:type="dxa"/>
          </w:tcPr>
          <w:p w:rsidR="00676DFF" w:rsidRPr="00DC50A7" w:rsidRDefault="00676DFF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7E20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FF" w:rsidRPr="00DC50A7" w:rsidTr="00676DFF">
        <w:tc>
          <w:tcPr>
            <w:tcW w:w="959" w:type="dxa"/>
          </w:tcPr>
          <w:p w:rsidR="00676DFF" w:rsidRPr="00DC50A7" w:rsidRDefault="00676DFF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7E20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FF" w:rsidRPr="00DC50A7" w:rsidTr="003C2EB8">
        <w:trPr>
          <w:trHeight w:val="70"/>
        </w:trPr>
        <w:tc>
          <w:tcPr>
            <w:tcW w:w="959" w:type="dxa"/>
            <w:shd w:val="clear" w:color="auto" w:fill="auto"/>
          </w:tcPr>
          <w:p w:rsidR="00676DFF" w:rsidRPr="00DC50A7" w:rsidRDefault="00676DFF" w:rsidP="00537340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7E20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676DFF" w:rsidRPr="00676DFF" w:rsidRDefault="00676DFF" w:rsidP="007E20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DFF" w:rsidRPr="00DC50A7" w:rsidTr="00676DFF">
        <w:trPr>
          <w:trHeight w:val="1003"/>
        </w:trPr>
        <w:tc>
          <w:tcPr>
            <w:tcW w:w="959" w:type="dxa"/>
            <w:vMerge w:val="restart"/>
            <w:shd w:val="clear" w:color="auto" w:fill="auto"/>
          </w:tcPr>
          <w:p w:rsidR="00676DFF" w:rsidRPr="00DC50A7" w:rsidRDefault="00676DFF" w:rsidP="00676DF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676D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76DFF" w:rsidRPr="00676DFF" w:rsidRDefault="00676DFF" w:rsidP="00676D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DFF">
              <w:rPr>
                <w:rFonts w:ascii="Arial" w:hAnsi="Arial" w:cs="Arial"/>
                <w:b/>
                <w:sz w:val="18"/>
                <w:szCs w:val="18"/>
              </w:rPr>
              <w:t>Courses longues</w:t>
            </w:r>
          </w:p>
        </w:tc>
        <w:tc>
          <w:tcPr>
            <w:tcW w:w="3686" w:type="dxa"/>
          </w:tcPr>
          <w:p w:rsidR="00676DFF" w:rsidRPr="003C2EB8" w:rsidRDefault="00676DFF" w:rsidP="00AB188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EB8">
              <w:rPr>
                <w:rFonts w:ascii="Arial" w:hAnsi="Arial" w:cs="Arial"/>
                <w:sz w:val="18"/>
                <w:szCs w:val="18"/>
              </w:rPr>
              <w:t>Développer le sens de l’effort, en accepter les conséquences (récupération, essoufflement).</w:t>
            </w:r>
          </w:p>
          <w:p w:rsidR="00676DFF" w:rsidRPr="003C2EB8" w:rsidRDefault="00676DFF" w:rsidP="008275F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EB8">
              <w:rPr>
                <w:rFonts w:ascii="Arial" w:hAnsi="Arial" w:cs="Arial"/>
                <w:sz w:val="18"/>
                <w:szCs w:val="18"/>
              </w:rPr>
              <w:t>Gérer sa course en utilisant des arrêts définis en fonction de ses capacités.</w:t>
            </w:r>
          </w:p>
          <w:p w:rsidR="00676DFF" w:rsidRPr="003C2EB8" w:rsidRDefault="00676DFF" w:rsidP="00B1303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EB8">
              <w:rPr>
                <w:rFonts w:ascii="Arial" w:hAnsi="Arial" w:cs="Arial"/>
                <w:sz w:val="18"/>
                <w:szCs w:val="18"/>
              </w:rPr>
              <w:t>Courir à allure régulière de plus en plus longtemps.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Commencer à construire les conditions d’une récupération active (marche, allure réduite).</w:t>
            </w:r>
          </w:p>
        </w:tc>
        <w:tc>
          <w:tcPr>
            <w:tcW w:w="3543" w:type="dxa"/>
          </w:tcPr>
          <w:p w:rsidR="00676DFF" w:rsidRPr="00676DFF" w:rsidRDefault="00676DFF" w:rsidP="00676DF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Gérer sa course : savoir régler son allure et l’adapter à un itinéraire donné ou à une durée.</w:t>
            </w:r>
          </w:p>
          <w:p w:rsidR="00676DFF" w:rsidRPr="003C2EB8" w:rsidRDefault="00676DFF" w:rsidP="00DC38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EB8">
              <w:rPr>
                <w:rFonts w:ascii="Arial" w:hAnsi="Arial" w:cs="Arial"/>
                <w:sz w:val="18"/>
                <w:szCs w:val="18"/>
              </w:rPr>
              <w:t>Savoir récupérer en marchant.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Courir 6 à 12 min de façon régulière, en aisance respiratoire (pouvoir parler).</w:t>
            </w:r>
          </w:p>
        </w:tc>
        <w:tc>
          <w:tcPr>
            <w:tcW w:w="3636" w:type="dxa"/>
          </w:tcPr>
          <w:p w:rsidR="00676DFF" w:rsidRPr="003C2EB8" w:rsidRDefault="00676DFF" w:rsidP="00F50AA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EB8">
              <w:rPr>
                <w:rFonts w:ascii="Arial" w:hAnsi="Arial" w:cs="Arial"/>
                <w:sz w:val="18"/>
                <w:szCs w:val="18"/>
              </w:rPr>
              <w:t>Courir sur un temps donné en ajustant sa vitesse pour ne pas être essoufflé.</w:t>
            </w:r>
          </w:p>
          <w:p w:rsidR="00676DFF" w:rsidRPr="003C2EB8" w:rsidRDefault="00676DFF" w:rsidP="000C50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EB8">
              <w:rPr>
                <w:rFonts w:ascii="Arial" w:hAnsi="Arial" w:cs="Arial"/>
                <w:sz w:val="18"/>
                <w:szCs w:val="18"/>
              </w:rPr>
              <w:t>Réduire le nombre d’étapes marchées sur un circuit donné (en nombre de tours ou sur une durée).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Se fixer un contrat de course établi à partir d’une évaluation diagnostique et le réaliser.</w:t>
            </w:r>
          </w:p>
        </w:tc>
      </w:tr>
      <w:tr w:rsidR="00676DFF" w:rsidRPr="00DC50A7" w:rsidTr="00676DFF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676DFF" w:rsidRPr="00DC50A7" w:rsidRDefault="00676DFF" w:rsidP="00676DF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676D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76DFF" w:rsidRPr="00676DFF" w:rsidRDefault="00676DFF" w:rsidP="00676D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DFF">
              <w:rPr>
                <w:rFonts w:ascii="Arial" w:hAnsi="Arial" w:cs="Arial"/>
                <w:b/>
                <w:sz w:val="18"/>
                <w:szCs w:val="18"/>
              </w:rPr>
              <w:t>Courses de haies</w:t>
            </w:r>
          </w:p>
        </w:tc>
        <w:tc>
          <w:tcPr>
            <w:tcW w:w="3686" w:type="dxa"/>
          </w:tcPr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Courir en franchissant 3 obstacles bas à des distances variables.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Franchir les obstacles sans s’arrêter.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Franchir les obstacles sans tomber ni les renverser.</w:t>
            </w:r>
          </w:p>
        </w:tc>
        <w:tc>
          <w:tcPr>
            <w:tcW w:w="3543" w:type="dxa"/>
          </w:tcPr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Franchir les obstacles en étant équilibré.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Franchir des obstacles bas sans ralentir.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Adapter l’impulsion à l’obstacle.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Courir et franchir 3 obstacles bas successifs en ralentissant le moins possible.</w:t>
            </w:r>
          </w:p>
        </w:tc>
        <w:tc>
          <w:tcPr>
            <w:tcW w:w="3636" w:type="dxa"/>
          </w:tcPr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Enchaîner course et franchissement en position équilibrée.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Adapter sa foulée à différents parcours comportant 3 ou 4 obstacles.</w:t>
            </w:r>
          </w:p>
          <w:p w:rsidR="00676DFF" w:rsidRPr="00676DFF" w:rsidRDefault="00676DFF" w:rsidP="00676DF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DFF">
              <w:rPr>
                <w:rFonts w:ascii="Arial" w:hAnsi="Arial" w:cs="Arial"/>
                <w:sz w:val="18"/>
                <w:szCs w:val="18"/>
              </w:rPr>
              <w:t>Franchir l’obstacle « en longueur », sans piétiner ni interrompre sa course.</w:t>
            </w:r>
          </w:p>
        </w:tc>
      </w:tr>
      <w:tr w:rsidR="00676DFF" w:rsidRPr="00DC50A7" w:rsidTr="00676DFF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676DFF" w:rsidRPr="00DC50A7" w:rsidRDefault="00676DFF" w:rsidP="00676DF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676D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76DFF" w:rsidRPr="003C2EB8" w:rsidRDefault="00676DFF" w:rsidP="00676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EB8">
              <w:rPr>
                <w:rFonts w:ascii="Arial" w:hAnsi="Arial" w:cs="Arial"/>
                <w:b/>
                <w:sz w:val="16"/>
                <w:szCs w:val="16"/>
              </w:rPr>
              <w:t>Courses de relais</w:t>
            </w:r>
          </w:p>
        </w:tc>
        <w:tc>
          <w:tcPr>
            <w:tcW w:w="3686" w:type="dxa"/>
          </w:tcPr>
          <w:p w:rsidR="00676DFF" w:rsidRPr="003C2EB8" w:rsidRDefault="00676DFF" w:rsidP="00676DFF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:rsidR="00676DFF" w:rsidRPr="003C2EB8" w:rsidRDefault="00676DFF" w:rsidP="00676DFF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</w:tcPr>
          <w:p w:rsidR="00676DFF" w:rsidRPr="003C2EB8" w:rsidRDefault="00676DFF" w:rsidP="007735A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Enchaîner une course avec une transmission, sans perdre le témoin.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Transmettre ou recevoir le témoin en mouvement.</w:t>
            </w:r>
          </w:p>
        </w:tc>
      </w:tr>
      <w:tr w:rsidR="00676DFF" w:rsidRPr="00DC50A7" w:rsidTr="00676DFF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676DFF" w:rsidRPr="00DC50A7" w:rsidRDefault="00676DFF" w:rsidP="00676DF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676D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76DFF" w:rsidRPr="003C2EB8" w:rsidRDefault="00676DFF" w:rsidP="00676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EB8">
              <w:rPr>
                <w:rFonts w:ascii="Arial" w:hAnsi="Arial" w:cs="Arial"/>
                <w:b/>
                <w:sz w:val="16"/>
                <w:szCs w:val="16"/>
              </w:rPr>
              <w:t>Saut en longueur</w:t>
            </w:r>
          </w:p>
          <w:p w:rsidR="00676DFF" w:rsidRPr="003C2EB8" w:rsidRDefault="00676DFF" w:rsidP="00676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EB8">
              <w:rPr>
                <w:rFonts w:ascii="Arial" w:hAnsi="Arial" w:cs="Arial"/>
                <w:b/>
                <w:sz w:val="16"/>
                <w:szCs w:val="16"/>
              </w:rPr>
              <w:t xml:space="preserve">+ </w:t>
            </w:r>
          </w:p>
          <w:p w:rsidR="00676DFF" w:rsidRPr="003C2EB8" w:rsidRDefault="00676DFF" w:rsidP="00676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EB8">
              <w:rPr>
                <w:rFonts w:ascii="Arial" w:hAnsi="Arial" w:cs="Arial"/>
                <w:b/>
                <w:sz w:val="16"/>
                <w:szCs w:val="16"/>
              </w:rPr>
              <w:t>Multibonds</w:t>
            </w:r>
            <w:proofErr w:type="spellEnd"/>
          </w:p>
        </w:tc>
        <w:tc>
          <w:tcPr>
            <w:tcW w:w="3686" w:type="dxa"/>
          </w:tcPr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Sauter pieds joints, en gardant les pieds joints au moment de l’impulsion et en arrivant sur ses 2 pieds.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Sauter à partir d’une impulsion sur 1 pied, en courant de façon rectiligne lors de sa prise d’élan, en se réceptionnant sur 2 pieds sans chute arrière.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Évaluer sa performance.</w:t>
            </w:r>
          </w:p>
        </w:tc>
        <w:tc>
          <w:tcPr>
            <w:tcW w:w="3543" w:type="dxa"/>
          </w:tcPr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Enchaîner course d’élan et impulsion sur un pied, sans temps d’arrêt.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Prendre son impulsion dans une zone d’appel matérialisée.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Arriver sur ses 2 pieds sans déséquilibre arrière.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lastRenderedPageBreak/>
              <w:t>Courir sur quelques mètres et sauter le plus loin possible, avec une impulsion sur 1 pied dans la zone d’appel matérialisée.</w:t>
            </w:r>
          </w:p>
        </w:tc>
        <w:tc>
          <w:tcPr>
            <w:tcW w:w="3636" w:type="dxa"/>
          </w:tcPr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lastRenderedPageBreak/>
              <w:t>Prendre une impulsion simultanée des 2 pieds.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Se réceptionner sans déséquilibre arrière.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Enchaîner course et impulsion sur 1 pied.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Identifier son pied d’appel.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Construire une zone d’appel matérialisée.</w:t>
            </w:r>
          </w:p>
          <w:p w:rsidR="00676DFF" w:rsidRPr="003C2EB8" w:rsidRDefault="00676DFF" w:rsidP="00676DFF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Enchaîner 3 foulées bondissantes en atterrissant pieds joints (triple bond).</w:t>
            </w:r>
          </w:p>
        </w:tc>
      </w:tr>
      <w:tr w:rsidR="00676DFF" w:rsidRPr="00DC50A7" w:rsidTr="00676DFF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676DFF" w:rsidRPr="00DC50A7" w:rsidRDefault="00676DFF" w:rsidP="0053734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676DFF" w:rsidRPr="00DC50A7" w:rsidRDefault="00676DFF" w:rsidP="007E20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676DFF" w:rsidRPr="003C2EB8" w:rsidRDefault="00676DFF" w:rsidP="00D4300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676DFF" w:rsidRPr="003C2EB8" w:rsidRDefault="00676DFF" w:rsidP="007E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76DFF" w:rsidRPr="003C2EB8" w:rsidRDefault="00676DFF" w:rsidP="007E20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36" w:type="dxa"/>
            <w:shd w:val="clear" w:color="auto" w:fill="auto"/>
          </w:tcPr>
          <w:p w:rsidR="00676DFF" w:rsidRPr="003C2EB8" w:rsidRDefault="00676DFF" w:rsidP="007E20EE">
            <w:pPr>
              <w:rPr>
                <w:rFonts w:ascii="Arial" w:hAnsi="Arial" w:cs="Arial"/>
                <w:sz w:val="20"/>
              </w:rPr>
            </w:pPr>
          </w:p>
        </w:tc>
      </w:tr>
      <w:tr w:rsidR="003C2EB8" w:rsidRPr="00DC50A7" w:rsidTr="00D72876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3C2EB8" w:rsidRPr="00DC50A7" w:rsidRDefault="003C2EB8" w:rsidP="003C2EB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2"/>
            <w:vMerge/>
            <w:shd w:val="clear" w:color="auto" w:fill="auto"/>
          </w:tcPr>
          <w:p w:rsidR="003C2EB8" w:rsidRPr="00DC50A7" w:rsidRDefault="003C2EB8" w:rsidP="003C2E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C2EB8" w:rsidRPr="003C2EB8" w:rsidRDefault="003C2EB8" w:rsidP="003C2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EB8">
              <w:rPr>
                <w:rFonts w:ascii="Arial" w:hAnsi="Arial" w:cs="Arial"/>
                <w:b/>
                <w:sz w:val="16"/>
                <w:szCs w:val="16"/>
              </w:rPr>
              <w:t>Lancers</w:t>
            </w:r>
          </w:p>
          <w:p w:rsidR="003C2EB8" w:rsidRPr="003C2EB8" w:rsidRDefault="003C2EB8" w:rsidP="003C2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EB8">
              <w:rPr>
                <w:rFonts w:ascii="Arial" w:hAnsi="Arial" w:cs="Arial"/>
                <w:b/>
                <w:sz w:val="16"/>
                <w:szCs w:val="16"/>
              </w:rPr>
              <w:t>(loin, précis)</w:t>
            </w:r>
          </w:p>
        </w:tc>
        <w:tc>
          <w:tcPr>
            <w:tcW w:w="3686" w:type="dxa"/>
          </w:tcPr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 xml:space="preserve">Lancer à une main des objets légers et variés : 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 adaptant son geste à l’engin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 enchaînant un élan réduit et un lancer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 identifiant sa zone de performance</w:t>
            </w:r>
          </w:p>
          <w:p w:rsidR="003C2EB8" w:rsidRPr="003C2EB8" w:rsidRDefault="003C2EB8" w:rsidP="003C2EB8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Lancer des objets lestés :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 variant les trajectoires pour identifier la plus performante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 variant le geste de lancer (en poussée, devant ou au-dessus de la tête)</w:t>
            </w:r>
          </w:p>
        </w:tc>
        <w:tc>
          <w:tcPr>
            <w:tcW w:w="3543" w:type="dxa"/>
          </w:tcPr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 xml:space="preserve">Lancer à une main des objets légers et variés : 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enchaîner une prise d’élan et un lancer sans s’arrêter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lancer dans une zone définie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diversifier les prises d’élan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construire une trajectoire en direction et en hauteur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lancer avec pied en avant opposé au bras du lancer</w:t>
            </w:r>
          </w:p>
          <w:p w:rsidR="003C2EB8" w:rsidRPr="003C2EB8" w:rsidRDefault="003C2EB8" w:rsidP="003C2EB8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Lancer d’objets lestés à 2 mains :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construire une trajectoire parabolique</w:t>
            </w: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augmenter le chemin de lancement</w:t>
            </w:r>
          </w:p>
          <w:p w:rsidR="003C2EB8" w:rsidRPr="003C2EB8" w:rsidRDefault="003C2EB8" w:rsidP="003C2EB8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C2EB8">
              <w:rPr>
                <w:rFonts w:ascii="Arial" w:hAnsi="Arial" w:cs="Arial"/>
                <w:sz w:val="15"/>
                <w:szCs w:val="15"/>
              </w:rPr>
              <w:t>Enchaîner une prise d’élan et un lancer, à partir d’une zone d’élan et renouveler sa performance au moins 4 fois sur 5 essais.</w:t>
            </w:r>
          </w:p>
        </w:tc>
        <w:tc>
          <w:tcPr>
            <w:tcW w:w="3636" w:type="dxa"/>
          </w:tcPr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Lancer avec pied en avant opposé au bras du lancer.</w:t>
            </w:r>
          </w:p>
          <w:p w:rsidR="003C2EB8" w:rsidRPr="003C2EB8" w:rsidRDefault="003C2EB8" w:rsidP="003C2EB8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Enchaîner course d’élan et lancer sans ralentir.</w:t>
            </w:r>
          </w:p>
          <w:p w:rsidR="003C2EB8" w:rsidRPr="003C2EB8" w:rsidRDefault="003C2EB8" w:rsidP="003C2EB8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Lancer dans l’espace défini et rester face à la cible après le lancer.</w:t>
            </w:r>
          </w:p>
          <w:p w:rsidR="003C2EB8" w:rsidRPr="003C2EB8" w:rsidRDefault="003C2EB8" w:rsidP="003C2EB8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Construire une trajectoire en direction et en hauteur.</w:t>
            </w:r>
          </w:p>
          <w:p w:rsidR="003C2EB8" w:rsidRPr="003C2EB8" w:rsidRDefault="003C2EB8" w:rsidP="003C2EB8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2EB8" w:rsidRPr="003C2EB8" w:rsidRDefault="003C2EB8" w:rsidP="003C2EB8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EB8">
              <w:rPr>
                <w:rFonts w:ascii="Arial" w:hAnsi="Arial" w:cs="Arial"/>
                <w:sz w:val="16"/>
                <w:szCs w:val="16"/>
              </w:rPr>
              <w:t>Adapter son geste à l’engin (balle lestée, vortex, javelot, anneau…).</w:t>
            </w:r>
          </w:p>
        </w:tc>
      </w:tr>
    </w:tbl>
    <w:p w:rsidR="00837EAA" w:rsidRDefault="0083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1134"/>
        <w:gridCol w:w="3686"/>
        <w:gridCol w:w="3543"/>
        <w:gridCol w:w="3636"/>
      </w:tblGrid>
      <w:tr w:rsidR="00837EAA" w:rsidRPr="00DC50A7" w:rsidTr="003A4F93">
        <w:trPr>
          <w:trHeight w:val="441"/>
        </w:trPr>
        <w:tc>
          <w:tcPr>
            <w:tcW w:w="15538" w:type="dxa"/>
            <w:gridSpan w:val="6"/>
            <w:vAlign w:val="center"/>
          </w:tcPr>
          <w:p w:rsidR="00837EAA" w:rsidRPr="00DC50A7" w:rsidRDefault="00837EAA" w:rsidP="00837E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Cs w:val="32"/>
              </w:rPr>
              <w:t>Champ d’apprentissage</w:t>
            </w:r>
            <w:r w:rsidRPr="00DC50A7">
              <w:rPr>
                <w:rFonts w:ascii="Arial" w:hAnsi="Arial" w:cs="Arial"/>
                <w:b/>
                <w:i/>
                <w:szCs w:val="32"/>
              </w:rPr>
              <w:t xml:space="preserve"> :            </w:t>
            </w:r>
            <w:r>
              <w:rPr>
                <w:rFonts w:ascii="Arial" w:hAnsi="Arial" w:cs="Arial"/>
                <w:b/>
                <w:i/>
                <w:szCs w:val="32"/>
              </w:rPr>
              <w:t>Adapter ses déplacements à des environnements variés</w:t>
            </w:r>
          </w:p>
        </w:tc>
      </w:tr>
      <w:tr w:rsidR="00837EAA" w:rsidRPr="00DC50A7" w:rsidTr="003A4F93">
        <w:trPr>
          <w:trHeight w:val="441"/>
        </w:trPr>
        <w:tc>
          <w:tcPr>
            <w:tcW w:w="15538" w:type="dxa"/>
            <w:gridSpan w:val="6"/>
            <w:vAlign w:val="center"/>
          </w:tcPr>
          <w:p w:rsidR="00837EAA" w:rsidRDefault="00837EAA" w:rsidP="003A4F93">
            <w:pPr>
              <w:spacing w:after="0"/>
              <w:rPr>
                <w:rFonts w:ascii="Arial" w:hAnsi="Arial" w:cs="Arial"/>
                <w:b/>
                <w:i/>
                <w:szCs w:val="32"/>
              </w:rPr>
            </w:pPr>
            <w:r>
              <w:rPr>
                <w:rFonts w:ascii="Arial" w:hAnsi="Arial" w:cs="Arial"/>
                <w:b/>
                <w:i/>
                <w:szCs w:val="32"/>
              </w:rPr>
              <w:t xml:space="preserve">Attendus de fin de cycle : </w:t>
            </w:r>
          </w:p>
          <w:p w:rsidR="00837EAA" w:rsidRPr="00837EAA" w:rsidRDefault="00837EAA" w:rsidP="00837EAA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 w:val="20"/>
                <w:szCs w:val="32"/>
              </w:rPr>
            </w:pPr>
            <w:r w:rsidRPr="00837EAA">
              <w:rPr>
                <w:rFonts w:ascii="Arial" w:hAnsi="Arial" w:cs="Arial"/>
                <w:b/>
                <w:i/>
                <w:sz w:val="20"/>
                <w:szCs w:val="32"/>
              </w:rPr>
              <w:t>Se déplacer dans l’eau sur une quinzaine de mètres sans appui et après un temps d’immersion</w:t>
            </w:r>
          </w:p>
          <w:p w:rsidR="00837EAA" w:rsidRPr="00837EAA" w:rsidRDefault="00837EAA" w:rsidP="00837EAA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 w:val="20"/>
                <w:szCs w:val="32"/>
              </w:rPr>
            </w:pPr>
            <w:r w:rsidRPr="00837EAA">
              <w:rPr>
                <w:rFonts w:ascii="Arial" w:hAnsi="Arial" w:cs="Arial"/>
                <w:b/>
                <w:i/>
                <w:sz w:val="20"/>
                <w:szCs w:val="32"/>
              </w:rPr>
              <w:t xml:space="preserve">Réaliser un parcours en adaptant ses déplacements à un environnement inhabituel. L’espace est aménagé et sécurisé </w:t>
            </w:r>
          </w:p>
          <w:p w:rsidR="00837EAA" w:rsidRPr="00CB40F6" w:rsidRDefault="00837EAA" w:rsidP="00837EAA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Cs w:val="32"/>
              </w:rPr>
            </w:pPr>
            <w:r w:rsidRPr="00837EAA">
              <w:rPr>
                <w:rFonts w:ascii="Arial" w:hAnsi="Arial" w:cs="Arial"/>
                <w:b/>
                <w:i/>
                <w:sz w:val="20"/>
                <w:szCs w:val="32"/>
              </w:rPr>
              <w:t>Respecter les règles de sécurité qui s’appliquen</w:t>
            </w:r>
            <w:r>
              <w:rPr>
                <w:rFonts w:ascii="Arial" w:hAnsi="Arial" w:cs="Arial"/>
                <w:b/>
                <w:i/>
                <w:sz w:val="20"/>
                <w:szCs w:val="32"/>
              </w:rPr>
              <w:t xml:space="preserve">t </w:t>
            </w:r>
          </w:p>
        </w:tc>
      </w:tr>
      <w:tr w:rsidR="00837EAA" w:rsidRPr="00DC50A7" w:rsidTr="003A4F93">
        <w:tc>
          <w:tcPr>
            <w:tcW w:w="959" w:type="dxa"/>
          </w:tcPr>
          <w:p w:rsidR="00837EAA" w:rsidRPr="00DC50A7" w:rsidRDefault="00837EAA" w:rsidP="003A4F93">
            <w:pPr>
              <w:rPr>
                <w:rFonts w:ascii="Arial" w:hAnsi="Arial" w:cs="Arial"/>
                <w:sz w:val="16"/>
              </w:rPr>
            </w:pPr>
            <w:r w:rsidRPr="00DC50A7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580" w:type="dxa"/>
          </w:tcPr>
          <w:p w:rsidR="00837EAA" w:rsidRPr="00633C09" w:rsidRDefault="00837EAA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Compétences travaillées</w:t>
            </w:r>
          </w:p>
        </w:tc>
        <w:tc>
          <w:tcPr>
            <w:tcW w:w="1134" w:type="dxa"/>
          </w:tcPr>
          <w:p w:rsidR="00837EAA" w:rsidRPr="00633C09" w:rsidRDefault="00837EAA" w:rsidP="003A4F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37EAA" w:rsidRPr="00633C09" w:rsidRDefault="00837EAA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CP</w:t>
            </w:r>
          </w:p>
        </w:tc>
        <w:tc>
          <w:tcPr>
            <w:tcW w:w="3543" w:type="dxa"/>
          </w:tcPr>
          <w:p w:rsidR="00837EAA" w:rsidRPr="00633C09" w:rsidRDefault="00837EAA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CE1</w:t>
            </w:r>
          </w:p>
        </w:tc>
        <w:tc>
          <w:tcPr>
            <w:tcW w:w="3636" w:type="dxa"/>
          </w:tcPr>
          <w:p w:rsidR="00837EAA" w:rsidRPr="00633C09" w:rsidRDefault="00837EAA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CE2</w:t>
            </w:r>
          </w:p>
        </w:tc>
      </w:tr>
      <w:tr w:rsidR="00837EAA" w:rsidRPr="00DC50A7" w:rsidTr="003A4F93">
        <w:tc>
          <w:tcPr>
            <w:tcW w:w="959" w:type="dxa"/>
          </w:tcPr>
          <w:p w:rsidR="00837EAA" w:rsidRPr="00DC50A7" w:rsidRDefault="00837EAA" w:rsidP="003A4F9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80" w:type="dxa"/>
          </w:tcPr>
          <w:p w:rsidR="00837EAA" w:rsidRPr="00DC50A7" w:rsidRDefault="00837EAA" w:rsidP="003A4F93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1999" w:type="dxa"/>
            <w:gridSpan w:val="4"/>
          </w:tcPr>
          <w:p w:rsidR="00837EAA" w:rsidRPr="00837EAA" w:rsidRDefault="00837EAA" w:rsidP="003A4F93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37EAA">
              <w:rPr>
                <w:rFonts w:ascii="Arial" w:hAnsi="Arial" w:cs="Arial"/>
                <w:b/>
                <w:sz w:val="20"/>
              </w:rPr>
              <w:t>Tableau de progressivité des apprentissages élaboré par les établissements de Lagos Nigéria (zone Afrique Centrale)</w:t>
            </w:r>
          </w:p>
        </w:tc>
      </w:tr>
      <w:tr w:rsidR="00633C09" w:rsidRPr="00DC50A7" w:rsidTr="006E129C">
        <w:tc>
          <w:tcPr>
            <w:tcW w:w="959" w:type="dxa"/>
          </w:tcPr>
          <w:p w:rsidR="00633C09" w:rsidRPr="00DC50A7" w:rsidRDefault="00633C09" w:rsidP="00633C09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8038F" w:rsidRDefault="00E8038F" w:rsidP="00633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038F" w:rsidRDefault="00E8038F" w:rsidP="00633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33C09" w:rsidRDefault="00633C09" w:rsidP="00633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7EAA">
              <w:rPr>
                <w:rFonts w:ascii="Arial" w:hAnsi="Arial" w:cs="Arial"/>
                <w:sz w:val="18"/>
                <w:szCs w:val="18"/>
              </w:rPr>
              <w:t xml:space="preserve">Transformer sa motricité spontanée pour </w:t>
            </w:r>
            <w:r>
              <w:rPr>
                <w:rFonts w:ascii="Arial" w:hAnsi="Arial" w:cs="Arial"/>
                <w:sz w:val="18"/>
                <w:szCs w:val="18"/>
              </w:rPr>
              <w:t>maitriser les actions motrices.</w:t>
            </w:r>
          </w:p>
          <w:p w:rsidR="00633C09" w:rsidRDefault="00633C09" w:rsidP="00633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7EAA">
              <w:rPr>
                <w:rFonts w:ascii="Arial" w:hAnsi="Arial" w:cs="Arial"/>
                <w:sz w:val="18"/>
                <w:szCs w:val="18"/>
              </w:rPr>
              <w:t>S’engager sans appréhension pour se déplacer dans dif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37EAA">
              <w:rPr>
                <w:rFonts w:ascii="Arial" w:hAnsi="Arial" w:cs="Arial"/>
                <w:sz w:val="18"/>
                <w:szCs w:val="18"/>
              </w:rPr>
              <w:t>érents environnements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3C09" w:rsidRDefault="00633C09" w:rsidP="00633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3C09">
              <w:rPr>
                <w:rFonts w:ascii="Arial" w:hAnsi="Arial" w:cs="Arial"/>
                <w:sz w:val="18"/>
                <w:szCs w:val="18"/>
              </w:rPr>
              <w:lastRenderedPageBreak/>
              <w:t>Lire le milieu et adapter ses déplacements à ses contraintes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3C09" w:rsidRPr="00DC50A7" w:rsidRDefault="00633C09" w:rsidP="00633C0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3C09">
              <w:rPr>
                <w:rFonts w:ascii="Arial" w:hAnsi="Arial" w:cs="Arial"/>
                <w:sz w:val="18"/>
                <w:szCs w:val="18"/>
              </w:rPr>
              <w:t>Respecter les règles essentielles de sécurité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33C09">
              <w:rPr>
                <w:rFonts w:ascii="Arial" w:hAnsi="Arial" w:cs="Arial"/>
                <w:sz w:val="18"/>
                <w:szCs w:val="18"/>
              </w:rPr>
              <w:t xml:space="preserve"> Reconnaitre une situation à risque  </w:t>
            </w:r>
          </w:p>
        </w:tc>
        <w:tc>
          <w:tcPr>
            <w:tcW w:w="1134" w:type="dxa"/>
            <w:vMerge w:val="restart"/>
            <w:vAlign w:val="center"/>
          </w:tcPr>
          <w:p w:rsidR="00633C09" w:rsidRPr="00633C09" w:rsidRDefault="00633C09" w:rsidP="00633C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lastRenderedPageBreak/>
              <w:t>Natation</w:t>
            </w:r>
          </w:p>
        </w:tc>
        <w:tc>
          <w:tcPr>
            <w:tcW w:w="3686" w:type="dxa"/>
            <w:vMerge w:val="restart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Se déplacer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lâchant de temps en temps un rail ou une ligne d’eau équipée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s’aidant d’une frite et utilisant bras et jambe (en lâchant la frite, en s’aidant d’un bras)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avec une aide à la flottaison, tenue à bout de bras et en soufflant dans l’eau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utilisant de façon autonome une ou plusieurs formes de propulsion (tirer l’eau avec les bras, battre des pieds)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 xml:space="preserve">en autonomie, sans reprise d’appuis ni aide à la flottaison sur une courte distance </w:t>
            </w:r>
            <w:r w:rsidRPr="00633C09">
              <w:rPr>
                <w:rFonts w:ascii="Arial" w:hAnsi="Arial" w:cs="Arial"/>
                <w:sz w:val="15"/>
                <w:szCs w:val="15"/>
              </w:rPr>
              <w:t>(5 à 8 m)</w:t>
            </w:r>
          </w:p>
          <w:p w:rsidR="00633C09" w:rsidRPr="00633C09" w:rsidRDefault="00633C09" w:rsidP="00633C09">
            <w:pPr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S’équilibrer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lastRenderedPageBreak/>
              <w:t>chercher des équilibres, en se laissant porter, en prenant appui sur une planche, en variant les positions en ventral et en dorsal</w:t>
            </w:r>
          </w:p>
          <w:p w:rsidR="00633C09" w:rsidRPr="00633C09" w:rsidRDefault="00633C09" w:rsidP="00633C09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Enchaîner les actions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se fixer une distance à réaliser, choisir un parcours avec +/- de possibilités de reprises d’appuis (hors appuis plantaires)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33C09">
              <w:rPr>
                <w:rFonts w:ascii="Arial" w:hAnsi="Arial" w:cs="Arial"/>
                <w:sz w:val="15"/>
                <w:szCs w:val="15"/>
              </w:rPr>
              <w:t>chercher à augmenter la distance et à limiter le nombre d’appuis</w:t>
            </w:r>
          </w:p>
          <w:p w:rsidR="00633C09" w:rsidRPr="00633C09" w:rsidRDefault="00633C09" w:rsidP="00633C09">
            <w:pPr>
              <w:spacing w:after="0" w:line="24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633C09" w:rsidRPr="00633C09" w:rsidRDefault="00633C09" w:rsidP="00633C09">
            <w:pPr>
              <w:spacing w:after="0" w:line="24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633C09" w:rsidRPr="00633C09" w:rsidRDefault="00633C09" w:rsidP="00633C09">
            <w:pPr>
              <w:spacing w:after="0" w:line="240" w:lineRule="au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Entrer dans l’eau avec ou sans aide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glissant, en se laissant tomber, en sautant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entrant par les pieds, par la tête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dans différentes positions, en sautant pour attraper un objet flottant</w:t>
            </w:r>
          </w:p>
          <w:p w:rsidR="00633C09" w:rsidRPr="00633C09" w:rsidRDefault="00633C09" w:rsidP="00633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S’immerger pour réaliser quelques actions simples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passant sous un obstacle flottant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descendant à l’aide d’une perche, d’une cage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touchant le fond avec différentes parties du corps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prenant une information visuelle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ramassant un objet lesté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remontant à l’aide d’un support ou en remontée passive</w:t>
            </w:r>
          </w:p>
        </w:tc>
        <w:tc>
          <w:tcPr>
            <w:tcW w:w="3543" w:type="dxa"/>
            <w:vMerge w:val="restart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lastRenderedPageBreak/>
              <w:t>Se déplacer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position ventrale, voies respiratoires immergées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position dorsale avec si besoin un support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variant les modes de propulsion (bras simultanés ou en alternance)</w:t>
            </w:r>
          </w:p>
          <w:p w:rsidR="00633C09" w:rsidRPr="00633C09" w:rsidRDefault="00633C09" w:rsidP="00633C09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S’équilibrer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trouver des équilibres, aller vers l’alignement tête-tronc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rester quelques secondes sur place, tête hors de l’eau</w:t>
            </w:r>
          </w:p>
          <w:p w:rsidR="00633C09" w:rsidRPr="00633C09" w:rsidRDefault="00633C09" w:rsidP="00633C09">
            <w:pPr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Enchaîner les actions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lastRenderedPageBreak/>
              <w:t>enchaîner plusieurs actions (sauter dans l’eau, remonter passivement, se déplacer sur 10 m en ventral avec un passage sur le dos)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se fixer un projet d’action, se confronter à sa réalisation et à l’ajuster en fonction de ses possibilités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se déplacer sur 15 m sans aide à la flottaison et sans reprise d’appuis</w:t>
            </w:r>
          </w:p>
          <w:p w:rsidR="00633C09" w:rsidRPr="00633C09" w:rsidRDefault="00633C09" w:rsidP="00633C09">
            <w:pPr>
              <w:pStyle w:val="Paragraphedeliste"/>
              <w:spacing w:after="0" w:line="240" w:lineRule="auto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Entrer dans l’eau sans aide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orientant son corps différemment (en avant, en arrière, latéralement), pour sauter, rouler, basculer…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sautant au-delà d’un objet flottant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entrant par les pieds, par la tête, pour aller au fond (corps tendu)</w:t>
            </w:r>
          </w:p>
          <w:p w:rsidR="00633C09" w:rsidRPr="00633C09" w:rsidRDefault="00633C09" w:rsidP="00633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3C09">
              <w:rPr>
                <w:rFonts w:ascii="Arial" w:hAnsi="Arial" w:cs="Arial"/>
                <w:b/>
                <w:sz w:val="16"/>
                <w:szCs w:val="16"/>
              </w:rPr>
              <w:t>S’immerger pour enchaîner quelques actions comprenant un changement de direction dans le déplacement subaquatique :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traversant la partie inférieure de la cage subaquatique (ou 2 ou 3 cerceaux lestés)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prolongeant quelques instants son immersion pour communiquer par le geste avec un camarade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ramassant plusieurs objets lestés, selon une couleur donnée</w:t>
            </w: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 remontant pour se laisser flotter un instant sur le ventre ou sur le dos</w:t>
            </w:r>
          </w:p>
          <w:p w:rsidR="00633C09" w:rsidRPr="00633C09" w:rsidRDefault="00633C09" w:rsidP="00633C09">
            <w:pPr>
              <w:pStyle w:val="Paragraphedeliste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Effectuer un enchainement d’actions sans reprise d’appuis, en moyenne profondeur, amenant à s’immerger en sautant dans l’eau, à se déplacer brièvement sous l’eau.</w:t>
            </w:r>
          </w:p>
        </w:tc>
        <w:tc>
          <w:tcPr>
            <w:tcW w:w="3636" w:type="dxa"/>
            <w:vMerge w:val="restart"/>
          </w:tcPr>
          <w:p w:rsidR="00633C09" w:rsidRPr="00633C09" w:rsidRDefault="00633C09" w:rsidP="00633C09">
            <w:pPr>
              <w:numPr>
                <w:ilvl w:val="0"/>
                <w:numId w:val="17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lastRenderedPageBreak/>
              <w:t>Propulsion / Respiration :</w:t>
            </w:r>
          </w:p>
          <w:p w:rsidR="00633C09" w:rsidRPr="00633C09" w:rsidRDefault="00633C09" w:rsidP="00633C09">
            <w:pPr>
              <w:numPr>
                <w:ilvl w:val="0"/>
                <w:numId w:val="21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aligner et maintenir son corps dans l’axe du déplacement</w:t>
            </w:r>
          </w:p>
          <w:p w:rsidR="00633C09" w:rsidRPr="00633C09" w:rsidRDefault="00633C09" w:rsidP="00633C09">
            <w:pPr>
              <w:numPr>
                <w:ilvl w:val="0"/>
                <w:numId w:val="21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utiliser une « respiration aquatique » avec immersion des voies respiratoires</w:t>
            </w:r>
          </w:p>
          <w:p w:rsidR="00633C09" w:rsidRPr="00633C09" w:rsidRDefault="00633C09" w:rsidP="00633C09">
            <w:pPr>
              <w:numPr>
                <w:ilvl w:val="0"/>
                <w:numId w:val="21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adapter sa respiration (inspiration en dehors des temps moteurs, expiration aquatique plus longue)</w:t>
            </w:r>
          </w:p>
          <w:p w:rsidR="00633C09" w:rsidRPr="00633C09" w:rsidRDefault="00633C09" w:rsidP="00633C09">
            <w:pPr>
              <w:numPr>
                <w:ilvl w:val="0"/>
                <w:numId w:val="21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améliorer l’efficacité des mouvements propulsifs (amplitude, fréquence)</w:t>
            </w:r>
          </w:p>
          <w:p w:rsidR="00633C09" w:rsidRPr="00633C09" w:rsidRDefault="00633C09" w:rsidP="00633C09">
            <w:pPr>
              <w:numPr>
                <w:ilvl w:val="0"/>
                <w:numId w:val="21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utiliser plusieurs types de nage (sur le ventre, sur le dos), et d’actions des bras (alternées, simultanées)</w:t>
            </w:r>
          </w:p>
          <w:p w:rsidR="00633C09" w:rsidRPr="00633C09" w:rsidRDefault="00633C09" w:rsidP="00633C09">
            <w:pPr>
              <w:spacing w:after="0" w:line="240" w:lineRule="auto"/>
              <w:ind w:left="113" w:hanging="170"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</w:p>
          <w:p w:rsidR="00633C09" w:rsidRPr="00633C09" w:rsidRDefault="00633C09" w:rsidP="00633C09">
            <w:pPr>
              <w:numPr>
                <w:ilvl w:val="0"/>
                <w:numId w:val="17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>Enchaîner les actions :</w:t>
            </w:r>
          </w:p>
          <w:p w:rsidR="00633C09" w:rsidRPr="00633C09" w:rsidRDefault="00633C09" w:rsidP="00633C09">
            <w:pPr>
              <w:numPr>
                <w:ilvl w:val="0"/>
                <w:numId w:val="22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enchaîner plus actions : coulée, déplacement ventral sur 25 m, passage sur le dos, virage…</w:t>
            </w:r>
          </w:p>
          <w:p w:rsidR="00633C09" w:rsidRPr="00633C09" w:rsidRDefault="00633C09" w:rsidP="00633C09">
            <w:pPr>
              <w:numPr>
                <w:ilvl w:val="0"/>
                <w:numId w:val="22"/>
              </w:numPr>
              <w:spacing w:after="0" w:line="240" w:lineRule="auto"/>
              <w:ind w:left="113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633C09">
              <w:rPr>
                <w:rFonts w:ascii="Arial" w:eastAsia="MS Mincho" w:hAnsi="Arial" w:cs="Arial"/>
                <w:sz w:val="16"/>
                <w:szCs w:val="16"/>
                <w:lang w:eastAsia="fr-FR"/>
              </w:rPr>
              <w:lastRenderedPageBreak/>
              <w:t>varier son allure y compris en réalisant des surplaces dans diverses situations (jeux, relais…)</w:t>
            </w:r>
          </w:p>
          <w:p w:rsidR="00633C09" w:rsidRPr="00633C09" w:rsidRDefault="00633C09" w:rsidP="00633C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C09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se déplacer sur 25 m sans aide à la flottaison et sans reprise d’appuis (ex. : se déplacer, effectuer un virage, une coulée et une reprise de nage pour gagner le bord)</w:t>
            </w:r>
          </w:p>
        </w:tc>
      </w:tr>
      <w:tr w:rsidR="00633C09" w:rsidRPr="00DC50A7" w:rsidTr="003A4F93">
        <w:tc>
          <w:tcPr>
            <w:tcW w:w="959" w:type="dxa"/>
          </w:tcPr>
          <w:p w:rsidR="00633C09" w:rsidRPr="00DC50A7" w:rsidRDefault="00633C09" w:rsidP="003A4F93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580" w:type="dxa"/>
            <w:vMerge/>
            <w:shd w:val="clear" w:color="auto" w:fill="auto"/>
          </w:tcPr>
          <w:p w:rsidR="00633C09" w:rsidRPr="00DC50A7" w:rsidRDefault="00633C09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C09" w:rsidRPr="00633C09" w:rsidRDefault="00633C09" w:rsidP="003A4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633C09" w:rsidRPr="00633C09" w:rsidRDefault="00633C09" w:rsidP="003A4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C09" w:rsidRPr="00DC50A7" w:rsidTr="003A4F93">
        <w:tc>
          <w:tcPr>
            <w:tcW w:w="959" w:type="dxa"/>
          </w:tcPr>
          <w:p w:rsidR="00633C09" w:rsidRPr="00DC50A7" w:rsidRDefault="00633C09" w:rsidP="003A4F93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580" w:type="dxa"/>
            <w:vMerge/>
            <w:shd w:val="clear" w:color="auto" w:fill="auto"/>
          </w:tcPr>
          <w:p w:rsidR="00633C09" w:rsidRPr="00DC50A7" w:rsidRDefault="00633C09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C09" w:rsidRPr="00633C09" w:rsidRDefault="00633C09" w:rsidP="003A4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633C09" w:rsidRPr="00633C09" w:rsidRDefault="00633C09" w:rsidP="003A4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C09" w:rsidRPr="00DC50A7" w:rsidTr="003A4F93">
        <w:tc>
          <w:tcPr>
            <w:tcW w:w="959" w:type="dxa"/>
          </w:tcPr>
          <w:p w:rsidR="00633C09" w:rsidRPr="00DC50A7" w:rsidRDefault="00633C09" w:rsidP="003A4F93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580" w:type="dxa"/>
            <w:vMerge/>
            <w:shd w:val="clear" w:color="auto" w:fill="auto"/>
          </w:tcPr>
          <w:p w:rsidR="00633C09" w:rsidRPr="00DC50A7" w:rsidRDefault="00633C09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C09" w:rsidRPr="00633C09" w:rsidRDefault="00633C09" w:rsidP="003A4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633C09" w:rsidRPr="00633C09" w:rsidRDefault="00633C09" w:rsidP="003A4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C09" w:rsidRPr="00DC50A7" w:rsidTr="003A4F93">
        <w:trPr>
          <w:trHeight w:val="70"/>
        </w:trPr>
        <w:tc>
          <w:tcPr>
            <w:tcW w:w="959" w:type="dxa"/>
            <w:shd w:val="clear" w:color="auto" w:fill="auto"/>
          </w:tcPr>
          <w:p w:rsidR="00633C09" w:rsidRPr="00DC50A7" w:rsidRDefault="00633C09" w:rsidP="003A4F93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580" w:type="dxa"/>
            <w:vMerge/>
            <w:shd w:val="clear" w:color="auto" w:fill="auto"/>
          </w:tcPr>
          <w:p w:rsidR="00633C09" w:rsidRPr="00DC50A7" w:rsidRDefault="00633C09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3C09" w:rsidRPr="00633C09" w:rsidRDefault="00633C09" w:rsidP="003A4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633C09" w:rsidRPr="00633C09" w:rsidRDefault="00633C09" w:rsidP="003A4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C09" w:rsidRPr="00DC50A7" w:rsidTr="003A4F93">
        <w:trPr>
          <w:trHeight w:val="1003"/>
        </w:trPr>
        <w:tc>
          <w:tcPr>
            <w:tcW w:w="959" w:type="dxa"/>
            <w:vMerge w:val="restart"/>
            <w:shd w:val="clear" w:color="auto" w:fill="auto"/>
          </w:tcPr>
          <w:p w:rsidR="00633C09" w:rsidRPr="00DC50A7" w:rsidRDefault="00633C09" w:rsidP="003A4F93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33C09" w:rsidRPr="00DC50A7" w:rsidRDefault="00633C09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633C09" w:rsidRPr="00633C09" w:rsidRDefault="00633C09" w:rsidP="003A4F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6" w:type="dxa"/>
            <w:vMerge/>
          </w:tcPr>
          <w:p w:rsidR="00633C09" w:rsidRPr="00633C09" w:rsidRDefault="00633C09" w:rsidP="00837EAA">
            <w:pPr>
              <w:pStyle w:val="Paragraphedeliste"/>
              <w:spacing w:after="0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C09" w:rsidRPr="00DC50A7" w:rsidTr="003A4F93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633C09" w:rsidRPr="00DC50A7" w:rsidRDefault="00633C09" w:rsidP="00633C09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33C09" w:rsidRPr="00DC50A7" w:rsidRDefault="00633C09" w:rsidP="00633C0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633C09" w:rsidRPr="00633C09" w:rsidRDefault="00633C09" w:rsidP="0063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</w:tcPr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Varier les entrées dans l’eau : sauter d’un plot, plonger départ assis ou debout, basculer en arrière à partir d’un tapis…</w:t>
            </w:r>
          </w:p>
          <w:p w:rsidR="00633C09" w:rsidRPr="00633C09" w:rsidRDefault="00633C09" w:rsidP="00633C09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Sauter ou plonger en allant de plus en plus loin ou de plus en plus en profondeur.</w:t>
            </w:r>
          </w:p>
          <w:p w:rsidR="00633C09" w:rsidRPr="00633C09" w:rsidRDefault="00633C09" w:rsidP="00633C09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Réaliser des parcours subaquatiques amenant à aller au fond, à varier l’orientation du regard, à franchir des obstacles immergés, à ramasser des objets lestés.</w:t>
            </w:r>
          </w:p>
          <w:p w:rsidR="00633C09" w:rsidRPr="00633C09" w:rsidRDefault="00633C09" w:rsidP="00633C09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Remonter un objet immergé en moyenne profondeur à partir d’un plongeon canard.</w:t>
            </w:r>
          </w:p>
          <w:p w:rsidR="00633C09" w:rsidRPr="00633C09" w:rsidRDefault="00633C09" w:rsidP="00633C09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Réaliser des parcours amenant à franchir plusieurs obstacles disposés à la surface, avec un départ dans l’eau.</w:t>
            </w:r>
          </w:p>
          <w:p w:rsidR="00633C09" w:rsidRPr="00633C09" w:rsidRDefault="00633C09" w:rsidP="00633C09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Enchaîner une remontée passive et un surplace en utilisant différentes positions de flottaison, ventrale, dorsale, verticale.</w:t>
            </w:r>
          </w:p>
          <w:p w:rsidR="00633C09" w:rsidRPr="00633C09" w:rsidRDefault="00633C09" w:rsidP="00633C09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33C09" w:rsidRPr="00633C09" w:rsidRDefault="00633C09" w:rsidP="00633C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C09">
              <w:rPr>
                <w:rFonts w:ascii="Arial" w:hAnsi="Arial" w:cs="Arial"/>
                <w:sz w:val="16"/>
                <w:szCs w:val="16"/>
              </w:rPr>
              <w:t>Passer alternativement d’un équilibre ventral à un équilibre dorsal sans reprise d’appuis.</w:t>
            </w:r>
          </w:p>
        </w:tc>
      </w:tr>
      <w:tr w:rsidR="00E0075F" w:rsidRPr="00DC50A7" w:rsidTr="003A4F93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E0075F" w:rsidRPr="00DC50A7" w:rsidRDefault="00E0075F" w:rsidP="00E00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0075F" w:rsidRPr="00DC50A7" w:rsidRDefault="00E0075F" w:rsidP="00E007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075F" w:rsidRPr="00E8038F" w:rsidRDefault="00E0075F" w:rsidP="00E00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Orientation</w:t>
            </w:r>
          </w:p>
        </w:tc>
        <w:tc>
          <w:tcPr>
            <w:tcW w:w="3686" w:type="dxa"/>
          </w:tcPr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Se déplacer d’un point à un autre, en sécurité, à l’aide de repères simples dans des milieux proche et connue.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Se déplacer sur un parcours imposé dans l’école ou un parc en exploitant les repères donnés (points remarquables, croisements…).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Suivre un parcours imposé en suivant les indications données par le maître ou un autre élève, une grille photographique, un plan.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Mettre en relation le plan (espace représenté) et le terrain (espace perçu).</w:t>
            </w:r>
          </w:p>
        </w:tc>
        <w:tc>
          <w:tcPr>
            <w:tcW w:w="3543" w:type="dxa"/>
          </w:tcPr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Se déplacer d’un point à un autre, en sécurité, à l’aide de repères précis dans des milieux familiers élargis (parcours forestiers, parc, base de loisirs…).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Affiner l’identification des points remarquables, s’appuyer sur diverses signalisations existantes.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Choisir un itinéraire pour rallier plusieurs endroits définis.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Élaborer et coder un parcours pour le soumettre à un autre groupe.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Décoder le parcours proposé par un autre groupe.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Dans un milieu connu (école, parc…), retrouver 5 balises dans un temps imparti, sur les indications données par l’enseignant ou le groupe qui les a placées.</w:t>
            </w:r>
          </w:p>
        </w:tc>
        <w:tc>
          <w:tcPr>
            <w:tcW w:w="3636" w:type="dxa"/>
          </w:tcPr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Suivre un parcours imposé à partir d’un plan.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Réaliser un parcours en pointant des balises en terrain varié ou au travers d’un jeu de course à la photo.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Retrouver et tracer sur une carte un déplacement vécu.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Coder un parcours dans un lieu connu, indiquer sur la carte la position de la balise que l’on vient de placer.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Orienter sa carte à partir de points remarquables.</w:t>
            </w:r>
          </w:p>
        </w:tc>
      </w:tr>
      <w:tr w:rsidR="00E0075F" w:rsidRPr="00DC50A7" w:rsidTr="003A4F93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E0075F" w:rsidRPr="00DC50A7" w:rsidRDefault="00E0075F" w:rsidP="00E00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0075F" w:rsidRPr="00DC50A7" w:rsidRDefault="00E0075F" w:rsidP="00E007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075F" w:rsidRPr="00E8038F" w:rsidRDefault="00E0075F" w:rsidP="00E00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Roule et glisse</w:t>
            </w:r>
          </w:p>
          <w:p w:rsidR="00E0075F" w:rsidRPr="00E8038F" w:rsidRDefault="00E0075F" w:rsidP="00E00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075F" w:rsidRPr="00E8038F" w:rsidRDefault="00E0075F" w:rsidP="00E00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  <w:p w:rsidR="00E0075F" w:rsidRPr="00E8038F" w:rsidRDefault="00E0075F" w:rsidP="00E00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075F" w:rsidRPr="00E8038F" w:rsidRDefault="00E0075F" w:rsidP="00E00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APER</w:t>
            </w:r>
          </w:p>
        </w:tc>
        <w:tc>
          <w:tcPr>
            <w:tcW w:w="3686" w:type="dxa"/>
          </w:tcPr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Réaliser des parcours simples à vélo, en roller, dans l’école ou dans un espace protégé.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Utiliser les équipements de sécurité (casque, genouillères, protège-poignets…), s’équiper seul, vérifier le matériel avant de l’utiliser.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Prendre de l’élan, se laisser rouler, changer de direction, s’arrêter dans une zone définie.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Maîtriser des équilibres en fonction de l’engin utilisé (à vélo, pédaler assis et debout, en roller, patiner pieds parallèles, un instant sur un pied…).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Prendre des informations en roulant (symbole, couleur, panneau routier…) et agir en conséquence ou en mémorisant le contenu.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Circuler à plusieurs en se suivant, en se croisant selon les déplacements organisés ou libres.</w:t>
            </w:r>
          </w:p>
        </w:tc>
        <w:tc>
          <w:tcPr>
            <w:tcW w:w="3543" w:type="dxa"/>
          </w:tcPr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Réaliser des parcours en roller et à vélo sur des chemins peu fréquentés ou des pistes aménagées.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Vérifier et régler seul le matériel et les équipements de sécurité.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Parcourir des espaces nécessitant des franchissements, des contournements et comprenant des déclivités adaptées aux capacités des élèves et au matériel utilisé.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Patiner sans s’arrêter pendant 3 à 4 min, pédaler en gérant son effort sur un parcours connu.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Circuler à plusieurs dans un espace restreint en adaptant sa vitesse et ses trajectoires.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Suivre, croiser des piétons ou d’autres cyclistes sur un chemin ou une piste aménagée.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Roller :</w:t>
            </w:r>
            <w:r w:rsidRPr="00E8038F">
              <w:rPr>
                <w:rFonts w:ascii="Arial" w:hAnsi="Arial" w:cs="Arial"/>
                <w:sz w:val="16"/>
                <w:szCs w:val="16"/>
              </w:rPr>
              <w:t xml:space="preserve"> se déplacer en ligne droite, slalomer entre des plots, monter et descendre une courte pente, s’arrêter dans une zone de 2 m.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Vélo :</w:t>
            </w:r>
            <w:r w:rsidRPr="00E8038F">
              <w:rPr>
                <w:rFonts w:ascii="Arial" w:hAnsi="Arial" w:cs="Arial"/>
                <w:sz w:val="16"/>
                <w:szCs w:val="16"/>
              </w:rPr>
              <w:t xml:space="preserve"> rouler en ligne droite, faire un slalom de 3 ou 4 virages serrés, accélérer sur  10 m, rouler très lentement, monter et descendre une pente, s’arrêter dans une zone de 3 m.</w:t>
            </w:r>
          </w:p>
        </w:tc>
        <w:tc>
          <w:tcPr>
            <w:tcW w:w="3636" w:type="dxa"/>
          </w:tcPr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Réaliser des parcours d’actions diverses en roller :</w:t>
            </w: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maîtriser la position de sécurité (patins parallèles, écartés à la largeur du bassin, genoux légèrement fléchis) dans des situations de gestion de l’élan, de plan incliné, de franchissement d’obstacles au sol nécessitant de sauter de quelques cm.</w:t>
            </w: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ralentir pour s’arrêter à l’aide du frein</w:t>
            </w: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patiner pendant 5 à 8 min sans s’arrêter, en gérant son effort, en changeant d’allure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Réaliser des parcours à vélo sur des chemins peu fréquentés, des pistes aménagées, des voies à faible circulation :</w:t>
            </w: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utiliser le matériel et les équipements de sécurité et participer à leur réglage, à leur entretien (casque, freins, pression des pneus, hauteur de selle…)</w:t>
            </w: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circuler à plusieurs sur un itinéraire convenu en adaptant sa vitesse et ses trajectoires</w:t>
            </w: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suivre, croiser des piétons ou d’autres cyclistes sur un chemin ou une piste aménagée</w:t>
            </w: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croiser, se faire dépasser par un véhicule motorisé en tenant sa droite, en roulant en groupe</w:t>
            </w:r>
          </w:p>
        </w:tc>
      </w:tr>
      <w:tr w:rsidR="00E0075F" w:rsidRPr="00DC50A7" w:rsidTr="00F45BCB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E0075F" w:rsidRPr="00DC50A7" w:rsidRDefault="00E0075F" w:rsidP="00E00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0075F" w:rsidRPr="00DC50A7" w:rsidRDefault="00E0075F" w:rsidP="00E0075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075F" w:rsidRPr="00E8038F" w:rsidRDefault="00E0075F" w:rsidP="00E007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038F">
              <w:rPr>
                <w:rFonts w:ascii="Arial" w:hAnsi="Arial" w:cs="Arial"/>
                <w:b/>
                <w:sz w:val="16"/>
                <w:szCs w:val="16"/>
              </w:rPr>
              <w:t>Escalade</w:t>
            </w:r>
          </w:p>
        </w:tc>
        <w:tc>
          <w:tcPr>
            <w:tcW w:w="7229" w:type="dxa"/>
            <w:gridSpan w:val="2"/>
          </w:tcPr>
          <w:p w:rsidR="00E0075F" w:rsidRPr="00E8038F" w:rsidRDefault="00E0075F" w:rsidP="00E0075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Varier les déplacements (vertical, horizontal) et les contraintes (nature des prises, parcours imposé…).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Travailler sur les appuis pieds-mains et les transferts d’équilibre.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Prendre des informations en cours de déplacement.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Effectuer différents parcours, avec un départ au sol, un milieu (point le plus haut à atteindre) et un point d’arrivée.</w:t>
            </w:r>
          </w:p>
          <w:p w:rsidR="00E0075F" w:rsidRPr="00E8038F" w:rsidRDefault="00E0075F" w:rsidP="00E0075F">
            <w:pPr>
              <w:pStyle w:val="Paragraphedeliste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075F" w:rsidRPr="00E8038F" w:rsidRDefault="00E0075F" w:rsidP="00E0075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Essayer plusieurs solutions, choisir celle que l’on peut réaliser sans chuter.</w:t>
            </w:r>
          </w:p>
        </w:tc>
        <w:tc>
          <w:tcPr>
            <w:tcW w:w="3636" w:type="dxa"/>
            <w:shd w:val="clear" w:color="auto" w:fill="auto"/>
          </w:tcPr>
          <w:p w:rsidR="00E0075F" w:rsidRPr="00E0075F" w:rsidRDefault="00E0075F" w:rsidP="00E0075F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E0075F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>Sans matériel spécifique</w:t>
            </w:r>
            <w:r w:rsidRPr="00E0075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 xml:space="preserve"> (prises situées au-dessous de 3 m) :</w:t>
            </w:r>
          </w:p>
          <w:p w:rsidR="00E0075F" w:rsidRPr="00E0075F" w:rsidRDefault="00E0075F" w:rsidP="00E0075F">
            <w:pPr>
              <w:numPr>
                <w:ilvl w:val="0"/>
                <w:numId w:val="31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E0075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améliorer la prise d’information visuelle en cours de déplacement</w:t>
            </w:r>
          </w:p>
          <w:p w:rsidR="00E0075F" w:rsidRPr="00E0075F" w:rsidRDefault="00E0075F" w:rsidP="00E0075F">
            <w:pPr>
              <w:numPr>
                <w:ilvl w:val="0"/>
                <w:numId w:val="31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E0075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varier les déplacements (vertical, horizontal) et les contraintes (nature des prises, parcours imposé…)</w:t>
            </w:r>
          </w:p>
          <w:p w:rsidR="00E0075F" w:rsidRPr="00E0075F" w:rsidRDefault="00E0075F" w:rsidP="00E0075F">
            <w:pPr>
              <w:numPr>
                <w:ilvl w:val="0"/>
                <w:numId w:val="31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E0075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améliorer les appuis pieds-mains et utiliser les transferts d’équilibre</w:t>
            </w:r>
          </w:p>
          <w:p w:rsidR="00E0075F" w:rsidRPr="00E8038F" w:rsidRDefault="00E0075F" w:rsidP="00E0075F">
            <w:pPr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effectuer différents parcours, essayer plusieurs solutions</w:t>
            </w:r>
          </w:p>
        </w:tc>
      </w:tr>
      <w:tr w:rsidR="00837EAA" w:rsidRPr="00DC50A7" w:rsidTr="003A4F93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837EAA" w:rsidRPr="00DC50A7" w:rsidRDefault="00837EAA" w:rsidP="003A4F93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837EAA" w:rsidRPr="00DC50A7" w:rsidRDefault="00837EAA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7EAA" w:rsidRPr="00E8038F" w:rsidRDefault="00837EAA" w:rsidP="003A4F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837EAA" w:rsidRPr="00E8038F" w:rsidRDefault="00837EAA" w:rsidP="003A4F9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:rsidR="00E0075F" w:rsidRPr="00E8038F" w:rsidRDefault="00E0075F" w:rsidP="00E0075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Grimper jusqu’à 3 m (cible à toucher à cette hauteur) et redescendre.</w:t>
            </w:r>
          </w:p>
          <w:p w:rsidR="00E0075F" w:rsidRPr="00E8038F" w:rsidRDefault="00E0075F" w:rsidP="00E0075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37EAA" w:rsidRPr="00E8038F" w:rsidRDefault="00E0075F" w:rsidP="00E0075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hAnsi="Arial" w:cs="Arial"/>
                <w:sz w:val="16"/>
                <w:szCs w:val="16"/>
              </w:rPr>
              <w:t>Réaliser sans assurage un trajet annoncé.</w:t>
            </w:r>
          </w:p>
        </w:tc>
        <w:tc>
          <w:tcPr>
            <w:tcW w:w="3636" w:type="dxa"/>
          </w:tcPr>
          <w:p w:rsidR="00E8038F" w:rsidRPr="00E8038F" w:rsidRDefault="00E8038F" w:rsidP="00E8038F">
            <w:pPr>
              <w:numPr>
                <w:ilvl w:val="0"/>
                <w:numId w:val="30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</w:pPr>
            <w:r w:rsidRPr="00E8038F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>Avec matériel :</w:t>
            </w:r>
          </w:p>
          <w:p w:rsidR="00E8038F" w:rsidRPr="00E8038F" w:rsidRDefault="00E8038F" w:rsidP="00E8038F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E8038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savoir s’équiper seul (baudrier et encordement) avec vérification de l’adulte</w:t>
            </w:r>
          </w:p>
          <w:p w:rsidR="00E8038F" w:rsidRPr="00E8038F" w:rsidRDefault="00E8038F" w:rsidP="00E8038F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E8038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monter, descendre, assurer (avec contre-assurage de l’adulte) en moulinette</w:t>
            </w:r>
          </w:p>
          <w:p w:rsidR="00E8038F" w:rsidRPr="00E8038F" w:rsidRDefault="00E8038F" w:rsidP="00E8038F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E8038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savoir réaliser un nœud de 8</w:t>
            </w:r>
          </w:p>
          <w:p w:rsidR="00E8038F" w:rsidRPr="00E8038F" w:rsidRDefault="00E8038F" w:rsidP="00E8038F">
            <w:pPr>
              <w:numPr>
                <w:ilvl w:val="0"/>
                <w:numId w:val="32"/>
              </w:numPr>
              <w:spacing w:after="0" w:line="240" w:lineRule="auto"/>
              <w:ind w:left="170" w:hanging="170"/>
              <w:contextualSpacing/>
              <w:jc w:val="both"/>
              <w:rPr>
                <w:rFonts w:ascii="Arial" w:eastAsia="MS Mincho" w:hAnsi="Arial" w:cs="Arial"/>
                <w:sz w:val="16"/>
                <w:szCs w:val="16"/>
                <w:lang w:eastAsia="fr-FR"/>
              </w:rPr>
            </w:pPr>
            <w:r w:rsidRPr="00E8038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observer et conseiller son camarade tout en l’assurant</w:t>
            </w:r>
          </w:p>
          <w:p w:rsidR="00837EAA" w:rsidRPr="00E8038F" w:rsidRDefault="00E8038F" w:rsidP="00E8038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038F">
              <w:rPr>
                <w:rFonts w:ascii="Arial" w:eastAsia="MS Mincho" w:hAnsi="Arial" w:cs="Arial"/>
                <w:sz w:val="16"/>
                <w:szCs w:val="16"/>
                <w:lang w:eastAsia="fr-FR"/>
              </w:rPr>
              <w:t>réaliser des actions d’équilibrations sur 2 ou 3 appuis, en utilisant des préhensions variées, en augmentant l’amplitude</w:t>
            </w:r>
          </w:p>
        </w:tc>
      </w:tr>
    </w:tbl>
    <w:p w:rsidR="00D43001" w:rsidRDefault="00D430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1134"/>
        <w:gridCol w:w="3827"/>
        <w:gridCol w:w="3685"/>
        <w:gridCol w:w="3636"/>
      </w:tblGrid>
      <w:tr w:rsidR="00495739" w:rsidRPr="00DC50A7" w:rsidTr="003A4F93">
        <w:trPr>
          <w:trHeight w:val="441"/>
        </w:trPr>
        <w:tc>
          <w:tcPr>
            <w:tcW w:w="15538" w:type="dxa"/>
            <w:gridSpan w:val="6"/>
            <w:vAlign w:val="center"/>
          </w:tcPr>
          <w:p w:rsidR="00495739" w:rsidRPr="00DC50A7" w:rsidRDefault="00495739" w:rsidP="002426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Cs w:val="32"/>
              </w:rPr>
              <w:lastRenderedPageBreak/>
              <w:t>Champ d’apprentissage</w:t>
            </w:r>
            <w:r w:rsidRPr="00DC50A7">
              <w:rPr>
                <w:rFonts w:ascii="Arial" w:hAnsi="Arial" w:cs="Arial"/>
                <w:b/>
                <w:i/>
                <w:szCs w:val="32"/>
              </w:rPr>
              <w:t xml:space="preserve"> :           </w:t>
            </w:r>
            <w:r w:rsidR="00242629">
              <w:rPr>
                <w:rFonts w:ascii="Arial" w:hAnsi="Arial" w:cs="Arial"/>
                <w:b/>
                <w:i/>
                <w:szCs w:val="32"/>
              </w:rPr>
              <w:t>S</w:t>
            </w:r>
            <w:r w:rsidR="00242629" w:rsidRPr="00242629">
              <w:rPr>
                <w:rFonts w:ascii="Arial" w:hAnsi="Arial" w:cs="Arial"/>
                <w:b/>
                <w:i/>
                <w:szCs w:val="32"/>
              </w:rPr>
              <w:t>’exprimer devant les autres par une prestation artistique et/ou acrobatique</w:t>
            </w:r>
          </w:p>
        </w:tc>
      </w:tr>
      <w:tr w:rsidR="00495739" w:rsidRPr="00DC50A7" w:rsidTr="003A4F93">
        <w:trPr>
          <w:trHeight w:val="441"/>
        </w:trPr>
        <w:tc>
          <w:tcPr>
            <w:tcW w:w="15538" w:type="dxa"/>
            <w:gridSpan w:val="6"/>
            <w:vAlign w:val="center"/>
          </w:tcPr>
          <w:p w:rsidR="00495739" w:rsidRDefault="00495739" w:rsidP="003A4F93">
            <w:pPr>
              <w:spacing w:after="0"/>
              <w:rPr>
                <w:rFonts w:ascii="Arial" w:hAnsi="Arial" w:cs="Arial"/>
                <w:b/>
                <w:i/>
                <w:szCs w:val="32"/>
              </w:rPr>
            </w:pPr>
            <w:r>
              <w:rPr>
                <w:rFonts w:ascii="Arial" w:hAnsi="Arial" w:cs="Arial"/>
                <w:b/>
                <w:i/>
                <w:szCs w:val="32"/>
              </w:rPr>
              <w:t xml:space="preserve">Attendus de fin de cycle : </w:t>
            </w:r>
          </w:p>
          <w:p w:rsidR="00242629" w:rsidRPr="00242629" w:rsidRDefault="00495739" w:rsidP="00242629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Cs w:val="32"/>
              </w:rPr>
            </w:pPr>
            <w:r w:rsidRPr="00837EAA">
              <w:rPr>
                <w:rFonts w:ascii="Arial" w:hAnsi="Arial" w:cs="Arial"/>
                <w:b/>
                <w:i/>
                <w:sz w:val="20"/>
                <w:szCs w:val="32"/>
              </w:rPr>
              <w:t xml:space="preserve"> </w:t>
            </w:r>
            <w:r w:rsidR="00242629" w:rsidRPr="00242629">
              <w:rPr>
                <w:rFonts w:ascii="Arial" w:hAnsi="Arial" w:cs="Arial"/>
                <w:b/>
                <w:i/>
                <w:sz w:val="20"/>
                <w:szCs w:val="32"/>
              </w:rPr>
              <w:t>Mobiliser le pouvoir expressif du corps, en reproduisant une séquence simple d’actions apprise ou en présentant une action inventée</w:t>
            </w:r>
            <w:r w:rsidR="00242629">
              <w:rPr>
                <w:rFonts w:ascii="Arial" w:hAnsi="Arial" w:cs="Arial"/>
                <w:b/>
                <w:i/>
                <w:sz w:val="20"/>
                <w:szCs w:val="32"/>
              </w:rPr>
              <w:t>.</w:t>
            </w:r>
          </w:p>
          <w:p w:rsidR="00495739" w:rsidRPr="00CB40F6" w:rsidRDefault="00242629" w:rsidP="00242629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Cs w:val="32"/>
              </w:rPr>
            </w:pPr>
            <w:r w:rsidRPr="00242629">
              <w:rPr>
                <w:rFonts w:ascii="Arial" w:hAnsi="Arial" w:cs="Arial"/>
                <w:b/>
                <w:i/>
                <w:sz w:val="20"/>
                <w:szCs w:val="32"/>
              </w:rPr>
              <w:t xml:space="preserve">S’adapter au rythme, mémoriser des pas, des </w:t>
            </w:r>
            <w:proofErr w:type="spellStart"/>
            <w:r w:rsidRPr="00242629">
              <w:rPr>
                <w:rFonts w:ascii="Arial" w:hAnsi="Arial" w:cs="Arial"/>
                <w:b/>
                <w:i/>
                <w:sz w:val="20"/>
                <w:szCs w:val="32"/>
              </w:rPr>
              <w:t>f</w:t>
            </w:r>
            <w:r>
              <w:rPr>
                <w:rFonts w:ascii="Arial" w:hAnsi="Arial" w:cs="Arial"/>
                <w:b/>
                <w:i/>
                <w:sz w:val="20"/>
                <w:szCs w:val="32"/>
              </w:rPr>
              <w:t>I</w:t>
            </w:r>
            <w:r w:rsidRPr="00242629">
              <w:rPr>
                <w:rFonts w:ascii="Arial" w:hAnsi="Arial" w:cs="Arial"/>
                <w:b/>
                <w:i/>
                <w:sz w:val="20"/>
                <w:szCs w:val="32"/>
              </w:rPr>
              <w:t>gures</w:t>
            </w:r>
            <w:proofErr w:type="spellEnd"/>
            <w:r w:rsidRPr="00242629">
              <w:rPr>
                <w:rFonts w:ascii="Arial" w:hAnsi="Arial" w:cs="Arial"/>
                <w:b/>
                <w:i/>
                <w:sz w:val="20"/>
                <w:szCs w:val="32"/>
              </w:rPr>
              <w:t>, des éléments e</w:t>
            </w:r>
            <w:r>
              <w:rPr>
                <w:rFonts w:ascii="Arial" w:hAnsi="Arial" w:cs="Arial"/>
                <w:b/>
                <w:i/>
                <w:sz w:val="20"/>
                <w:szCs w:val="32"/>
              </w:rPr>
              <w:t>t des enchainements pour réali</w:t>
            </w:r>
            <w:r w:rsidRPr="00242629">
              <w:rPr>
                <w:rFonts w:ascii="Arial" w:hAnsi="Arial" w:cs="Arial"/>
                <w:b/>
                <w:i/>
                <w:sz w:val="20"/>
                <w:szCs w:val="32"/>
              </w:rPr>
              <w:t>ser des actions individuelles et collectives</w:t>
            </w:r>
            <w:r>
              <w:rPr>
                <w:rFonts w:ascii="Arial" w:hAnsi="Arial" w:cs="Arial"/>
                <w:b/>
                <w:i/>
                <w:sz w:val="20"/>
                <w:szCs w:val="32"/>
              </w:rPr>
              <w:t>.</w:t>
            </w:r>
          </w:p>
        </w:tc>
      </w:tr>
      <w:tr w:rsidR="00495739" w:rsidRPr="00DC50A7" w:rsidTr="0099330D">
        <w:tc>
          <w:tcPr>
            <w:tcW w:w="959" w:type="dxa"/>
          </w:tcPr>
          <w:p w:rsidR="00495739" w:rsidRPr="00DC50A7" w:rsidRDefault="00495739" w:rsidP="003A4F93">
            <w:pPr>
              <w:rPr>
                <w:rFonts w:ascii="Arial" w:hAnsi="Arial" w:cs="Arial"/>
                <w:sz w:val="16"/>
              </w:rPr>
            </w:pPr>
            <w:r w:rsidRPr="00DC50A7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297" w:type="dxa"/>
          </w:tcPr>
          <w:p w:rsidR="00495739" w:rsidRPr="00633C09" w:rsidRDefault="00495739" w:rsidP="00373746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 xml:space="preserve">Compétences </w:t>
            </w:r>
            <w:r w:rsidR="0079590E">
              <w:rPr>
                <w:rFonts w:ascii="Arial" w:hAnsi="Arial" w:cs="Arial"/>
              </w:rPr>
              <w:t>t</w:t>
            </w:r>
            <w:r w:rsidRPr="00633C09">
              <w:rPr>
                <w:rFonts w:ascii="Arial" w:hAnsi="Arial" w:cs="Arial"/>
              </w:rPr>
              <w:t>ravaillées</w:t>
            </w:r>
          </w:p>
        </w:tc>
        <w:tc>
          <w:tcPr>
            <w:tcW w:w="1134" w:type="dxa"/>
          </w:tcPr>
          <w:p w:rsidR="00495739" w:rsidRPr="00633C09" w:rsidRDefault="00495739" w:rsidP="003A4F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495739" w:rsidRPr="00633C09" w:rsidRDefault="00495739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CP</w:t>
            </w:r>
          </w:p>
        </w:tc>
        <w:tc>
          <w:tcPr>
            <w:tcW w:w="3685" w:type="dxa"/>
          </w:tcPr>
          <w:p w:rsidR="00495739" w:rsidRPr="00633C09" w:rsidRDefault="00495739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CE1</w:t>
            </w:r>
          </w:p>
        </w:tc>
        <w:tc>
          <w:tcPr>
            <w:tcW w:w="3636" w:type="dxa"/>
          </w:tcPr>
          <w:p w:rsidR="00495739" w:rsidRPr="00633C09" w:rsidRDefault="00495739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CE2</w:t>
            </w:r>
          </w:p>
        </w:tc>
      </w:tr>
      <w:tr w:rsidR="00495739" w:rsidRPr="00DC50A7" w:rsidTr="0099330D">
        <w:trPr>
          <w:trHeight w:val="309"/>
        </w:trPr>
        <w:tc>
          <w:tcPr>
            <w:tcW w:w="959" w:type="dxa"/>
          </w:tcPr>
          <w:p w:rsidR="00495739" w:rsidRPr="00DC50A7" w:rsidRDefault="00495739" w:rsidP="003A4F9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7" w:type="dxa"/>
          </w:tcPr>
          <w:p w:rsidR="00495739" w:rsidRPr="00DC50A7" w:rsidRDefault="00495739" w:rsidP="003A4F93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282" w:type="dxa"/>
            <w:gridSpan w:val="4"/>
          </w:tcPr>
          <w:p w:rsidR="00495739" w:rsidRPr="00837EAA" w:rsidRDefault="00495739" w:rsidP="003A4F93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37EAA">
              <w:rPr>
                <w:rFonts w:ascii="Arial" w:hAnsi="Arial" w:cs="Arial"/>
                <w:b/>
                <w:sz w:val="20"/>
              </w:rPr>
              <w:t>Tableau de progressivité des apprentissages élaboré par les établissements de Lagos Nigéria (zone Afrique Centrale)</w:t>
            </w:r>
          </w:p>
        </w:tc>
      </w:tr>
      <w:tr w:rsidR="00373746" w:rsidRPr="00DC50A7" w:rsidTr="0099330D">
        <w:tc>
          <w:tcPr>
            <w:tcW w:w="959" w:type="dxa"/>
          </w:tcPr>
          <w:p w:rsidR="00373746" w:rsidRPr="00DC50A7" w:rsidRDefault="00373746" w:rsidP="00373746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1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373746" w:rsidRDefault="00373746" w:rsidP="003737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1A81">
              <w:rPr>
                <w:rFonts w:ascii="Arial" w:hAnsi="Arial" w:cs="Arial"/>
                <w:sz w:val="18"/>
                <w:szCs w:val="18"/>
              </w:rPr>
              <w:t xml:space="preserve">S’exposer aux autres : s’engager avec facilité dans des situations d’expression personnelle </w:t>
            </w:r>
            <w:r>
              <w:rPr>
                <w:rFonts w:ascii="Arial" w:hAnsi="Arial" w:cs="Arial"/>
                <w:sz w:val="18"/>
                <w:szCs w:val="18"/>
              </w:rPr>
              <w:t xml:space="preserve">sans </w:t>
            </w:r>
            <w:r w:rsidRPr="00E91A81">
              <w:rPr>
                <w:rFonts w:ascii="Arial" w:hAnsi="Arial" w:cs="Arial"/>
                <w:sz w:val="18"/>
                <w:szCs w:val="18"/>
              </w:rPr>
              <w:t>crainte de se montrer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3746" w:rsidRDefault="00373746" w:rsidP="003737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1A81">
              <w:rPr>
                <w:rFonts w:ascii="Arial" w:hAnsi="Arial" w:cs="Arial"/>
                <w:sz w:val="18"/>
                <w:szCs w:val="18"/>
              </w:rPr>
              <w:t>Exploiter le pouvoir expressif du corps en transformant sa motricité et en construisant un répertoire d’actions nouvelles à visée esthétique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3746" w:rsidRDefault="00373746" w:rsidP="003737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1A81">
              <w:rPr>
                <w:rFonts w:ascii="Arial" w:hAnsi="Arial" w:cs="Arial"/>
                <w:sz w:val="18"/>
                <w:szCs w:val="18"/>
              </w:rPr>
              <w:t xml:space="preserve"> S’engager en sécurité dans des situations acrobatiques en construisan</w:t>
            </w:r>
            <w:r>
              <w:rPr>
                <w:rFonts w:ascii="Arial" w:hAnsi="Arial" w:cs="Arial"/>
                <w:sz w:val="18"/>
                <w:szCs w:val="18"/>
              </w:rPr>
              <w:t>t de nouveaux pouvoirs moteurs.</w:t>
            </w:r>
          </w:p>
          <w:p w:rsidR="00373746" w:rsidRDefault="00373746" w:rsidP="003737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1A81">
              <w:rPr>
                <w:rFonts w:ascii="Arial" w:hAnsi="Arial" w:cs="Arial"/>
                <w:sz w:val="18"/>
                <w:szCs w:val="18"/>
              </w:rPr>
              <w:t>Synchroniser ses actions avec celles de partenaires</w:t>
            </w:r>
          </w:p>
          <w:p w:rsidR="00373746" w:rsidRPr="00DC50A7" w:rsidRDefault="00373746" w:rsidP="003737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3746" w:rsidRPr="00373746" w:rsidRDefault="00373746" w:rsidP="003737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</w:rPr>
              <w:t>Danse</w:t>
            </w:r>
          </w:p>
        </w:tc>
        <w:tc>
          <w:tcPr>
            <w:tcW w:w="3827" w:type="dxa"/>
            <w:vMerge w:val="restart"/>
          </w:tcPr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  <w:u w:val="single"/>
              </w:rPr>
              <w:t>Être danseur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improviser des réponses corporelles en lien avec une consigne précise en mobilisant chaque partie du corps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connaître des composantes de l’espace (corporel proche, déplacements, scénique) et répondre corporellement à des consignes sur les directions, les niveaux, les tracés, les dimensions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entrer en relation avec des structures rythmiques et la mélodie de la musique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intégrer son mouvement dans une durée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accepter de danser à 2, à plusieurs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varier les modes de communication (rôles meneur/mené, imitation, danse en miroir…)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accepter le regard des autres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  <w:u w:val="single"/>
              </w:rPr>
              <w:t>Être chorégraphe en composant une phrase dansée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assembler 3 à 4 mouvements inventés ou proposés pour constituer une courte chorégraphie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écouter les propositions des autres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aider un camarade à compléter sa chorégraphie en lui proposant d’autres idées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  <w:u w:val="single"/>
              </w:rPr>
              <w:t>Être spectateur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regarder, écouter l’autre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communiquer son ressenti au danseur</w:t>
            </w:r>
          </w:p>
        </w:tc>
        <w:tc>
          <w:tcPr>
            <w:tcW w:w="3685" w:type="dxa"/>
            <w:vMerge w:val="restart"/>
          </w:tcPr>
          <w:p w:rsidR="00373746" w:rsidRPr="0099330D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330D">
              <w:rPr>
                <w:rFonts w:ascii="Arial" w:hAnsi="Arial" w:cs="Arial"/>
                <w:b/>
                <w:sz w:val="16"/>
                <w:szCs w:val="16"/>
                <w:u w:val="single"/>
              </w:rPr>
              <w:t>Être danseur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faire évoluer ses réponses corporelles en jouant sur les déséquilibres, les rotations, les passages au sol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jouer sur l’amplitude du mouvement, l’exagération du geste en fonction de l’intention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utiliser les composantes de l’espace, jouer corporellement avec les directions, les niveaux, les tracés et les dimensions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ajuster son mouvement à une durée donnée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mémoriser un enchaînement et le reproduire</w:t>
            </w:r>
          </w:p>
          <w:p w:rsidR="00373746" w:rsidRPr="00373746" w:rsidRDefault="00373746" w:rsidP="003737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73746" w:rsidRPr="0099330D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330D">
              <w:rPr>
                <w:rFonts w:ascii="Arial" w:hAnsi="Arial" w:cs="Arial"/>
                <w:b/>
                <w:sz w:val="16"/>
                <w:szCs w:val="16"/>
                <w:u w:val="single"/>
              </w:rPr>
              <w:t>Être chorégraphe en composant une phrase dansée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choisir 3 à 5 mouvements et les assembler pour créer une courte chorégraphie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formuler un point de vue sur la danse des autres</w:t>
            </w:r>
          </w:p>
          <w:p w:rsidR="00373746" w:rsidRPr="0099330D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330D">
              <w:rPr>
                <w:rFonts w:ascii="Arial" w:hAnsi="Arial" w:cs="Arial"/>
                <w:b/>
                <w:sz w:val="16"/>
                <w:szCs w:val="16"/>
                <w:u w:val="single"/>
              </w:rPr>
              <w:t>Être spectateur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accepter des messages différents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Exprimer corporellement des personnages, des images, des sentiments pour communiquer des émotions en réalisant une petite chorégraphie (3 à 5 éléments) sur des supports sonores divers.</w:t>
            </w:r>
          </w:p>
        </w:tc>
        <w:tc>
          <w:tcPr>
            <w:tcW w:w="3636" w:type="dxa"/>
            <w:vMerge w:val="restart"/>
          </w:tcPr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</w:rPr>
              <w:t xml:space="preserve">Être danseur : </w:t>
            </w:r>
            <w:r w:rsidRPr="00373746">
              <w:rPr>
                <w:rFonts w:ascii="Arial" w:hAnsi="Arial" w:cs="Arial"/>
                <w:sz w:val="16"/>
                <w:szCs w:val="16"/>
              </w:rPr>
              <w:t>en utilisant les différentes parties de son corps, en utilisant l’espace, en jouant sur les durées et les rythmes.</w:t>
            </w:r>
          </w:p>
          <w:p w:rsidR="00373746" w:rsidRPr="00373746" w:rsidRDefault="00373746" w:rsidP="00373746">
            <w:pPr>
              <w:pStyle w:val="Paragraphedeliste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</w:rPr>
              <w:t xml:space="preserve">Être chorégraphe en composant une phrase dansée : </w:t>
            </w:r>
            <w:r w:rsidRPr="00373746">
              <w:rPr>
                <w:rFonts w:ascii="Arial" w:hAnsi="Arial" w:cs="Arial"/>
                <w:sz w:val="16"/>
                <w:szCs w:val="16"/>
              </w:rPr>
              <w:t>en composant une courte chorégraphie, combinant dans une phrase dansée des mouvements individuels ou collectifs en faisant varier selon son intention les directions, les durées, les rythmes.</w:t>
            </w:r>
          </w:p>
          <w:p w:rsidR="00373746" w:rsidRPr="00373746" w:rsidRDefault="00373746" w:rsidP="00373746">
            <w:pPr>
              <w:pStyle w:val="Paragraphedeliste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73746" w:rsidRPr="00373746" w:rsidRDefault="00373746" w:rsidP="0037374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</w:rPr>
              <w:t>Être spectateur :</w:t>
            </w:r>
            <w:r w:rsidRPr="00373746">
              <w:rPr>
                <w:rFonts w:ascii="Arial" w:hAnsi="Arial" w:cs="Arial"/>
                <w:sz w:val="16"/>
                <w:szCs w:val="16"/>
              </w:rPr>
              <w:t xml:space="preserve"> en étant à l’écoute de l’autre, en acceptant des messages différents dans leur dimension symbolique, en appréciant les émotions produites.</w:t>
            </w:r>
          </w:p>
        </w:tc>
      </w:tr>
      <w:tr w:rsidR="00373746" w:rsidRPr="00DC50A7" w:rsidTr="0099330D">
        <w:tc>
          <w:tcPr>
            <w:tcW w:w="959" w:type="dxa"/>
          </w:tcPr>
          <w:p w:rsidR="00373746" w:rsidRPr="00DC50A7" w:rsidRDefault="00373746" w:rsidP="003A4F93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2</w:t>
            </w:r>
          </w:p>
        </w:tc>
        <w:tc>
          <w:tcPr>
            <w:tcW w:w="2297" w:type="dxa"/>
            <w:vMerge/>
            <w:shd w:val="clear" w:color="auto" w:fill="auto"/>
          </w:tcPr>
          <w:p w:rsidR="00373746" w:rsidRPr="00DC50A7" w:rsidRDefault="00373746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3746" w:rsidRPr="00373746" w:rsidRDefault="00373746" w:rsidP="003A4F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373746" w:rsidRPr="00373746" w:rsidRDefault="00373746" w:rsidP="003A4F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46" w:rsidRPr="00DC50A7" w:rsidTr="0099330D">
        <w:tc>
          <w:tcPr>
            <w:tcW w:w="959" w:type="dxa"/>
          </w:tcPr>
          <w:p w:rsidR="00373746" w:rsidRPr="00DC50A7" w:rsidRDefault="00373746" w:rsidP="003A4F93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3</w:t>
            </w:r>
          </w:p>
        </w:tc>
        <w:tc>
          <w:tcPr>
            <w:tcW w:w="2297" w:type="dxa"/>
            <w:vMerge/>
            <w:shd w:val="clear" w:color="auto" w:fill="auto"/>
          </w:tcPr>
          <w:p w:rsidR="00373746" w:rsidRPr="00DC50A7" w:rsidRDefault="00373746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3746" w:rsidRPr="00373746" w:rsidRDefault="00373746" w:rsidP="003A4F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373746" w:rsidRPr="00373746" w:rsidRDefault="00373746" w:rsidP="003A4F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46" w:rsidRPr="00DC50A7" w:rsidTr="0099330D">
        <w:tc>
          <w:tcPr>
            <w:tcW w:w="959" w:type="dxa"/>
          </w:tcPr>
          <w:p w:rsidR="00373746" w:rsidRPr="00DC50A7" w:rsidRDefault="00373746" w:rsidP="003A4F93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4</w:t>
            </w:r>
          </w:p>
        </w:tc>
        <w:tc>
          <w:tcPr>
            <w:tcW w:w="2297" w:type="dxa"/>
            <w:vMerge/>
            <w:shd w:val="clear" w:color="auto" w:fill="auto"/>
          </w:tcPr>
          <w:p w:rsidR="00373746" w:rsidRPr="00DC50A7" w:rsidRDefault="00373746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3746" w:rsidRPr="00373746" w:rsidRDefault="00373746" w:rsidP="003A4F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373746" w:rsidRPr="00373746" w:rsidRDefault="00373746" w:rsidP="003A4F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46" w:rsidRPr="00DC50A7" w:rsidTr="0099330D">
        <w:trPr>
          <w:trHeight w:val="70"/>
        </w:trPr>
        <w:tc>
          <w:tcPr>
            <w:tcW w:w="959" w:type="dxa"/>
            <w:shd w:val="clear" w:color="auto" w:fill="auto"/>
          </w:tcPr>
          <w:p w:rsidR="00373746" w:rsidRPr="00DC50A7" w:rsidRDefault="00373746" w:rsidP="003A4F93">
            <w:pPr>
              <w:spacing w:after="120"/>
              <w:jc w:val="center"/>
              <w:rPr>
                <w:rFonts w:ascii="Arial" w:hAnsi="Arial" w:cs="Arial"/>
              </w:rPr>
            </w:pPr>
            <w:r w:rsidRPr="00DC50A7">
              <w:rPr>
                <w:rFonts w:ascii="Arial" w:hAnsi="Arial" w:cs="Arial"/>
              </w:rPr>
              <w:t>5</w:t>
            </w:r>
          </w:p>
        </w:tc>
        <w:tc>
          <w:tcPr>
            <w:tcW w:w="2297" w:type="dxa"/>
            <w:vMerge/>
            <w:shd w:val="clear" w:color="auto" w:fill="auto"/>
          </w:tcPr>
          <w:p w:rsidR="00373746" w:rsidRPr="00DC50A7" w:rsidRDefault="00373746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3746" w:rsidRPr="00373746" w:rsidRDefault="00373746" w:rsidP="003A4F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373746" w:rsidRPr="00373746" w:rsidRDefault="00373746" w:rsidP="003A4F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46" w:rsidRPr="00DC50A7" w:rsidTr="0099330D">
        <w:trPr>
          <w:trHeight w:val="1511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73746" w:rsidRPr="00DC50A7" w:rsidRDefault="00373746" w:rsidP="003A4F93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746" w:rsidRPr="00DC50A7" w:rsidRDefault="00373746" w:rsidP="003A4F9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73746" w:rsidRPr="00373746" w:rsidRDefault="00373746" w:rsidP="003A4F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373746" w:rsidRPr="00373746" w:rsidRDefault="00373746" w:rsidP="0049573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tcBorders>
              <w:bottom w:val="single" w:sz="4" w:space="0" w:color="auto"/>
            </w:tcBorders>
          </w:tcPr>
          <w:p w:rsidR="00373746" w:rsidRPr="00373746" w:rsidRDefault="00373746" w:rsidP="003A4F93">
            <w:pPr>
              <w:pStyle w:val="Paragraphedeliste"/>
              <w:spacing w:after="0" w:line="240" w:lineRule="auto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46" w:rsidRPr="00DC50A7" w:rsidTr="0099330D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373746" w:rsidRPr="00DC50A7" w:rsidRDefault="00373746" w:rsidP="00373746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373746" w:rsidRPr="00DC50A7" w:rsidRDefault="00373746" w:rsidP="0037374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73746" w:rsidRPr="0099330D" w:rsidRDefault="00373746" w:rsidP="003737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30D">
              <w:rPr>
                <w:rFonts w:ascii="Arial" w:hAnsi="Arial" w:cs="Arial"/>
                <w:b/>
                <w:sz w:val="16"/>
                <w:szCs w:val="16"/>
              </w:rPr>
              <w:t>Activités gymniques</w:t>
            </w:r>
          </w:p>
        </w:tc>
        <w:tc>
          <w:tcPr>
            <w:tcW w:w="3827" w:type="dxa"/>
          </w:tcPr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Se déplacer en « bonds de lapin latéraux » mains en appui sur un banc, les impulsions permettant aux jambes de franchir le banc alternativement à droite et à gauche.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Tourner en boule, départ accroupi, dans l’axe et arriver sur les fesses (par roulement du dos).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Tourner en boule vers l’arrière, départ assis/groupé sur un plan légèrement incliné.</w:t>
            </w:r>
          </w:p>
          <w:p w:rsidR="00373746" w:rsidRPr="00373746" w:rsidRDefault="00373746" w:rsidP="004D5B6F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Se renverser et se déplacer sur les mains un court instant.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 xml:space="preserve">Sauter d’un </w:t>
            </w:r>
            <w:proofErr w:type="spellStart"/>
            <w:r w:rsidRPr="00373746">
              <w:rPr>
                <w:rFonts w:ascii="Arial" w:hAnsi="Arial" w:cs="Arial"/>
                <w:sz w:val="16"/>
                <w:szCs w:val="16"/>
              </w:rPr>
              <w:t>plinth</w:t>
            </w:r>
            <w:proofErr w:type="spellEnd"/>
            <w:r w:rsidRPr="00373746">
              <w:rPr>
                <w:rFonts w:ascii="Arial" w:hAnsi="Arial" w:cs="Arial"/>
                <w:sz w:val="16"/>
                <w:szCs w:val="16"/>
              </w:rPr>
              <w:t xml:space="preserve"> ou d’une caisse pour voler et marcher à la réception.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Se déplacer sur une poutre et réaliser quelques actions élémentaires (demi-tour, saut, station écart dans l’axe…).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Choisir un enchaînement composé de plusieurs éléments « voler », « tourner », « se renverser en quadrupédie ».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Le début et la fin de l’enchaînement sont marqués par une position assise en tailleur dans un repère au sol.</w:t>
            </w:r>
          </w:p>
        </w:tc>
        <w:tc>
          <w:tcPr>
            <w:tcW w:w="3685" w:type="dxa"/>
          </w:tcPr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Se déplacer en « bonds de lapin latéraux » sans que les pieds ou les genoux ne touchent le banc (recherche de régularité).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Tourner vite en avant, dans l’axe, et arriver sur les pieds à partir d’un départ accroupi.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Se renverser et se déplacer sur plus d’1 m.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Voler puis rester immobile 3 sec après une réception amortie.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Réaliser quelques actions sur la poutre (marcher, s’accroupir, sauter, s’arrêter sur une station écart dans l’axe et latéralement…).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 xml:space="preserve">Sur 2 engins de son choix (barres asymétriques, </w:t>
            </w:r>
            <w:proofErr w:type="spellStart"/>
            <w:r w:rsidRPr="00373746">
              <w:rPr>
                <w:rFonts w:ascii="Arial" w:hAnsi="Arial" w:cs="Arial"/>
                <w:sz w:val="16"/>
                <w:szCs w:val="16"/>
              </w:rPr>
              <w:t>plinth</w:t>
            </w:r>
            <w:proofErr w:type="spellEnd"/>
            <w:r w:rsidRPr="00373746">
              <w:rPr>
                <w:rFonts w:ascii="Arial" w:hAnsi="Arial" w:cs="Arial"/>
                <w:sz w:val="16"/>
                <w:szCs w:val="16"/>
              </w:rPr>
              <w:t xml:space="preserve"> avec gros tapis sur plan incliné…), réaliser un enchaînement de 3 actions acrobatiques.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L’enchaînement comporte un début et une fin.</w:t>
            </w:r>
          </w:p>
          <w:p w:rsidR="00373746" w:rsidRPr="00373746" w:rsidRDefault="00373746" w:rsidP="003737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 xml:space="preserve">Réaliser un enchaînement de 2 ou 3 actions acrobatiques sur des engins variés (barres, </w:t>
            </w:r>
            <w:proofErr w:type="spellStart"/>
            <w:r w:rsidRPr="00373746">
              <w:rPr>
                <w:rFonts w:ascii="Arial" w:hAnsi="Arial" w:cs="Arial"/>
                <w:sz w:val="16"/>
                <w:szCs w:val="16"/>
              </w:rPr>
              <w:t>plinths</w:t>
            </w:r>
            <w:proofErr w:type="spellEnd"/>
            <w:r w:rsidRPr="00373746">
              <w:rPr>
                <w:rFonts w:ascii="Arial" w:hAnsi="Arial" w:cs="Arial"/>
                <w:sz w:val="16"/>
                <w:szCs w:val="16"/>
              </w:rPr>
              <w:t>, poutres, tapis).</w:t>
            </w:r>
          </w:p>
        </w:tc>
        <w:tc>
          <w:tcPr>
            <w:tcW w:w="3636" w:type="dxa"/>
          </w:tcPr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</w:rPr>
              <w:t>Se renverser, se déplacer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se déplacer en quadrupédie faciale, mains au sol, pieds contre une poutre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se renverser en cochon-pendu sur une barre basse, poser les mains au sol, déplier les jambes pour se redresser.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</w:rPr>
              <w:t>Tourner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tourner en rotation avant, avec ou sans pause des mains, le corps «  en boule » en arrivant assis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tourner en avant en appui sur une barre en réalisant la rotation en continu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73746">
              <w:rPr>
                <w:rFonts w:ascii="Arial" w:hAnsi="Arial" w:cs="Arial"/>
                <w:b/>
                <w:sz w:val="16"/>
                <w:szCs w:val="16"/>
              </w:rPr>
              <w:t>Bondir, voler :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bondir comme un lapin, 2 mains, 2 pieds, 2 mains…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>réaliser une chandelle après une course d’élan limitée et un appel 2 pieds sur un tremplin</w:t>
            </w:r>
          </w:p>
          <w:p w:rsidR="00373746" w:rsidRPr="00373746" w:rsidRDefault="00373746" w:rsidP="00373746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746">
              <w:rPr>
                <w:rFonts w:ascii="Arial" w:hAnsi="Arial" w:cs="Arial"/>
                <w:sz w:val="16"/>
                <w:szCs w:val="16"/>
              </w:rPr>
              <w:t xml:space="preserve">arriver à genoux en contre-haut sur un </w:t>
            </w:r>
            <w:proofErr w:type="spellStart"/>
            <w:r w:rsidRPr="00373746">
              <w:rPr>
                <w:rFonts w:ascii="Arial" w:hAnsi="Arial" w:cs="Arial"/>
                <w:sz w:val="16"/>
                <w:szCs w:val="16"/>
              </w:rPr>
              <w:t>plinth</w:t>
            </w:r>
            <w:proofErr w:type="spellEnd"/>
            <w:r w:rsidRPr="00373746">
              <w:rPr>
                <w:rFonts w:ascii="Arial" w:hAnsi="Arial" w:cs="Arial"/>
                <w:sz w:val="16"/>
                <w:szCs w:val="16"/>
              </w:rPr>
              <w:t xml:space="preserve"> après impulsion sur un tremplin</w:t>
            </w:r>
          </w:p>
          <w:p w:rsidR="00373746" w:rsidRPr="00373746" w:rsidRDefault="00373746" w:rsidP="00373746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3542" w:rsidRDefault="00EE3542" w:rsidP="00985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1134"/>
        <w:gridCol w:w="3827"/>
        <w:gridCol w:w="3685"/>
        <w:gridCol w:w="3636"/>
      </w:tblGrid>
      <w:tr w:rsidR="009B3BBE" w:rsidRPr="00DC50A7" w:rsidTr="003A4F93">
        <w:trPr>
          <w:trHeight w:val="441"/>
        </w:trPr>
        <w:tc>
          <w:tcPr>
            <w:tcW w:w="15538" w:type="dxa"/>
            <w:gridSpan w:val="6"/>
            <w:vAlign w:val="center"/>
          </w:tcPr>
          <w:p w:rsidR="009B3BBE" w:rsidRPr="00DC50A7" w:rsidRDefault="009B3BBE" w:rsidP="009B3BB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Cs w:val="32"/>
              </w:rPr>
              <w:lastRenderedPageBreak/>
              <w:t>Champ d’apprentissage</w:t>
            </w:r>
            <w:r w:rsidRPr="00DC50A7">
              <w:rPr>
                <w:rFonts w:ascii="Arial" w:hAnsi="Arial" w:cs="Arial"/>
                <w:b/>
                <w:i/>
                <w:szCs w:val="32"/>
              </w:rPr>
              <w:t xml:space="preserve"> :           </w:t>
            </w:r>
            <w:r>
              <w:rPr>
                <w:rFonts w:ascii="Arial" w:hAnsi="Arial" w:cs="Arial"/>
                <w:b/>
                <w:i/>
                <w:szCs w:val="32"/>
              </w:rPr>
              <w:t>C</w:t>
            </w:r>
            <w:r w:rsidRPr="009B3BBE">
              <w:rPr>
                <w:rFonts w:ascii="Arial" w:hAnsi="Arial" w:cs="Arial"/>
                <w:b/>
                <w:i/>
                <w:szCs w:val="32"/>
              </w:rPr>
              <w:t>onduir</w:t>
            </w:r>
            <w:r>
              <w:rPr>
                <w:rFonts w:ascii="Arial" w:hAnsi="Arial" w:cs="Arial"/>
                <w:b/>
                <w:i/>
                <w:szCs w:val="32"/>
              </w:rPr>
              <w:t xml:space="preserve">e et maitriser un affrontement </w:t>
            </w:r>
            <w:r w:rsidRPr="009B3BBE">
              <w:rPr>
                <w:rFonts w:ascii="Arial" w:hAnsi="Arial" w:cs="Arial"/>
                <w:b/>
                <w:i/>
                <w:szCs w:val="32"/>
              </w:rPr>
              <w:t>collectif ou interindividuel</w:t>
            </w:r>
          </w:p>
        </w:tc>
      </w:tr>
      <w:tr w:rsidR="009B3BBE" w:rsidRPr="00DC50A7" w:rsidTr="003A4F93">
        <w:trPr>
          <w:trHeight w:val="441"/>
        </w:trPr>
        <w:tc>
          <w:tcPr>
            <w:tcW w:w="15538" w:type="dxa"/>
            <w:gridSpan w:val="6"/>
            <w:vAlign w:val="center"/>
          </w:tcPr>
          <w:p w:rsidR="0079590E" w:rsidRDefault="009B3BBE" w:rsidP="0079590E">
            <w:pPr>
              <w:spacing w:after="0"/>
              <w:rPr>
                <w:rFonts w:ascii="Arial" w:hAnsi="Arial" w:cs="Arial"/>
                <w:b/>
                <w:i/>
                <w:sz w:val="20"/>
                <w:szCs w:val="32"/>
              </w:rPr>
            </w:pPr>
            <w:r>
              <w:rPr>
                <w:rFonts w:ascii="Arial" w:hAnsi="Arial" w:cs="Arial"/>
                <w:b/>
                <w:i/>
                <w:szCs w:val="32"/>
              </w:rPr>
              <w:t xml:space="preserve">Attendus de fin de cycle : </w:t>
            </w:r>
            <w:r w:rsidR="0079590E" w:rsidRPr="0079590E">
              <w:rPr>
                <w:rFonts w:ascii="Arial" w:hAnsi="Arial" w:cs="Arial"/>
                <w:b/>
                <w:i/>
                <w:sz w:val="20"/>
                <w:szCs w:val="32"/>
              </w:rPr>
              <w:t xml:space="preserve">Dans des situations aménagées et très variées : </w:t>
            </w:r>
          </w:p>
          <w:p w:rsidR="0079590E" w:rsidRPr="00993C46" w:rsidRDefault="0079590E" w:rsidP="0079590E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 w:val="18"/>
                <w:szCs w:val="32"/>
              </w:rPr>
            </w:pPr>
            <w:r w:rsidRPr="00993C46">
              <w:rPr>
                <w:rFonts w:ascii="Arial" w:hAnsi="Arial" w:cs="Arial"/>
                <w:b/>
                <w:i/>
                <w:sz w:val="18"/>
                <w:szCs w:val="32"/>
              </w:rPr>
              <w:t>Contrôler son engagement moteur et affectif pour réussir des actions simples</w:t>
            </w:r>
          </w:p>
          <w:p w:rsidR="0079590E" w:rsidRPr="00993C46" w:rsidRDefault="0079590E" w:rsidP="0079590E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 w:val="18"/>
                <w:szCs w:val="32"/>
              </w:rPr>
            </w:pPr>
            <w:r w:rsidRPr="00993C46">
              <w:rPr>
                <w:rFonts w:ascii="Arial" w:hAnsi="Arial" w:cs="Arial"/>
                <w:b/>
                <w:i/>
                <w:sz w:val="18"/>
                <w:szCs w:val="32"/>
              </w:rPr>
              <w:t>Connaitre le but du jeu</w:t>
            </w:r>
          </w:p>
          <w:p w:rsidR="0079590E" w:rsidRPr="00993C46" w:rsidRDefault="0079590E" w:rsidP="0079590E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 w:val="18"/>
                <w:szCs w:val="32"/>
              </w:rPr>
            </w:pPr>
            <w:r w:rsidRPr="00993C46">
              <w:rPr>
                <w:rFonts w:ascii="Arial" w:hAnsi="Arial" w:cs="Arial"/>
                <w:b/>
                <w:i/>
                <w:sz w:val="18"/>
                <w:szCs w:val="32"/>
              </w:rPr>
              <w:t>Reconnaitre ses partenaires et ses adversaires</w:t>
            </w:r>
          </w:p>
          <w:p w:rsidR="009B3BBE" w:rsidRPr="00CB40F6" w:rsidRDefault="0079590E" w:rsidP="0079590E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i/>
                <w:szCs w:val="32"/>
              </w:rPr>
            </w:pPr>
            <w:r w:rsidRPr="00993C46">
              <w:rPr>
                <w:rFonts w:ascii="Arial" w:hAnsi="Arial" w:cs="Arial"/>
                <w:b/>
                <w:i/>
                <w:sz w:val="18"/>
                <w:szCs w:val="32"/>
              </w:rPr>
              <w:t>S’engager dans un affrontement individuel ou collectif en respectant les règles du jeu</w:t>
            </w:r>
          </w:p>
        </w:tc>
      </w:tr>
      <w:tr w:rsidR="005A7C3A" w:rsidRPr="00DC50A7" w:rsidTr="005A7C3A">
        <w:tc>
          <w:tcPr>
            <w:tcW w:w="959" w:type="dxa"/>
          </w:tcPr>
          <w:p w:rsidR="009B3BBE" w:rsidRPr="00DC50A7" w:rsidRDefault="009B3BBE" w:rsidP="003A4F93">
            <w:pPr>
              <w:rPr>
                <w:rFonts w:ascii="Arial" w:hAnsi="Arial" w:cs="Arial"/>
                <w:sz w:val="16"/>
              </w:rPr>
            </w:pPr>
            <w:r w:rsidRPr="00DC50A7">
              <w:rPr>
                <w:rFonts w:ascii="Arial" w:hAnsi="Arial" w:cs="Arial"/>
                <w:sz w:val="16"/>
              </w:rPr>
              <w:t>Domaines du socle</w:t>
            </w:r>
          </w:p>
        </w:tc>
        <w:tc>
          <w:tcPr>
            <w:tcW w:w="2297" w:type="dxa"/>
          </w:tcPr>
          <w:p w:rsidR="009B3BBE" w:rsidRPr="00633C09" w:rsidRDefault="009B3BBE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 xml:space="preserve">Compétences </w:t>
            </w:r>
            <w:r w:rsidR="0079590E">
              <w:rPr>
                <w:rFonts w:ascii="Arial" w:hAnsi="Arial" w:cs="Arial"/>
              </w:rPr>
              <w:t>t</w:t>
            </w:r>
            <w:r w:rsidRPr="00633C09">
              <w:rPr>
                <w:rFonts w:ascii="Arial" w:hAnsi="Arial" w:cs="Arial"/>
              </w:rPr>
              <w:t>ravaillées</w:t>
            </w:r>
          </w:p>
        </w:tc>
        <w:tc>
          <w:tcPr>
            <w:tcW w:w="1134" w:type="dxa"/>
          </w:tcPr>
          <w:p w:rsidR="009B3BBE" w:rsidRPr="00633C09" w:rsidRDefault="009B3BBE" w:rsidP="003A4F9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3BBE" w:rsidRPr="00633C09" w:rsidRDefault="009B3BBE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CP</w:t>
            </w:r>
          </w:p>
        </w:tc>
        <w:tc>
          <w:tcPr>
            <w:tcW w:w="3685" w:type="dxa"/>
          </w:tcPr>
          <w:p w:rsidR="009B3BBE" w:rsidRPr="00633C09" w:rsidRDefault="009B3BBE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CE1</w:t>
            </w:r>
          </w:p>
        </w:tc>
        <w:tc>
          <w:tcPr>
            <w:tcW w:w="3636" w:type="dxa"/>
          </w:tcPr>
          <w:p w:rsidR="009B3BBE" w:rsidRPr="00633C09" w:rsidRDefault="009B3BBE" w:rsidP="003A4F93">
            <w:pPr>
              <w:spacing w:after="0"/>
              <w:rPr>
                <w:rFonts w:ascii="Arial" w:hAnsi="Arial" w:cs="Arial"/>
              </w:rPr>
            </w:pPr>
            <w:r w:rsidRPr="00633C09">
              <w:rPr>
                <w:rFonts w:ascii="Arial" w:hAnsi="Arial" w:cs="Arial"/>
              </w:rPr>
              <w:t>CE2</w:t>
            </w:r>
          </w:p>
        </w:tc>
      </w:tr>
      <w:tr w:rsidR="009B3BBE" w:rsidRPr="00DC50A7" w:rsidTr="005A7C3A">
        <w:trPr>
          <w:trHeight w:val="309"/>
        </w:trPr>
        <w:tc>
          <w:tcPr>
            <w:tcW w:w="959" w:type="dxa"/>
          </w:tcPr>
          <w:p w:rsidR="009B3BBE" w:rsidRPr="00DC50A7" w:rsidRDefault="009B3BBE" w:rsidP="003A4F9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7" w:type="dxa"/>
          </w:tcPr>
          <w:p w:rsidR="009B3BBE" w:rsidRPr="00DC50A7" w:rsidRDefault="009B3BBE" w:rsidP="003A4F93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2282" w:type="dxa"/>
            <w:gridSpan w:val="4"/>
          </w:tcPr>
          <w:p w:rsidR="009B3BBE" w:rsidRPr="00837EAA" w:rsidRDefault="009B3BBE" w:rsidP="003A4F93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37EAA">
              <w:rPr>
                <w:rFonts w:ascii="Arial" w:hAnsi="Arial" w:cs="Arial"/>
                <w:b/>
                <w:sz w:val="20"/>
              </w:rPr>
              <w:t>Tableau de progressivité des apprentissages élaboré par les établissements de Lagos Nigéria (zone Afrique Centrale)</w:t>
            </w:r>
          </w:p>
        </w:tc>
      </w:tr>
      <w:tr w:rsidR="00993C46" w:rsidRPr="00993C46" w:rsidTr="005A7C3A">
        <w:tc>
          <w:tcPr>
            <w:tcW w:w="959" w:type="dxa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993C46" w:rsidRPr="00993C46" w:rsidRDefault="00993C46" w:rsidP="00993C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Rechercher le gain du jeu, de la rencontre.</w:t>
            </w:r>
          </w:p>
          <w:p w:rsidR="00993C46" w:rsidRPr="00993C46" w:rsidRDefault="00993C46" w:rsidP="00993C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Comprendre le but du jeu et orienter actions vers la cible.</w:t>
            </w:r>
          </w:p>
          <w:p w:rsidR="00993C46" w:rsidRPr="00993C46" w:rsidRDefault="00993C46" w:rsidP="00993C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Accepter l’opposition et la coopération.</w:t>
            </w:r>
          </w:p>
          <w:p w:rsidR="00993C46" w:rsidRPr="00993C46" w:rsidRDefault="00993C46" w:rsidP="00993C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S’adapter aux actions d’un adversaire.</w:t>
            </w:r>
          </w:p>
          <w:p w:rsidR="00993C46" w:rsidRPr="00993C46" w:rsidRDefault="00993C46" w:rsidP="00993C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Coordonner des actions motrices simples.</w:t>
            </w:r>
          </w:p>
          <w:p w:rsidR="00993C46" w:rsidRPr="00993C46" w:rsidRDefault="00993C46" w:rsidP="00993C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S’informer, prendre des repères pour agir seul ou avec les autres.</w:t>
            </w:r>
          </w:p>
          <w:p w:rsidR="00993C46" w:rsidRPr="00993C46" w:rsidRDefault="00993C46" w:rsidP="00993C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 xml:space="preserve">Respecter les règles essentielles de jeu et de sécurité.  </w:t>
            </w:r>
          </w:p>
        </w:tc>
        <w:tc>
          <w:tcPr>
            <w:tcW w:w="1134" w:type="dxa"/>
            <w:vAlign w:val="center"/>
          </w:tcPr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48" w:type="dxa"/>
            <w:gridSpan w:val="3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Accepter le combat.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Connaître et respecter les règles d’or : ne pas faire mal, ne pas se faire mal, ne pas se laisser faire mal.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Connaître et assurer des rôles : attaquant, défenseur, arbitre.</w:t>
            </w:r>
          </w:p>
        </w:tc>
      </w:tr>
      <w:tr w:rsidR="00993C46" w:rsidRPr="00993C46" w:rsidTr="005A7C3A">
        <w:tc>
          <w:tcPr>
            <w:tcW w:w="959" w:type="dxa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7" w:type="dxa"/>
            <w:vMerge/>
            <w:shd w:val="clear" w:color="auto" w:fill="auto"/>
          </w:tcPr>
          <w:p w:rsidR="00993C46" w:rsidRPr="00993C46" w:rsidRDefault="00993C46" w:rsidP="00993C4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3C46" w:rsidRPr="00993C46" w:rsidRDefault="00993C46" w:rsidP="00993C4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</w:pPr>
            <w:r w:rsidRPr="00993C46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>Jeux de lutte</w:t>
            </w:r>
          </w:p>
          <w:p w:rsidR="00993C46" w:rsidRPr="00993C46" w:rsidRDefault="00993C46" w:rsidP="00993C46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</w:pPr>
          </w:p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eastAsia="MS Mincho" w:hAnsi="Arial" w:cs="Arial"/>
                <w:b/>
                <w:sz w:val="16"/>
                <w:szCs w:val="16"/>
                <w:lang w:eastAsia="fr-FR"/>
              </w:rPr>
              <w:t>Jeux de combats</w:t>
            </w:r>
          </w:p>
        </w:tc>
        <w:tc>
          <w:tcPr>
            <w:tcW w:w="3827" w:type="dxa"/>
            <w:vMerge w:val="restart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qu’attaquant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saisir l’adversaire, le déséquilibrer, le retourner, le faire sortir de l’espace de combat (départ à genoux)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que défenseur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se libérer des saisies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reconstruire ses appuis en fonction des déséquilibres pour ne pas se laisser retourner</w:t>
            </w:r>
          </w:p>
          <w:p w:rsidR="00993C46" w:rsidRPr="00993C46" w:rsidRDefault="00993C46" w:rsidP="00993C46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qu’arbitre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arrêter le combat quand la règle n’est pas respectée ou à la sortie de l’espace de combat</w:t>
            </w:r>
          </w:p>
        </w:tc>
        <w:tc>
          <w:tcPr>
            <w:tcW w:w="3685" w:type="dxa"/>
            <w:vMerge w:val="restart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qu’attaquant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saisir l’adversaire, le déséquilibrer, le retourner, l’immobiliser et le maintenir au sol sur le dos pendant 3 sec (départ à genoux)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que défenseur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se dégager d’une immobilisation</w:t>
            </w:r>
          </w:p>
          <w:p w:rsidR="00993C46" w:rsidRPr="00993C46" w:rsidRDefault="00993C46" w:rsidP="00993C46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qu’arbitre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arrêter le combat quand la règle n’est pas respectée ou à la sortie de l’espace de combat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déclarer qui est vainqueur du combat</w:t>
            </w:r>
          </w:p>
          <w:p w:rsidR="00993C46" w:rsidRPr="00993C46" w:rsidRDefault="00993C46" w:rsidP="00993C46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Dans un combat à 2, agir sur l’adversaire au sol pour le contrôler, l’obliger à se retourner sur le dos, et l’immobiliser pendant 3 sec.</w:t>
            </w:r>
          </w:p>
        </w:tc>
        <w:tc>
          <w:tcPr>
            <w:tcW w:w="3636" w:type="dxa"/>
            <w:vMerge w:val="restart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qu’attaquant </w:t>
            </w:r>
            <w:r w:rsidRPr="00993C46">
              <w:rPr>
                <w:rFonts w:ascii="Arial" w:hAnsi="Arial" w:cs="Arial"/>
                <w:i/>
                <w:sz w:val="16"/>
                <w:szCs w:val="16"/>
              </w:rPr>
              <w:t>(départ à genoux)</w:t>
            </w:r>
            <w:r w:rsidRPr="00993C46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approcher, saisir l’adversaire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déséquilibrer l’adversaire pour l’amener sur le dos et le maintenir pendant 5 sec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 xml:space="preserve">En tant que défenseur </w:t>
            </w:r>
            <w:r w:rsidRPr="00993C46">
              <w:rPr>
                <w:rFonts w:ascii="Arial" w:hAnsi="Arial" w:cs="Arial"/>
                <w:i/>
                <w:sz w:val="16"/>
                <w:szCs w:val="16"/>
              </w:rPr>
              <w:t>(départ à genoux)</w:t>
            </w:r>
            <w:r w:rsidRPr="00993C46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résister pour conserver ou retrouver son équilibre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tenter de se dégager d’une immobilisation</w:t>
            </w:r>
          </w:p>
          <w:p w:rsidR="00993C46" w:rsidRPr="00993C46" w:rsidRDefault="00993C46" w:rsidP="00993C46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qu’arbitre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connaître, rappeler, faire respecter les règles d’or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93C46">
              <w:rPr>
                <w:rFonts w:ascii="Arial" w:hAnsi="Arial" w:cs="Arial"/>
                <w:sz w:val="16"/>
                <w:szCs w:val="16"/>
              </w:rPr>
              <w:t>co</w:t>
            </w:r>
            <w:proofErr w:type="spellEnd"/>
            <w:r w:rsidRPr="00993C46">
              <w:rPr>
                <w:rFonts w:ascii="Arial" w:hAnsi="Arial" w:cs="Arial"/>
                <w:sz w:val="16"/>
                <w:szCs w:val="16"/>
              </w:rPr>
              <w:t>-arbitrer avec un adulte</w:t>
            </w:r>
          </w:p>
        </w:tc>
      </w:tr>
      <w:tr w:rsidR="00993C46" w:rsidRPr="00993C46" w:rsidTr="005A7C3A">
        <w:tc>
          <w:tcPr>
            <w:tcW w:w="959" w:type="dxa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7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C46" w:rsidRPr="00993C46" w:rsidTr="005A7C3A">
        <w:tc>
          <w:tcPr>
            <w:tcW w:w="959" w:type="dxa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7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C46" w:rsidRPr="00993C46" w:rsidTr="005A7C3A">
        <w:tc>
          <w:tcPr>
            <w:tcW w:w="959" w:type="dxa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97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C46" w:rsidRPr="00993C46" w:rsidTr="005A7C3A">
        <w:trPr>
          <w:trHeight w:val="70"/>
        </w:trPr>
        <w:tc>
          <w:tcPr>
            <w:tcW w:w="959" w:type="dxa"/>
            <w:shd w:val="clear" w:color="auto" w:fill="auto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97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C46" w:rsidRPr="00993C46" w:rsidTr="005A7C3A">
        <w:trPr>
          <w:trHeight w:val="1511"/>
        </w:trPr>
        <w:tc>
          <w:tcPr>
            <w:tcW w:w="959" w:type="dxa"/>
            <w:vMerge w:val="restart"/>
            <w:shd w:val="clear" w:color="auto" w:fill="auto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vMerge/>
            <w:tcBorders>
              <w:bottom w:val="single" w:sz="4" w:space="0" w:color="auto"/>
            </w:tcBorders>
          </w:tcPr>
          <w:p w:rsidR="00993C46" w:rsidRPr="00993C46" w:rsidRDefault="00993C46" w:rsidP="00993C46">
            <w:pPr>
              <w:pStyle w:val="Paragraphedeliste"/>
              <w:spacing w:after="0" w:line="240" w:lineRule="auto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C46" w:rsidRPr="00993C46" w:rsidTr="005A7C3A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Jeux de raquettes</w:t>
            </w:r>
          </w:p>
        </w:tc>
        <w:tc>
          <w:tcPr>
            <w:tcW w:w="3827" w:type="dxa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Utiliser une raquette pour envoyer, renvoyer une balle ou un volant.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Envoyer une balle ou un volant à l’aide d’une raquette dans une cible (au sol ou en hauteur).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Se déplacer sur un parcours aménagé, en lançant et en récupérant, en jonglant, en dribblant.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Renvoyer la balle ou le volant lancé à la main par un camarade.</w:t>
            </w:r>
          </w:p>
        </w:tc>
        <w:tc>
          <w:tcPr>
            <w:tcW w:w="3685" w:type="dxa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Faire quelques échanges.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Jongler plusieurs fois en variant la hauteur : envoyer et recevoir sans filet (coopération).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Réussir quelques échanges en coopération, le premier envoi pouvant être fait à la main.</w:t>
            </w:r>
          </w:p>
        </w:tc>
        <w:tc>
          <w:tcPr>
            <w:tcW w:w="3636" w:type="dxa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Réaliser des échanges avec et sans filet avec différents types de raquettes (tennis, tennis de table, badminton…).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Utiliser plusieurs types de renvoi (coup droit, revers…).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Utiliser un envoi simple (à la main, en cuiller) pour commencer l’échange.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Se placer par rapport à l’engin envoyé (balle, volant) pour pouvoir le renvoyer à son tour.</w:t>
            </w:r>
          </w:p>
        </w:tc>
      </w:tr>
      <w:tr w:rsidR="00993C46" w:rsidRPr="00993C46" w:rsidTr="005A7C3A">
        <w:trPr>
          <w:trHeight w:val="498"/>
        </w:trPr>
        <w:tc>
          <w:tcPr>
            <w:tcW w:w="959" w:type="dxa"/>
            <w:vMerge/>
            <w:shd w:val="clear" w:color="auto" w:fill="auto"/>
          </w:tcPr>
          <w:p w:rsidR="00993C46" w:rsidRPr="00993C46" w:rsidRDefault="00993C46" w:rsidP="00993C4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93C46" w:rsidRPr="00993C46" w:rsidRDefault="00993C46" w:rsidP="00993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Jeux traditionnels</w:t>
            </w:r>
          </w:p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Jeux collectifs</w:t>
            </w:r>
          </w:p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lastRenderedPageBreak/>
              <w:t>avec ou sans ballon</w:t>
            </w:r>
          </w:p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3C46" w:rsidRPr="00993C46" w:rsidRDefault="00993C46" w:rsidP="00993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Jeux pré-sportifs collectifs</w:t>
            </w:r>
          </w:p>
        </w:tc>
        <w:tc>
          <w:tcPr>
            <w:tcW w:w="3827" w:type="dxa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lastRenderedPageBreak/>
              <w:t>Jeux sans ballon 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courir, transporter, conquérir des objets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conquérir un territoire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courir fuir, courir et attendre le refuge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toucher les porteurs d’objets, les joueurs-cibles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juger une action simple (adéquation à la règle, atteinte de l’objectif)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Jeux de ballon 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enchaîner et coordonner plusieurs actions : ramasser, manipuler, passer le ballon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lastRenderedPageBreak/>
              <w:t>se déplacer vers le but pour marquer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faire progresser le ballon collectivement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s’interposer pour gêner la progression adverse ou tenter de récupérer le ballon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savoir se rendre disponible pour aider un partenaire qui est porteur du ballon</w:t>
            </w:r>
          </w:p>
        </w:tc>
        <w:tc>
          <w:tcPr>
            <w:tcW w:w="3685" w:type="dxa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lastRenderedPageBreak/>
              <w:t>Jeux sans ballon 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enchaîner des actions de course, d’esquive, de poursuite…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construire et respecter des repères d’espace (zone interdite, espace partagé ou réservé…)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s’orienter vers un espace de marque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s’engager dans des phases de jeu alternées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Jeux de ballon 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2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coordonner ses actions, en respectant les règles du jeu pour 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28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lastRenderedPageBreak/>
              <w:t>en tant qu’attaquant</w:t>
            </w:r>
            <w:r w:rsidRPr="00993C46">
              <w:rPr>
                <w:rFonts w:ascii="Arial" w:hAnsi="Arial" w:cs="Arial"/>
                <w:sz w:val="16"/>
                <w:szCs w:val="16"/>
              </w:rPr>
              <w:t>, progresser vers le but, conserver le ballon (ou le passer à un partenaire), marquer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28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tant que défenseur</w:t>
            </w:r>
            <w:r w:rsidRPr="00993C46">
              <w:rPr>
                <w:rFonts w:ascii="Arial" w:hAnsi="Arial" w:cs="Arial"/>
                <w:sz w:val="16"/>
                <w:szCs w:val="16"/>
              </w:rPr>
              <w:t>, reprendre le ballon, gêner la progression, empêcher de marquer, protéger son but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identifier son statut en fonction de ses actions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4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assurer le rôle d’arbitre</w:t>
            </w:r>
          </w:p>
          <w:p w:rsidR="00993C46" w:rsidRPr="00993C46" w:rsidRDefault="00993C46" w:rsidP="00993C46">
            <w:pPr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Enchaîner des actions simples relatives aux différents rôles :</w:t>
            </w:r>
          </w:p>
          <w:p w:rsidR="00993C46" w:rsidRDefault="00993C46" w:rsidP="00993C46">
            <w:pPr>
              <w:pStyle w:val="Paragraphedeliste"/>
              <w:numPr>
                <w:ilvl w:val="0"/>
                <w:numId w:val="4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attaquant :</w:t>
            </w:r>
            <w:r w:rsidRPr="00993C46">
              <w:rPr>
                <w:rFonts w:ascii="Arial" w:hAnsi="Arial" w:cs="Arial"/>
                <w:sz w:val="16"/>
                <w:szCs w:val="16"/>
              </w:rPr>
              <w:t xml:space="preserve"> courir et transporter un objet ou passer un ballon, recevoir et passer, recevoir et courir vers le but (rugby : espace de marque) pour aller marquer</w:t>
            </w:r>
          </w:p>
          <w:p w:rsidR="00993C46" w:rsidRPr="00993C46" w:rsidRDefault="00993C46" w:rsidP="00993C46">
            <w:pPr>
              <w:pStyle w:val="Paragraphedeliste"/>
              <w:spacing w:after="0" w:line="240" w:lineRule="auto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Default="00993C46" w:rsidP="00993C46">
            <w:pPr>
              <w:pStyle w:val="Paragraphedeliste"/>
              <w:numPr>
                <w:ilvl w:val="0"/>
                <w:numId w:val="4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défenseur :</w:t>
            </w:r>
            <w:r w:rsidRPr="00993C46">
              <w:rPr>
                <w:rFonts w:ascii="Arial" w:hAnsi="Arial" w:cs="Arial"/>
                <w:sz w:val="16"/>
                <w:szCs w:val="16"/>
              </w:rPr>
              <w:t xml:space="preserve"> courir et toucher les porteurs de balle ou d’objets, essayer d’intercepter le ballon, courir et s’interposer pour gêner la progression</w:t>
            </w:r>
          </w:p>
          <w:p w:rsidR="005A7C3A" w:rsidRPr="005A7C3A" w:rsidRDefault="005A7C3A" w:rsidP="005A7C3A">
            <w:pPr>
              <w:pStyle w:val="Paragraphedeliste"/>
              <w:rPr>
                <w:rFonts w:ascii="Arial" w:hAnsi="Arial" w:cs="Arial"/>
                <w:sz w:val="16"/>
                <w:szCs w:val="16"/>
              </w:rPr>
            </w:pPr>
          </w:p>
          <w:p w:rsidR="005A7C3A" w:rsidRPr="00993C46" w:rsidRDefault="005A7C3A" w:rsidP="00993C46">
            <w:pPr>
              <w:pStyle w:val="Paragraphedeliste"/>
              <w:numPr>
                <w:ilvl w:val="0"/>
                <w:numId w:val="45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</w:tcPr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lastRenderedPageBreak/>
              <w:t>En attaque 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conserver le ballon : passer, recevoir contrôler le ballon de plus en plus efficacement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progresser vers la cible : passer à un partenaire dans le sens de la progression, partir vite vers l’avant (rugby : se placer en arrière du porteur, passer vers l’arrière)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marquer : passer à un partenaire placé, marquer un but, un essai, un panier ou toucher le panneau…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lastRenderedPageBreak/>
              <w:t>utiliser l’espace de jeu dans ses dimensions, latéralement et en profondeur</w:t>
            </w:r>
          </w:p>
          <w:p w:rsidR="00993C46" w:rsidRPr="00993C46" w:rsidRDefault="00993C46" w:rsidP="00993C46">
            <w:pPr>
              <w:pStyle w:val="Paragraphedeliste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3C46">
              <w:rPr>
                <w:rFonts w:ascii="Arial" w:hAnsi="Arial" w:cs="Arial"/>
                <w:b/>
                <w:sz w:val="16"/>
                <w:szCs w:val="16"/>
              </w:rPr>
              <w:t>En défense :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reprendre le ballon : se placer sur les trajectoires de passes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ralentir la progression de l’adversaire : gêner le porteur du ballon, la passe adverse (rugby : bloquer le porteur selon la modalité convenue)</w:t>
            </w:r>
          </w:p>
          <w:p w:rsidR="00993C46" w:rsidRPr="00993C46" w:rsidRDefault="00993C46" w:rsidP="00993C46">
            <w:pPr>
              <w:pStyle w:val="Paragraphedeliste"/>
              <w:numPr>
                <w:ilvl w:val="0"/>
                <w:numId w:val="46"/>
              </w:numPr>
              <w:spacing w:after="0" w:line="240" w:lineRule="auto"/>
              <w:ind w:left="113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3C46">
              <w:rPr>
                <w:rFonts w:ascii="Arial" w:hAnsi="Arial" w:cs="Arial"/>
                <w:sz w:val="16"/>
                <w:szCs w:val="16"/>
              </w:rPr>
              <w:t>empêcher de marquer : gêner le tireur dans son action (rugby : empêcher le porteur d’atteindre la zone d’en-but)</w:t>
            </w:r>
          </w:p>
        </w:tc>
      </w:tr>
    </w:tbl>
    <w:p w:rsidR="009B3BBE" w:rsidRPr="00993C46" w:rsidRDefault="009B3BBE" w:rsidP="009858AA">
      <w:pPr>
        <w:rPr>
          <w:sz w:val="16"/>
          <w:szCs w:val="16"/>
        </w:rPr>
      </w:pPr>
    </w:p>
    <w:sectPr w:rsidR="009B3BBE" w:rsidRPr="00993C46" w:rsidSect="007E20EE">
      <w:pgSz w:w="16834" w:h="11904" w:orient="landscape"/>
      <w:pgMar w:top="426" w:right="532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DF9"/>
    <w:multiLevelType w:val="hybridMultilevel"/>
    <w:tmpl w:val="538EC7BA"/>
    <w:lvl w:ilvl="0" w:tplc="040C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2593892"/>
    <w:multiLevelType w:val="hybridMultilevel"/>
    <w:tmpl w:val="D70EE4C8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562B9"/>
    <w:multiLevelType w:val="hybridMultilevel"/>
    <w:tmpl w:val="CB0AD3D6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A80AA1"/>
    <w:multiLevelType w:val="hybridMultilevel"/>
    <w:tmpl w:val="F94C80AA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260E5"/>
    <w:multiLevelType w:val="hybridMultilevel"/>
    <w:tmpl w:val="06D4302C"/>
    <w:lvl w:ilvl="0" w:tplc="B9EAE0B2">
      <w:numFmt w:val="bullet"/>
      <w:lvlText w:val="-"/>
      <w:lvlJc w:val="left"/>
      <w:pPr>
        <w:ind w:left="53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0E3411E1"/>
    <w:multiLevelType w:val="hybridMultilevel"/>
    <w:tmpl w:val="23828DE8"/>
    <w:lvl w:ilvl="0" w:tplc="B9EAE0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C7ADD"/>
    <w:multiLevelType w:val="hybridMultilevel"/>
    <w:tmpl w:val="AD04E848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551DA"/>
    <w:multiLevelType w:val="hybridMultilevel"/>
    <w:tmpl w:val="563A6072"/>
    <w:lvl w:ilvl="0" w:tplc="B9EAE0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71E4"/>
    <w:multiLevelType w:val="hybridMultilevel"/>
    <w:tmpl w:val="F66666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D4FA2"/>
    <w:multiLevelType w:val="hybridMultilevel"/>
    <w:tmpl w:val="6D1643F2"/>
    <w:lvl w:ilvl="0" w:tplc="B9EAE0B2">
      <w:numFmt w:val="bullet"/>
      <w:lvlText w:val="-"/>
      <w:lvlJc w:val="left"/>
      <w:pPr>
        <w:ind w:left="530" w:hanging="360"/>
      </w:pPr>
      <w:rPr>
        <w:rFonts w:ascii="Times New Roman" w:eastAsiaTheme="minorEastAsia" w:hAnsi="Times New Roman" w:cs="Times New Roman" w:hint="default"/>
      </w:rPr>
    </w:lvl>
    <w:lvl w:ilvl="1" w:tplc="B9EAE0B2">
      <w:numFmt w:val="bullet"/>
      <w:lvlText w:val="-"/>
      <w:lvlJc w:val="left"/>
      <w:pPr>
        <w:ind w:left="1250" w:hanging="360"/>
      </w:pPr>
      <w:rPr>
        <w:rFonts w:ascii="Times New Roman" w:eastAsiaTheme="minorEastAs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11A2013"/>
    <w:multiLevelType w:val="hybridMultilevel"/>
    <w:tmpl w:val="CF464B74"/>
    <w:lvl w:ilvl="0" w:tplc="072448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A1EB6"/>
    <w:multiLevelType w:val="hybridMultilevel"/>
    <w:tmpl w:val="C6E0FC3A"/>
    <w:lvl w:ilvl="0" w:tplc="B9EAE0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623F"/>
    <w:multiLevelType w:val="hybridMultilevel"/>
    <w:tmpl w:val="8FFE71F2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D75FF"/>
    <w:multiLevelType w:val="hybridMultilevel"/>
    <w:tmpl w:val="817271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F6014"/>
    <w:multiLevelType w:val="hybridMultilevel"/>
    <w:tmpl w:val="3258CADE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02AA8"/>
    <w:multiLevelType w:val="hybridMultilevel"/>
    <w:tmpl w:val="72A48BC8"/>
    <w:lvl w:ilvl="0" w:tplc="B9EAE0B2">
      <w:numFmt w:val="bullet"/>
      <w:lvlText w:val="-"/>
      <w:lvlJc w:val="left"/>
      <w:pPr>
        <w:ind w:left="533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6" w15:restartNumberingAfterBreak="0">
    <w:nsid w:val="3A005CFB"/>
    <w:multiLevelType w:val="hybridMultilevel"/>
    <w:tmpl w:val="CA965FE4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A3785"/>
    <w:multiLevelType w:val="hybridMultilevel"/>
    <w:tmpl w:val="418C008E"/>
    <w:lvl w:ilvl="0" w:tplc="B9EAE0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6A4"/>
    <w:multiLevelType w:val="hybridMultilevel"/>
    <w:tmpl w:val="75F476CC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E6621"/>
    <w:multiLevelType w:val="hybridMultilevel"/>
    <w:tmpl w:val="AF0620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70123"/>
    <w:multiLevelType w:val="hybridMultilevel"/>
    <w:tmpl w:val="3E8616C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FA4D8C"/>
    <w:multiLevelType w:val="hybridMultilevel"/>
    <w:tmpl w:val="65943DE0"/>
    <w:lvl w:ilvl="0" w:tplc="040C0005">
      <w:start w:val="1"/>
      <w:numFmt w:val="bullet"/>
      <w:lvlText w:val=""/>
      <w:lvlJc w:val="left"/>
      <w:pPr>
        <w:ind w:left="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22" w15:restartNumberingAfterBreak="0">
    <w:nsid w:val="47ED01BA"/>
    <w:multiLevelType w:val="hybridMultilevel"/>
    <w:tmpl w:val="C95421A6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8775EA"/>
    <w:multiLevelType w:val="hybridMultilevel"/>
    <w:tmpl w:val="DA4E8EF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61FCF"/>
    <w:multiLevelType w:val="hybridMultilevel"/>
    <w:tmpl w:val="034E11CE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7D2030"/>
    <w:multiLevelType w:val="hybridMultilevel"/>
    <w:tmpl w:val="35346B30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5476A"/>
    <w:multiLevelType w:val="hybridMultilevel"/>
    <w:tmpl w:val="C6287710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2C5DEA"/>
    <w:multiLevelType w:val="hybridMultilevel"/>
    <w:tmpl w:val="C1B6E646"/>
    <w:lvl w:ilvl="0" w:tplc="040C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B9EAE0B2">
      <w:numFmt w:val="bullet"/>
      <w:lvlText w:val="-"/>
      <w:lvlJc w:val="left"/>
      <w:pPr>
        <w:ind w:left="1250" w:hanging="360"/>
      </w:pPr>
      <w:rPr>
        <w:rFonts w:ascii="Times New Roman" w:eastAsiaTheme="minorEastAs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8" w15:restartNumberingAfterBreak="0">
    <w:nsid w:val="53553C47"/>
    <w:multiLevelType w:val="hybridMultilevel"/>
    <w:tmpl w:val="7E9A6FA8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A30278"/>
    <w:multiLevelType w:val="hybridMultilevel"/>
    <w:tmpl w:val="EED896D4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635622"/>
    <w:multiLevelType w:val="hybridMultilevel"/>
    <w:tmpl w:val="54F0E4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94849"/>
    <w:multiLevelType w:val="hybridMultilevel"/>
    <w:tmpl w:val="A5BA46E0"/>
    <w:lvl w:ilvl="0" w:tplc="B9EAE0B2">
      <w:numFmt w:val="bullet"/>
      <w:lvlText w:val="-"/>
      <w:lvlJc w:val="left"/>
      <w:pPr>
        <w:ind w:left="53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2" w15:restartNumberingAfterBreak="0">
    <w:nsid w:val="5DD04194"/>
    <w:multiLevelType w:val="hybridMultilevel"/>
    <w:tmpl w:val="1182F802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D4C88"/>
    <w:multiLevelType w:val="hybridMultilevel"/>
    <w:tmpl w:val="87E8705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E932A6"/>
    <w:multiLevelType w:val="hybridMultilevel"/>
    <w:tmpl w:val="6F0EE33C"/>
    <w:lvl w:ilvl="0" w:tplc="B9EAE0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A527E"/>
    <w:multiLevelType w:val="hybridMultilevel"/>
    <w:tmpl w:val="35E28E34"/>
    <w:lvl w:ilvl="0" w:tplc="09E4C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B425E"/>
    <w:multiLevelType w:val="hybridMultilevel"/>
    <w:tmpl w:val="F9F2529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D08F9"/>
    <w:multiLevelType w:val="hybridMultilevel"/>
    <w:tmpl w:val="EAEAC9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33560"/>
    <w:multiLevelType w:val="hybridMultilevel"/>
    <w:tmpl w:val="C1902A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8466A1"/>
    <w:multiLevelType w:val="hybridMultilevel"/>
    <w:tmpl w:val="15FCE5B8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F756C3"/>
    <w:multiLevelType w:val="hybridMultilevel"/>
    <w:tmpl w:val="78AA7DBE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786451"/>
    <w:multiLevelType w:val="hybridMultilevel"/>
    <w:tmpl w:val="632868AE"/>
    <w:lvl w:ilvl="0" w:tplc="B9EAE0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55B49"/>
    <w:multiLevelType w:val="hybridMultilevel"/>
    <w:tmpl w:val="AA32F5B6"/>
    <w:lvl w:ilvl="0" w:tplc="B9EAE0B2">
      <w:numFmt w:val="bullet"/>
      <w:lvlText w:val="-"/>
      <w:lvlJc w:val="left"/>
      <w:pPr>
        <w:ind w:left="530" w:hanging="360"/>
      </w:pPr>
      <w:rPr>
        <w:rFonts w:ascii="Times New Roman" w:eastAsiaTheme="minorEastAsia" w:hAnsi="Times New Roman" w:cs="Times New Roman" w:hint="default"/>
      </w:rPr>
    </w:lvl>
    <w:lvl w:ilvl="1" w:tplc="B9EAE0B2">
      <w:numFmt w:val="bullet"/>
      <w:lvlText w:val="-"/>
      <w:lvlJc w:val="left"/>
      <w:pPr>
        <w:ind w:left="1250" w:hanging="360"/>
      </w:pPr>
      <w:rPr>
        <w:rFonts w:ascii="Times New Roman" w:eastAsiaTheme="minorEastAs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3" w15:restartNumberingAfterBreak="0">
    <w:nsid w:val="7CDF5517"/>
    <w:multiLevelType w:val="hybridMultilevel"/>
    <w:tmpl w:val="4A340D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C3A0B"/>
    <w:multiLevelType w:val="hybridMultilevel"/>
    <w:tmpl w:val="0ED6665E"/>
    <w:lvl w:ilvl="0" w:tplc="B9EAE0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7C7BE8"/>
    <w:multiLevelType w:val="hybridMultilevel"/>
    <w:tmpl w:val="8F8A44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8"/>
  </w:num>
  <w:num w:numId="4">
    <w:abstractNumId w:val="23"/>
  </w:num>
  <w:num w:numId="5">
    <w:abstractNumId w:val="43"/>
  </w:num>
  <w:num w:numId="6">
    <w:abstractNumId w:val="30"/>
  </w:num>
  <w:num w:numId="7">
    <w:abstractNumId w:val="45"/>
  </w:num>
  <w:num w:numId="8">
    <w:abstractNumId w:val="37"/>
  </w:num>
  <w:num w:numId="9">
    <w:abstractNumId w:val="21"/>
  </w:num>
  <w:num w:numId="10">
    <w:abstractNumId w:val="27"/>
  </w:num>
  <w:num w:numId="11">
    <w:abstractNumId w:val="42"/>
  </w:num>
  <w:num w:numId="12">
    <w:abstractNumId w:val="9"/>
  </w:num>
  <w:num w:numId="13">
    <w:abstractNumId w:val="31"/>
  </w:num>
  <w:num w:numId="14">
    <w:abstractNumId w:val="15"/>
  </w:num>
  <w:num w:numId="15">
    <w:abstractNumId w:val="33"/>
  </w:num>
  <w:num w:numId="16">
    <w:abstractNumId w:val="28"/>
  </w:num>
  <w:num w:numId="17">
    <w:abstractNumId w:val="20"/>
  </w:num>
  <w:num w:numId="18">
    <w:abstractNumId w:val="16"/>
  </w:num>
  <w:num w:numId="19">
    <w:abstractNumId w:val="32"/>
  </w:num>
  <w:num w:numId="20">
    <w:abstractNumId w:val="14"/>
  </w:num>
  <w:num w:numId="21">
    <w:abstractNumId w:val="26"/>
  </w:num>
  <w:num w:numId="22">
    <w:abstractNumId w:val="40"/>
  </w:num>
  <w:num w:numId="23">
    <w:abstractNumId w:val="2"/>
  </w:num>
  <w:num w:numId="24">
    <w:abstractNumId w:val="38"/>
  </w:num>
  <w:num w:numId="25">
    <w:abstractNumId w:val="22"/>
  </w:num>
  <w:num w:numId="26">
    <w:abstractNumId w:val="29"/>
  </w:num>
  <w:num w:numId="27">
    <w:abstractNumId w:val="36"/>
  </w:num>
  <w:num w:numId="28">
    <w:abstractNumId w:val="12"/>
  </w:num>
  <w:num w:numId="29">
    <w:abstractNumId w:val="39"/>
  </w:num>
  <w:num w:numId="30">
    <w:abstractNumId w:val="19"/>
  </w:num>
  <w:num w:numId="31">
    <w:abstractNumId w:val="18"/>
  </w:num>
  <w:num w:numId="32">
    <w:abstractNumId w:val="44"/>
  </w:num>
  <w:num w:numId="33">
    <w:abstractNumId w:val="13"/>
  </w:num>
  <w:num w:numId="34">
    <w:abstractNumId w:val="25"/>
  </w:num>
  <w:num w:numId="35">
    <w:abstractNumId w:val="3"/>
  </w:num>
  <w:num w:numId="36">
    <w:abstractNumId w:val="6"/>
  </w:num>
  <w:num w:numId="37">
    <w:abstractNumId w:val="24"/>
  </w:num>
  <w:num w:numId="38">
    <w:abstractNumId w:val="1"/>
  </w:num>
  <w:num w:numId="39">
    <w:abstractNumId w:val="7"/>
  </w:num>
  <w:num w:numId="40">
    <w:abstractNumId w:val="34"/>
  </w:num>
  <w:num w:numId="41">
    <w:abstractNumId w:val="41"/>
  </w:num>
  <w:num w:numId="42">
    <w:abstractNumId w:val="17"/>
  </w:num>
  <w:num w:numId="43">
    <w:abstractNumId w:val="0"/>
  </w:num>
  <w:num w:numId="44">
    <w:abstractNumId w:val="4"/>
  </w:num>
  <w:num w:numId="45">
    <w:abstractNumId w:val="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EE"/>
    <w:rsid w:val="000643F0"/>
    <w:rsid w:val="00076C4D"/>
    <w:rsid w:val="000E29C7"/>
    <w:rsid w:val="0015517A"/>
    <w:rsid w:val="001933B7"/>
    <w:rsid w:val="001B5917"/>
    <w:rsid w:val="00233FD0"/>
    <w:rsid w:val="00242629"/>
    <w:rsid w:val="002508A7"/>
    <w:rsid w:val="00254EB8"/>
    <w:rsid w:val="002B63A5"/>
    <w:rsid w:val="002C4763"/>
    <w:rsid w:val="002D0034"/>
    <w:rsid w:val="002E276B"/>
    <w:rsid w:val="003554A3"/>
    <w:rsid w:val="00373746"/>
    <w:rsid w:val="00383437"/>
    <w:rsid w:val="003C2EB8"/>
    <w:rsid w:val="004453D6"/>
    <w:rsid w:val="00495739"/>
    <w:rsid w:val="004D1C9D"/>
    <w:rsid w:val="004E1CBA"/>
    <w:rsid w:val="004F3F88"/>
    <w:rsid w:val="00507C92"/>
    <w:rsid w:val="005119D6"/>
    <w:rsid w:val="005237DD"/>
    <w:rsid w:val="00537340"/>
    <w:rsid w:val="005735D6"/>
    <w:rsid w:val="005A7C3A"/>
    <w:rsid w:val="005B3735"/>
    <w:rsid w:val="005C0C69"/>
    <w:rsid w:val="005E1DE4"/>
    <w:rsid w:val="00633C09"/>
    <w:rsid w:val="00676DFF"/>
    <w:rsid w:val="006A5B57"/>
    <w:rsid w:val="006C7FD7"/>
    <w:rsid w:val="006D625C"/>
    <w:rsid w:val="007513E8"/>
    <w:rsid w:val="007546FE"/>
    <w:rsid w:val="00765BC2"/>
    <w:rsid w:val="007805E7"/>
    <w:rsid w:val="00794B33"/>
    <w:rsid w:val="0079590E"/>
    <w:rsid w:val="007B6E85"/>
    <w:rsid w:val="007C09AA"/>
    <w:rsid w:val="007D383E"/>
    <w:rsid w:val="007E20EE"/>
    <w:rsid w:val="007F5C97"/>
    <w:rsid w:val="00831C06"/>
    <w:rsid w:val="00837EAA"/>
    <w:rsid w:val="00844A18"/>
    <w:rsid w:val="00850EE4"/>
    <w:rsid w:val="00853102"/>
    <w:rsid w:val="009858AA"/>
    <w:rsid w:val="0099330D"/>
    <w:rsid w:val="00993C46"/>
    <w:rsid w:val="009B3BBE"/>
    <w:rsid w:val="009F456A"/>
    <w:rsid w:val="00A032BD"/>
    <w:rsid w:val="00A03FB2"/>
    <w:rsid w:val="00A16FC5"/>
    <w:rsid w:val="00A31A33"/>
    <w:rsid w:val="00A51B01"/>
    <w:rsid w:val="00AB5433"/>
    <w:rsid w:val="00AC163F"/>
    <w:rsid w:val="00AC6E62"/>
    <w:rsid w:val="00AD5BCA"/>
    <w:rsid w:val="00B001A3"/>
    <w:rsid w:val="00B071C8"/>
    <w:rsid w:val="00B25A7D"/>
    <w:rsid w:val="00C71189"/>
    <w:rsid w:val="00CA1D24"/>
    <w:rsid w:val="00CB40F6"/>
    <w:rsid w:val="00D02594"/>
    <w:rsid w:val="00D43001"/>
    <w:rsid w:val="00D57FB7"/>
    <w:rsid w:val="00D94293"/>
    <w:rsid w:val="00DC50A7"/>
    <w:rsid w:val="00E0075F"/>
    <w:rsid w:val="00E65FCE"/>
    <w:rsid w:val="00E8038F"/>
    <w:rsid w:val="00E91A81"/>
    <w:rsid w:val="00EC13E5"/>
    <w:rsid w:val="00EE3542"/>
    <w:rsid w:val="00F32F56"/>
    <w:rsid w:val="00F52EAA"/>
    <w:rsid w:val="00FB24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FAA2"/>
  <w15:docId w15:val="{9BBE51B5-0E5C-4F06-BADB-75B590D7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5739"/>
    <w:pPr>
      <w:spacing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3542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543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73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4219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EPC Owendo</Company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GRONDIN</dc:creator>
  <cp:keywords/>
  <cp:lastModifiedBy>Activation Office</cp:lastModifiedBy>
  <cp:revision>14</cp:revision>
  <dcterms:created xsi:type="dcterms:W3CDTF">2016-06-23T12:35:00Z</dcterms:created>
  <dcterms:modified xsi:type="dcterms:W3CDTF">2016-06-28T07:40:00Z</dcterms:modified>
</cp:coreProperties>
</file>