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2E81" w14:textId="5F99E7B6" w:rsidR="00676FBF" w:rsidRDefault="00676FBF" w:rsidP="008F65B3">
      <w:pPr>
        <w:pStyle w:val="Paragraphedeliste"/>
        <w:rPr>
          <w:sz w:val="28"/>
          <w:szCs w:val="28"/>
        </w:rPr>
      </w:pPr>
    </w:p>
    <w:p w14:paraId="5BDE5FDA" w14:textId="77777777" w:rsidR="00676FBF" w:rsidRPr="005E3729" w:rsidRDefault="00676FBF" w:rsidP="00676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robotique et programmation</w:t>
      </w:r>
    </w:p>
    <w:p w14:paraId="7D100A94" w14:textId="360DBDF9" w:rsidR="00676FBF" w:rsidRDefault="00676FBF" w:rsidP="00676FBF">
      <w:pPr>
        <w:jc w:val="center"/>
        <w:rPr>
          <w:sz w:val="32"/>
          <w:szCs w:val="32"/>
        </w:rPr>
      </w:pPr>
      <w:r w:rsidRPr="005E3729">
        <w:rPr>
          <w:sz w:val="32"/>
          <w:szCs w:val="32"/>
        </w:rPr>
        <w:t>Défis THYMIO</w:t>
      </w:r>
      <w:r>
        <w:rPr>
          <w:sz w:val="32"/>
          <w:szCs w:val="32"/>
        </w:rPr>
        <w:t xml:space="preserve">   Niveau </w:t>
      </w:r>
      <w:proofErr w:type="gramStart"/>
      <w:r>
        <w:rPr>
          <w:sz w:val="32"/>
          <w:szCs w:val="32"/>
        </w:rPr>
        <w:t xml:space="preserve">2  </w:t>
      </w:r>
      <w:r w:rsidRPr="00676FBF">
        <w:rPr>
          <w:i/>
          <w:iCs/>
          <w:sz w:val="32"/>
          <w:szCs w:val="32"/>
        </w:rPr>
        <w:t>Mode</w:t>
      </w:r>
      <w:proofErr w:type="gramEnd"/>
      <w:r w:rsidRPr="00676FBF">
        <w:rPr>
          <w:i/>
          <w:iCs/>
          <w:sz w:val="32"/>
          <w:szCs w:val="32"/>
        </w:rPr>
        <w:t xml:space="preserve"> avancé</w:t>
      </w:r>
    </w:p>
    <w:p w14:paraId="6B72CE8B" w14:textId="77777777" w:rsidR="00676FBF" w:rsidRDefault="00676FBF" w:rsidP="00676F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Prénom:</w:t>
      </w:r>
      <w:proofErr w:type="gramEnd"/>
      <w:r>
        <w:rPr>
          <w:sz w:val="32"/>
          <w:szCs w:val="32"/>
        </w:rPr>
        <w:t xml:space="preserve"> ……………..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156"/>
        <w:gridCol w:w="881"/>
        <w:gridCol w:w="880"/>
        <w:gridCol w:w="880"/>
        <w:gridCol w:w="2128"/>
      </w:tblGrid>
      <w:tr w:rsidR="00676FBF" w14:paraId="656CD198" w14:textId="77777777" w:rsidTr="00FE7506">
        <w:trPr>
          <w:trHeight w:val="593"/>
        </w:trPr>
        <w:tc>
          <w:tcPr>
            <w:tcW w:w="3119" w:type="dxa"/>
          </w:tcPr>
          <w:p w14:paraId="2E6A9139" w14:textId="77777777" w:rsidR="00676FBF" w:rsidRDefault="00676FBF" w:rsidP="00FE7506"/>
        </w:tc>
        <w:tc>
          <w:tcPr>
            <w:tcW w:w="1417" w:type="dxa"/>
            <w:vMerge w:val="restart"/>
            <w:vAlign w:val="center"/>
          </w:tcPr>
          <w:p w14:paraId="495212BF" w14:textId="77777777" w:rsidR="00676FBF" w:rsidRPr="005E3729" w:rsidRDefault="00676FBF" w:rsidP="00FE7506">
            <w:pPr>
              <w:rPr>
                <w:b/>
                <w:bCs/>
                <w:sz w:val="28"/>
                <w:szCs w:val="28"/>
              </w:rPr>
            </w:pPr>
            <w:r w:rsidRPr="003E249D">
              <w:rPr>
                <w:b/>
                <w:bCs/>
                <w:sz w:val="24"/>
                <w:szCs w:val="24"/>
              </w:rPr>
              <w:t>Nombre de points si le défi est réussi</w:t>
            </w:r>
          </w:p>
        </w:tc>
        <w:tc>
          <w:tcPr>
            <w:tcW w:w="1156" w:type="dxa"/>
            <w:vMerge w:val="restart"/>
            <w:vAlign w:val="center"/>
          </w:tcPr>
          <w:p w14:paraId="6CA5F776" w14:textId="77777777" w:rsidR="00676FBF" w:rsidRPr="003E249D" w:rsidRDefault="00676FBF" w:rsidP="00FE7506">
            <w:pPr>
              <w:rPr>
                <w:b/>
                <w:bCs/>
                <w:sz w:val="24"/>
                <w:szCs w:val="24"/>
              </w:rPr>
            </w:pPr>
            <w:r w:rsidRPr="003E249D">
              <w:rPr>
                <w:b/>
                <w:bCs/>
                <w:sz w:val="24"/>
                <w:szCs w:val="24"/>
              </w:rPr>
              <w:t>Défi réussi</w:t>
            </w:r>
          </w:p>
          <w:p w14:paraId="36134E0C" w14:textId="77777777" w:rsidR="00676FBF" w:rsidRPr="005E3729" w:rsidRDefault="00676FBF" w:rsidP="00FE7506">
            <w:pPr>
              <w:rPr>
                <w:b/>
                <w:bCs/>
                <w:sz w:val="28"/>
                <w:szCs w:val="28"/>
              </w:rPr>
            </w:pPr>
            <w:r w:rsidRPr="003E249D">
              <w:rPr>
                <w:b/>
                <w:bCs/>
                <w:sz w:val="24"/>
                <w:szCs w:val="24"/>
              </w:rPr>
              <w:t xml:space="preserve"> </w:t>
            </w:r>
            <w:r w:rsidRPr="003E249D">
              <w:rPr>
                <w:b/>
                <w:bCs/>
              </w:rPr>
              <w:t>(</w:t>
            </w:r>
            <w:proofErr w:type="gramStart"/>
            <w:r w:rsidRPr="003E249D">
              <w:rPr>
                <w:b/>
                <w:bCs/>
              </w:rPr>
              <w:t>oui</w:t>
            </w:r>
            <w:proofErr w:type="gramEnd"/>
            <w:r w:rsidRPr="003E249D">
              <w:rPr>
                <w:b/>
                <w:bCs/>
              </w:rPr>
              <w:t xml:space="preserve"> ou non)</w:t>
            </w:r>
          </w:p>
        </w:tc>
        <w:tc>
          <w:tcPr>
            <w:tcW w:w="2641" w:type="dxa"/>
            <w:gridSpan w:val="3"/>
            <w:vAlign w:val="center"/>
          </w:tcPr>
          <w:p w14:paraId="1DA5F6A8" w14:textId="77777777" w:rsidR="00676FBF" w:rsidRPr="005E3729" w:rsidRDefault="00676FBF" w:rsidP="00FE7506">
            <w:pPr>
              <w:rPr>
                <w:b/>
                <w:bCs/>
                <w:sz w:val="28"/>
                <w:szCs w:val="28"/>
              </w:rPr>
            </w:pPr>
            <w:r w:rsidRPr="005E3729">
              <w:rPr>
                <w:b/>
                <w:bCs/>
                <w:sz w:val="28"/>
                <w:szCs w:val="28"/>
              </w:rPr>
              <w:t>Coups de pouce</w:t>
            </w:r>
          </w:p>
          <w:p w14:paraId="02F44BC6" w14:textId="77777777" w:rsidR="00676FBF" w:rsidRDefault="00676FBF" w:rsidP="00FE7506">
            <w:r>
              <w:t>(- 1 pt par aide. 3 aides maxi)</w:t>
            </w:r>
          </w:p>
        </w:tc>
        <w:tc>
          <w:tcPr>
            <w:tcW w:w="2128" w:type="dxa"/>
            <w:vMerge w:val="restart"/>
            <w:vAlign w:val="center"/>
          </w:tcPr>
          <w:p w14:paraId="710B9C01" w14:textId="77777777" w:rsidR="00676FBF" w:rsidRPr="005E3729" w:rsidRDefault="00676FBF" w:rsidP="00FE75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 de points par défi</w:t>
            </w:r>
          </w:p>
        </w:tc>
      </w:tr>
      <w:tr w:rsidR="00676FBF" w14:paraId="5EB2EA8F" w14:textId="77777777" w:rsidTr="00FE7506">
        <w:trPr>
          <w:trHeight w:val="370"/>
        </w:trPr>
        <w:tc>
          <w:tcPr>
            <w:tcW w:w="3119" w:type="dxa"/>
          </w:tcPr>
          <w:p w14:paraId="1AB18F1C" w14:textId="77777777" w:rsidR="00676FBF" w:rsidRDefault="00676FBF" w:rsidP="00FE7506"/>
        </w:tc>
        <w:tc>
          <w:tcPr>
            <w:tcW w:w="1417" w:type="dxa"/>
            <w:vMerge/>
          </w:tcPr>
          <w:p w14:paraId="28CBE550" w14:textId="77777777" w:rsidR="00676FBF" w:rsidRDefault="00676FBF" w:rsidP="00FE7506"/>
        </w:tc>
        <w:tc>
          <w:tcPr>
            <w:tcW w:w="1156" w:type="dxa"/>
            <w:vMerge/>
          </w:tcPr>
          <w:p w14:paraId="3128F41F" w14:textId="77777777" w:rsidR="00676FBF" w:rsidRDefault="00676FBF" w:rsidP="00FE7506"/>
        </w:tc>
        <w:tc>
          <w:tcPr>
            <w:tcW w:w="881" w:type="dxa"/>
            <w:vAlign w:val="center"/>
          </w:tcPr>
          <w:p w14:paraId="0B2A1CBC" w14:textId="77777777" w:rsidR="00676FBF" w:rsidRPr="00B44A64" w:rsidRDefault="00676FBF" w:rsidP="00FE7506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1</w:t>
            </w:r>
          </w:p>
        </w:tc>
        <w:tc>
          <w:tcPr>
            <w:tcW w:w="880" w:type="dxa"/>
            <w:vAlign w:val="center"/>
          </w:tcPr>
          <w:p w14:paraId="699D191C" w14:textId="77777777" w:rsidR="00676FBF" w:rsidRPr="00B44A64" w:rsidRDefault="00676FBF" w:rsidP="00FE7506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2</w:t>
            </w:r>
          </w:p>
        </w:tc>
        <w:tc>
          <w:tcPr>
            <w:tcW w:w="880" w:type="dxa"/>
            <w:vAlign w:val="center"/>
          </w:tcPr>
          <w:p w14:paraId="4AD92595" w14:textId="77777777" w:rsidR="00676FBF" w:rsidRPr="00B44A64" w:rsidRDefault="00676FBF" w:rsidP="00FE7506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3</w:t>
            </w:r>
          </w:p>
        </w:tc>
        <w:tc>
          <w:tcPr>
            <w:tcW w:w="2128" w:type="dxa"/>
            <w:vMerge/>
          </w:tcPr>
          <w:p w14:paraId="078399E0" w14:textId="77777777" w:rsidR="00676FBF" w:rsidRPr="00B44A64" w:rsidRDefault="00676FBF" w:rsidP="00FE75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76FBF" w14:paraId="400BE371" w14:textId="77777777" w:rsidTr="00FE7506">
        <w:trPr>
          <w:trHeight w:val="1161"/>
        </w:trPr>
        <w:tc>
          <w:tcPr>
            <w:tcW w:w="3119" w:type="dxa"/>
            <w:vAlign w:val="center"/>
          </w:tcPr>
          <w:p w14:paraId="5CFC9DC6" w14:textId="3A42F13F" w:rsidR="00676FBF" w:rsidRDefault="00676FBF" w:rsidP="00FE7506">
            <w:pPr>
              <w:rPr>
                <w:b/>
              </w:rPr>
            </w:pPr>
            <w:r w:rsidRPr="00097C5C">
              <w:rPr>
                <w:b/>
              </w:rPr>
              <w:t xml:space="preserve">Défi 1 : </w:t>
            </w:r>
            <w:r w:rsidR="00B3180B">
              <w:rPr>
                <w:b/>
              </w:rPr>
              <w:t xml:space="preserve">Le bouton aux 5 couleurs : Fais changer </w:t>
            </w:r>
            <w:proofErr w:type="spellStart"/>
            <w:r w:rsidR="00B3180B">
              <w:rPr>
                <w:b/>
              </w:rPr>
              <w:t>Thymio</w:t>
            </w:r>
            <w:proofErr w:type="spellEnd"/>
            <w:r w:rsidR="00B3180B">
              <w:rPr>
                <w:b/>
              </w:rPr>
              <w:t xml:space="preserve"> de couleur pour qu’il passe du rouge au vert, au bleu, au jaune, au violet et à nouveau au rouge avec un seul bouton.</w:t>
            </w:r>
          </w:p>
          <w:p w14:paraId="10DD5508" w14:textId="116EA6AB" w:rsidR="00B3180B" w:rsidRPr="00097C5C" w:rsidRDefault="00B3180B" w:rsidP="00FE7506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613C8A9" w14:textId="77777777" w:rsidR="00676FBF" w:rsidRPr="005E3729" w:rsidRDefault="00676FBF" w:rsidP="00FE7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6" w:type="dxa"/>
            <w:vAlign w:val="center"/>
          </w:tcPr>
          <w:p w14:paraId="1005AA14" w14:textId="77777777" w:rsidR="00676FBF" w:rsidRDefault="00676FBF" w:rsidP="00FE7506">
            <w:pPr>
              <w:jc w:val="center"/>
            </w:pPr>
          </w:p>
        </w:tc>
        <w:tc>
          <w:tcPr>
            <w:tcW w:w="881" w:type="dxa"/>
            <w:vAlign w:val="center"/>
          </w:tcPr>
          <w:p w14:paraId="445A7AF6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14:paraId="5E2C03F6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14:paraId="59A0D0FA" w14:textId="77777777" w:rsidR="00676FBF" w:rsidRDefault="00676FBF" w:rsidP="00FE7506">
            <w:pPr>
              <w:jc w:val="center"/>
            </w:pPr>
          </w:p>
        </w:tc>
        <w:tc>
          <w:tcPr>
            <w:tcW w:w="2128" w:type="dxa"/>
          </w:tcPr>
          <w:p w14:paraId="097DF425" w14:textId="77777777" w:rsidR="00676FBF" w:rsidRDefault="00676FBF" w:rsidP="00FE7506">
            <w:pPr>
              <w:jc w:val="center"/>
            </w:pPr>
          </w:p>
        </w:tc>
      </w:tr>
      <w:tr w:rsidR="00676FBF" w14:paraId="7EA9073B" w14:textId="77777777" w:rsidTr="00FE7506">
        <w:trPr>
          <w:trHeight w:val="1572"/>
        </w:trPr>
        <w:tc>
          <w:tcPr>
            <w:tcW w:w="3119" w:type="dxa"/>
            <w:vAlign w:val="center"/>
          </w:tcPr>
          <w:p w14:paraId="4FA73D6A" w14:textId="77777777" w:rsidR="00676FBF" w:rsidRDefault="00676FBF" w:rsidP="00FE7506">
            <w:pPr>
              <w:rPr>
                <w:b/>
              </w:rPr>
            </w:pPr>
            <w:r w:rsidRPr="00097C5C">
              <w:rPr>
                <w:b/>
              </w:rPr>
              <w:t>Défi 2</w:t>
            </w:r>
            <w:r>
              <w:rPr>
                <w:b/>
              </w:rPr>
              <w:t> :</w:t>
            </w:r>
            <w:r w:rsidRPr="00097C5C">
              <w:rPr>
                <w:b/>
              </w:rPr>
              <w:t xml:space="preserve"> </w:t>
            </w:r>
            <w:r w:rsidR="00BB4E86">
              <w:rPr>
                <w:b/>
              </w:rPr>
              <w:t xml:space="preserve">Les fléchettes </w:t>
            </w:r>
          </w:p>
          <w:p w14:paraId="23214224" w14:textId="7071568D" w:rsidR="00BB4E86" w:rsidRPr="00097C5C" w:rsidRDefault="00BB4E86" w:rsidP="00FE7506">
            <w:pPr>
              <w:rPr>
                <w:b/>
              </w:rPr>
            </w:pPr>
            <w:r>
              <w:rPr>
                <w:b/>
              </w:rPr>
              <w:t xml:space="preserve">Ajuste la vitesse de </w:t>
            </w:r>
            <w:proofErr w:type="spellStart"/>
            <w:r>
              <w:rPr>
                <w:b/>
              </w:rPr>
              <w:t>Thymio</w:t>
            </w:r>
            <w:proofErr w:type="spellEnd"/>
            <w:r>
              <w:rPr>
                <w:b/>
              </w:rPr>
              <w:t xml:space="preserve"> pour le faire arriver au centre de la cible. Un stylo placé dans </w:t>
            </w:r>
            <w:proofErr w:type="spellStart"/>
            <w:r>
              <w:rPr>
                <w:b/>
              </w:rPr>
              <w:t>Thymio</w:t>
            </w:r>
            <w:proofErr w:type="spellEnd"/>
            <w:r>
              <w:rPr>
                <w:b/>
              </w:rPr>
              <w:t xml:space="preserve"> permettra d’indiquer le point d’arrivée.</w:t>
            </w:r>
          </w:p>
        </w:tc>
        <w:tc>
          <w:tcPr>
            <w:tcW w:w="1417" w:type="dxa"/>
            <w:vAlign w:val="center"/>
          </w:tcPr>
          <w:p w14:paraId="4DF31B9F" w14:textId="77777777" w:rsidR="00676FBF" w:rsidRPr="005E3729" w:rsidRDefault="00676FBF" w:rsidP="00FE7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6" w:type="dxa"/>
            <w:vAlign w:val="center"/>
          </w:tcPr>
          <w:p w14:paraId="0277739D" w14:textId="77777777" w:rsidR="00676FBF" w:rsidRDefault="00676FBF" w:rsidP="00FE7506">
            <w:pPr>
              <w:jc w:val="center"/>
            </w:pPr>
          </w:p>
        </w:tc>
        <w:tc>
          <w:tcPr>
            <w:tcW w:w="881" w:type="dxa"/>
            <w:vAlign w:val="center"/>
          </w:tcPr>
          <w:p w14:paraId="3B9B0123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14:paraId="448770E9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14:paraId="1B037948" w14:textId="77777777" w:rsidR="00676FBF" w:rsidRDefault="00676FBF" w:rsidP="00FE7506">
            <w:pPr>
              <w:jc w:val="center"/>
            </w:pPr>
          </w:p>
        </w:tc>
        <w:tc>
          <w:tcPr>
            <w:tcW w:w="2128" w:type="dxa"/>
          </w:tcPr>
          <w:p w14:paraId="6F508270" w14:textId="77777777" w:rsidR="00676FBF" w:rsidRDefault="00676FBF" w:rsidP="00FE7506">
            <w:pPr>
              <w:jc w:val="center"/>
            </w:pPr>
          </w:p>
        </w:tc>
      </w:tr>
      <w:tr w:rsidR="00676FBF" w14:paraId="193A732B" w14:textId="77777777" w:rsidTr="00FE7506">
        <w:trPr>
          <w:trHeight w:val="1193"/>
        </w:trPr>
        <w:tc>
          <w:tcPr>
            <w:tcW w:w="3119" w:type="dxa"/>
            <w:vAlign w:val="center"/>
          </w:tcPr>
          <w:p w14:paraId="72261ED1" w14:textId="79789070" w:rsidR="00676FBF" w:rsidRPr="006340D1" w:rsidRDefault="00676FBF" w:rsidP="00FE7506">
            <w:pPr>
              <w:rPr>
                <w:b/>
                <w:i/>
                <w:iCs/>
                <w:sz w:val="18"/>
                <w:szCs w:val="18"/>
              </w:rPr>
            </w:pPr>
            <w:r w:rsidRPr="00097C5C">
              <w:rPr>
                <w:b/>
              </w:rPr>
              <w:t xml:space="preserve">Défi 3 : </w:t>
            </w:r>
            <w:r w:rsidR="00E44B4B">
              <w:rPr>
                <w:b/>
              </w:rPr>
              <w:t>L’équilibriste</w:t>
            </w:r>
            <w:r w:rsidR="006340D1">
              <w:rPr>
                <w:b/>
              </w:rPr>
              <w:t xml:space="preserve"> : </w:t>
            </w:r>
            <w:proofErr w:type="spellStart"/>
            <w:r w:rsidR="006340D1" w:rsidRPr="006340D1">
              <w:rPr>
                <w:b/>
                <w:i/>
                <w:iCs/>
                <w:sz w:val="18"/>
                <w:szCs w:val="18"/>
              </w:rPr>
              <w:t>Thymio</w:t>
            </w:r>
            <w:proofErr w:type="spellEnd"/>
            <w:r w:rsidR="006340D1" w:rsidRPr="006340D1">
              <w:rPr>
                <w:b/>
                <w:i/>
                <w:iCs/>
                <w:sz w:val="18"/>
                <w:szCs w:val="18"/>
              </w:rPr>
              <w:t xml:space="preserve"> est sur un plateau posé sur un rouleau.</w:t>
            </w:r>
          </w:p>
          <w:p w14:paraId="35876F13" w14:textId="30C131EC" w:rsidR="006340D1" w:rsidRPr="00097C5C" w:rsidRDefault="006340D1" w:rsidP="00FE7506">
            <w:pPr>
              <w:rPr>
                <w:b/>
              </w:rPr>
            </w:pPr>
            <w:proofErr w:type="spellStart"/>
            <w:r>
              <w:rPr>
                <w:b/>
              </w:rPr>
              <w:t>Thymio</w:t>
            </w:r>
            <w:proofErr w:type="spellEnd"/>
            <w:r>
              <w:rPr>
                <w:b/>
              </w:rPr>
              <w:t xml:space="preserve"> doit maintenir son équilibre en se déplaçant s’il bascule en avant ou en arrière</w:t>
            </w:r>
          </w:p>
        </w:tc>
        <w:tc>
          <w:tcPr>
            <w:tcW w:w="1417" w:type="dxa"/>
            <w:vAlign w:val="center"/>
          </w:tcPr>
          <w:p w14:paraId="27BD037F" w14:textId="77777777" w:rsidR="00676FBF" w:rsidRPr="005E3729" w:rsidRDefault="00676FBF" w:rsidP="00FE7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56" w:type="dxa"/>
            <w:vAlign w:val="center"/>
          </w:tcPr>
          <w:p w14:paraId="193BDF94" w14:textId="77777777" w:rsidR="00676FBF" w:rsidRDefault="00676FBF" w:rsidP="00FE7506">
            <w:pPr>
              <w:jc w:val="center"/>
            </w:pPr>
          </w:p>
        </w:tc>
        <w:tc>
          <w:tcPr>
            <w:tcW w:w="881" w:type="dxa"/>
            <w:vAlign w:val="center"/>
          </w:tcPr>
          <w:p w14:paraId="28FCEC56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0A03623B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3EDC33BF" w14:textId="77777777" w:rsidR="00676FBF" w:rsidRDefault="00676FBF" w:rsidP="00FE7506">
            <w:pPr>
              <w:jc w:val="center"/>
            </w:pPr>
          </w:p>
        </w:tc>
        <w:tc>
          <w:tcPr>
            <w:tcW w:w="2128" w:type="dxa"/>
          </w:tcPr>
          <w:p w14:paraId="20B9F6B6" w14:textId="77777777" w:rsidR="00676FBF" w:rsidRDefault="00676FBF" w:rsidP="00FE7506">
            <w:pPr>
              <w:jc w:val="center"/>
            </w:pPr>
          </w:p>
        </w:tc>
      </w:tr>
      <w:tr w:rsidR="00676FBF" w14:paraId="2F6CB387" w14:textId="77777777" w:rsidTr="00FE7506">
        <w:trPr>
          <w:trHeight w:val="1161"/>
        </w:trPr>
        <w:tc>
          <w:tcPr>
            <w:tcW w:w="3119" w:type="dxa"/>
            <w:vAlign w:val="center"/>
          </w:tcPr>
          <w:p w14:paraId="5A9FF3F7" w14:textId="77777777" w:rsidR="00A14A29" w:rsidRDefault="00676FBF" w:rsidP="00A14A29">
            <w:pPr>
              <w:rPr>
                <w:b/>
              </w:rPr>
            </w:pPr>
            <w:r w:rsidRPr="00097C5C">
              <w:rPr>
                <w:b/>
              </w:rPr>
              <w:t xml:space="preserve">Défi 4 :  </w:t>
            </w:r>
            <w:r w:rsidR="00A14A29">
              <w:rPr>
                <w:b/>
              </w:rPr>
              <w:t>Le danseur</w:t>
            </w:r>
          </w:p>
          <w:p w14:paraId="7261044C" w14:textId="455F423E" w:rsidR="00676FBF" w:rsidRPr="00097C5C" w:rsidRDefault="00A14A29" w:rsidP="00A14A29">
            <w:pPr>
              <w:rPr>
                <w:b/>
              </w:rPr>
            </w:pPr>
            <w:r>
              <w:rPr>
                <w:b/>
              </w:rPr>
              <w:t xml:space="preserve">En créant une boucle avec les blocs « états », créer une chorégraphie avec </w:t>
            </w:r>
            <w:proofErr w:type="spellStart"/>
            <w:r>
              <w:rPr>
                <w:b/>
              </w:rPr>
              <w:t>Thymio</w:t>
            </w:r>
            <w:proofErr w:type="spellEnd"/>
          </w:p>
        </w:tc>
        <w:tc>
          <w:tcPr>
            <w:tcW w:w="1417" w:type="dxa"/>
            <w:vAlign w:val="center"/>
          </w:tcPr>
          <w:p w14:paraId="0EEEC2FC" w14:textId="3E92B100" w:rsidR="00676FBF" w:rsidRPr="005E3729" w:rsidRDefault="00A14A29" w:rsidP="00FE7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56" w:type="dxa"/>
            <w:vAlign w:val="center"/>
          </w:tcPr>
          <w:p w14:paraId="78BAFC42" w14:textId="77777777" w:rsidR="00676FBF" w:rsidRDefault="00676FBF" w:rsidP="00FE7506">
            <w:pPr>
              <w:jc w:val="center"/>
            </w:pPr>
          </w:p>
        </w:tc>
        <w:tc>
          <w:tcPr>
            <w:tcW w:w="881" w:type="dxa"/>
            <w:vAlign w:val="center"/>
          </w:tcPr>
          <w:p w14:paraId="386C7174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3349442F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1CC99F22" w14:textId="77777777" w:rsidR="00676FBF" w:rsidRDefault="00676FBF" w:rsidP="00FE7506">
            <w:pPr>
              <w:jc w:val="center"/>
            </w:pPr>
          </w:p>
        </w:tc>
        <w:tc>
          <w:tcPr>
            <w:tcW w:w="2128" w:type="dxa"/>
          </w:tcPr>
          <w:p w14:paraId="7DEAAFF1" w14:textId="77777777" w:rsidR="00676FBF" w:rsidRDefault="00676FBF" w:rsidP="00FE7506">
            <w:pPr>
              <w:jc w:val="center"/>
            </w:pPr>
          </w:p>
        </w:tc>
      </w:tr>
      <w:tr w:rsidR="00676FBF" w14:paraId="5EDB8222" w14:textId="77777777" w:rsidTr="00FE7506">
        <w:trPr>
          <w:trHeight w:val="1099"/>
        </w:trPr>
        <w:tc>
          <w:tcPr>
            <w:tcW w:w="3119" w:type="dxa"/>
            <w:vAlign w:val="center"/>
          </w:tcPr>
          <w:p w14:paraId="17B43012" w14:textId="73058F4C" w:rsidR="00A14A29" w:rsidRDefault="00676FBF" w:rsidP="00A14A29">
            <w:pPr>
              <w:rPr>
                <w:b/>
              </w:rPr>
            </w:pPr>
            <w:r w:rsidRPr="00097C5C">
              <w:rPr>
                <w:b/>
              </w:rPr>
              <w:t xml:space="preserve">Défi </w:t>
            </w:r>
            <w:r>
              <w:rPr>
                <w:b/>
              </w:rPr>
              <w:t>5</w:t>
            </w:r>
            <w:r w:rsidRPr="00097C5C">
              <w:rPr>
                <w:b/>
              </w:rPr>
              <w:t xml:space="preserve"> : </w:t>
            </w:r>
            <w:r w:rsidR="004D2C14">
              <w:rPr>
                <w:b/>
              </w:rPr>
              <w:t>Le bulldozer</w:t>
            </w:r>
          </w:p>
          <w:p w14:paraId="375757A3" w14:textId="121B1997" w:rsidR="004D2C14" w:rsidRPr="00097C5C" w:rsidRDefault="004D2C14" w:rsidP="00A14A29">
            <w:pPr>
              <w:rPr>
                <w:b/>
              </w:rPr>
            </w:pPr>
            <w:proofErr w:type="spellStart"/>
            <w:r>
              <w:rPr>
                <w:b/>
              </w:rPr>
              <w:t>Thymio</w:t>
            </w:r>
            <w:proofErr w:type="spellEnd"/>
            <w:r>
              <w:rPr>
                <w:b/>
              </w:rPr>
              <w:t xml:space="preserve"> doit suivre la piste et repousser les obstacles qu’il rencontre avant de poursuivre son chemin.</w:t>
            </w:r>
          </w:p>
          <w:p w14:paraId="783008FF" w14:textId="67DCDAF2" w:rsidR="00676FBF" w:rsidRPr="00097C5C" w:rsidRDefault="00676FBF" w:rsidP="00E44B4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5D61F5D" w14:textId="200B77F4" w:rsidR="00676FBF" w:rsidRPr="005E3729" w:rsidRDefault="004D2C14" w:rsidP="00FE75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56" w:type="dxa"/>
            <w:vAlign w:val="center"/>
          </w:tcPr>
          <w:p w14:paraId="627E0F05" w14:textId="77777777" w:rsidR="00676FBF" w:rsidRDefault="00676FBF" w:rsidP="00FE7506">
            <w:pPr>
              <w:jc w:val="center"/>
            </w:pPr>
          </w:p>
        </w:tc>
        <w:tc>
          <w:tcPr>
            <w:tcW w:w="881" w:type="dxa"/>
            <w:vAlign w:val="center"/>
          </w:tcPr>
          <w:p w14:paraId="191323A9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0E4BD301" w14:textId="77777777" w:rsidR="00676FBF" w:rsidRDefault="00676FBF" w:rsidP="00FE7506">
            <w:pPr>
              <w:jc w:val="center"/>
            </w:pPr>
          </w:p>
        </w:tc>
        <w:tc>
          <w:tcPr>
            <w:tcW w:w="880" w:type="dxa"/>
          </w:tcPr>
          <w:p w14:paraId="0DEA8138" w14:textId="77777777" w:rsidR="00676FBF" w:rsidRDefault="00676FBF" w:rsidP="00FE7506">
            <w:pPr>
              <w:jc w:val="center"/>
            </w:pPr>
          </w:p>
        </w:tc>
        <w:tc>
          <w:tcPr>
            <w:tcW w:w="2128" w:type="dxa"/>
          </w:tcPr>
          <w:p w14:paraId="786BE921" w14:textId="77777777" w:rsidR="00676FBF" w:rsidRDefault="00676FBF" w:rsidP="00FE7506">
            <w:pPr>
              <w:jc w:val="center"/>
            </w:pPr>
          </w:p>
        </w:tc>
      </w:tr>
      <w:tr w:rsidR="00676FBF" w14:paraId="4DA4A26A" w14:textId="77777777" w:rsidTr="00FE7506">
        <w:trPr>
          <w:trHeight w:val="885"/>
        </w:trPr>
        <w:tc>
          <w:tcPr>
            <w:tcW w:w="8333" w:type="dxa"/>
            <w:gridSpan w:val="6"/>
            <w:vAlign w:val="center"/>
          </w:tcPr>
          <w:p w14:paraId="3738547F" w14:textId="77777777" w:rsidR="00676FBF" w:rsidRPr="00B44A64" w:rsidRDefault="00676FBF" w:rsidP="00FE7506">
            <w:pPr>
              <w:jc w:val="right"/>
              <w:rPr>
                <w:b/>
                <w:bCs/>
              </w:rPr>
            </w:pPr>
            <w:r w:rsidRPr="00B44A64">
              <w:rPr>
                <w:b/>
                <w:bCs/>
                <w:sz w:val="36"/>
                <w:szCs w:val="36"/>
              </w:rPr>
              <w:t>Nombre total de points</w:t>
            </w:r>
          </w:p>
        </w:tc>
        <w:tc>
          <w:tcPr>
            <w:tcW w:w="2128" w:type="dxa"/>
          </w:tcPr>
          <w:p w14:paraId="070E60CF" w14:textId="77777777" w:rsidR="00676FBF" w:rsidRDefault="00676FBF" w:rsidP="00FE7506">
            <w:pPr>
              <w:jc w:val="center"/>
            </w:pPr>
          </w:p>
        </w:tc>
      </w:tr>
    </w:tbl>
    <w:p w14:paraId="4F466D5D" w14:textId="62411F1E" w:rsidR="00676FBF" w:rsidRDefault="00676FBF" w:rsidP="008F65B3">
      <w:pPr>
        <w:pStyle w:val="Paragraphedeliste"/>
        <w:rPr>
          <w:sz w:val="28"/>
          <w:szCs w:val="28"/>
        </w:rPr>
      </w:pPr>
    </w:p>
    <w:p w14:paraId="7753AE51" w14:textId="60535342" w:rsidR="00B3180B" w:rsidRDefault="00B3180B" w:rsidP="008F65B3">
      <w:pPr>
        <w:pStyle w:val="Paragraphedeliste"/>
        <w:rPr>
          <w:sz w:val="28"/>
          <w:szCs w:val="28"/>
        </w:rPr>
      </w:pPr>
    </w:p>
    <w:p w14:paraId="77ADF24D" w14:textId="39DCA5D2" w:rsidR="00B3180B" w:rsidRDefault="00B3180B" w:rsidP="008F65B3">
      <w:pPr>
        <w:pStyle w:val="Paragraphedeliste"/>
        <w:rPr>
          <w:sz w:val="28"/>
          <w:szCs w:val="28"/>
        </w:rPr>
      </w:pPr>
    </w:p>
    <w:p w14:paraId="60D244C6" w14:textId="7DA557D0" w:rsidR="003B0707" w:rsidRDefault="003B0707" w:rsidP="008F65B3">
      <w:pPr>
        <w:pStyle w:val="Paragraphedeliste"/>
        <w:rPr>
          <w:sz w:val="28"/>
          <w:szCs w:val="28"/>
        </w:rPr>
      </w:pPr>
    </w:p>
    <w:p w14:paraId="4B26B861" w14:textId="277C37C8" w:rsidR="003B0707" w:rsidRDefault="003B0707" w:rsidP="008F65B3">
      <w:pPr>
        <w:pStyle w:val="Paragraphedeliste"/>
        <w:rPr>
          <w:sz w:val="28"/>
          <w:szCs w:val="28"/>
        </w:rPr>
      </w:pPr>
    </w:p>
    <w:p w14:paraId="6374C5A0" w14:textId="11CE8064" w:rsidR="003B0707" w:rsidRDefault="003B0707" w:rsidP="008F65B3">
      <w:pPr>
        <w:pStyle w:val="Paragraphedeliste"/>
        <w:rPr>
          <w:sz w:val="28"/>
          <w:szCs w:val="28"/>
        </w:rPr>
      </w:pPr>
    </w:p>
    <w:p w14:paraId="3A203A12" w14:textId="016091CB" w:rsidR="003B0707" w:rsidRDefault="003B0707" w:rsidP="008F65B3">
      <w:pPr>
        <w:pStyle w:val="Paragraphedeliste"/>
        <w:rPr>
          <w:sz w:val="28"/>
          <w:szCs w:val="28"/>
        </w:rPr>
      </w:pPr>
    </w:p>
    <w:p w14:paraId="70C5D6A2" w14:textId="77777777" w:rsidR="003B0707" w:rsidRDefault="003B0707" w:rsidP="008F65B3">
      <w:pPr>
        <w:pStyle w:val="Paragraphedeliste"/>
        <w:rPr>
          <w:sz w:val="28"/>
          <w:szCs w:val="28"/>
        </w:rPr>
      </w:pPr>
    </w:p>
    <w:p w14:paraId="6CA07686" w14:textId="62EFF20E" w:rsidR="00B3180B" w:rsidRDefault="00B3180B" w:rsidP="008F65B3">
      <w:pPr>
        <w:pStyle w:val="Paragraphedeliste"/>
        <w:rPr>
          <w:sz w:val="28"/>
          <w:szCs w:val="28"/>
        </w:rPr>
      </w:pPr>
      <w:bookmarkStart w:id="0" w:name="_GoBack"/>
      <w:bookmarkEnd w:id="0"/>
    </w:p>
    <w:sectPr w:rsidR="00B3180B" w:rsidSect="005E3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31"/>
    <w:multiLevelType w:val="hybridMultilevel"/>
    <w:tmpl w:val="28EE80DA"/>
    <w:lvl w:ilvl="0" w:tplc="B7F61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975A7"/>
    <w:rsid w:val="001440F8"/>
    <w:rsid w:val="001640E4"/>
    <w:rsid w:val="00182D45"/>
    <w:rsid w:val="001A5CA6"/>
    <w:rsid w:val="001F307E"/>
    <w:rsid w:val="00237E2E"/>
    <w:rsid w:val="002A31A4"/>
    <w:rsid w:val="002D242D"/>
    <w:rsid w:val="00311BF0"/>
    <w:rsid w:val="003607C6"/>
    <w:rsid w:val="003B0707"/>
    <w:rsid w:val="003C586D"/>
    <w:rsid w:val="003E249D"/>
    <w:rsid w:val="00441DA3"/>
    <w:rsid w:val="004818D7"/>
    <w:rsid w:val="00491150"/>
    <w:rsid w:val="00496EB4"/>
    <w:rsid w:val="004A38C5"/>
    <w:rsid w:val="004C0AA3"/>
    <w:rsid w:val="004D2C14"/>
    <w:rsid w:val="004F4C70"/>
    <w:rsid w:val="00547929"/>
    <w:rsid w:val="005A7643"/>
    <w:rsid w:val="005E3729"/>
    <w:rsid w:val="005F76FE"/>
    <w:rsid w:val="006340D1"/>
    <w:rsid w:val="00676FBF"/>
    <w:rsid w:val="006C2707"/>
    <w:rsid w:val="006C7FE0"/>
    <w:rsid w:val="0070010C"/>
    <w:rsid w:val="00737F03"/>
    <w:rsid w:val="007C587C"/>
    <w:rsid w:val="008204B4"/>
    <w:rsid w:val="008338F4"/>
    <w:rsid w:val="00840017"/>
    <w:rsid w:val="008A1E4B"/>
    <w:rsid w:val="008E61F9"/>
    <w:rsid w:val="008F65B3"/>
    <w:rsid w:val="009136AE"/>
    <w:rsid w:val="00933799"/>
    <w:rsid w:val="00A14A29"/>
    <w:rsid w:val="00A17FBC"/>
    <w:rsid w:val="00A56524"/>
    <w:rsid w:val="00AA7997"/>
    <w:rsid w:val="00AC4458"/>
    <w:rsid w:val="00B3180B"/>
    <w:rsid w:val="00B44A64"/>
    <w:rsid w:val="00B4560A"/>
    <w:rsid w:val="00B56ADF"/>
    <w:rsid w:val="00B87295"/>
    <w:rsid w:val="00B95E85"/>
    <w:rsid w:val="00BB4E86"/>
    <w:rsid w:val="00BF6824"/>
    <w:rsid w:val="00BF7324"/>
    <w:rsid w:val="00C350EC"/>
    <w:rsid w:val="00C6388B"/>
    <w:rsid w:val="00C66E07"/>
    <w:rsid w:val="00CB65F7"/>
    <w:rsid w:val="00CD6C1D"/>
    <w:rsid w:val="00CE21F8"/>
    <w:rsid w:val="00D21213"/>
    <w:rsid w:val="00D2313C"/>
    <w:rsid w:val="00D573B8"/>
    <w:rsid w:val="00D57680"/>
    <w:rsid w:val="00D6491C"/>
    <w:rsid w:val="00D650D2"/>
    <w:rsid w:val="00DD6197"/>
    <w:rsid w:val="00E44B4B"/>
    <w:rsid w:val="00ED73DA"/>
    <w:rsid w:val="00EE6F86"/>
    <w:rsid w:val="00EF0EFE"/>
    <w:rsid w:val="00F44160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EC02"/>
  <w15:chartTrackingRefBased/>
  <w15:docId w15:val="{2509C0C8-8E44-4F59-BC6B-FE1F9DC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B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2</cp:revision>
  <cp:lastPrinted>2019-06-15T12:53:00Z</cp:lastPrinted>
  <dcterms:created xsi:type="dcterms:W3CDTF">2020-01-23T12:08:00Z</dcterms:created>
  <dcterms:modified xsi:type="dcterms:W3CDTF">2020-01-23T12:08:00Z</dcterms:modified>
</cp:coreProperties>
</file>