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13" w:rsidRDefault="00B941E1" w:rsidP="00B941E1">
      <w:pPr>
        <w:jc w:val="center"/>
      </w:pPr>
      <w:r>
        <w:t xml:space="preserve">Le jeu de la souris </w:t>
      </w:r>
    </w:p>
    <w:p w:rsidR="00B941E1" w:rsidRDefault="00B941E1" w:rsidP="00B941E1"/>
    <w:p w:rsidR="00B941E1" w:rsidRDefault="00B941E1" w:rsidP="002971A8">
      <w:pPr>
        <w:pStyle w:val="Paragraphedeliste"/>
        <w:numPr>
          <w:ilvl w:val="0"/>
          <w:numId w:val="2"/>
        </w:numPr>
      </w:pPr>
      <w:r w:rsidRPr="002971A8">
        <w:rPr>
          <w:b/>
        </w:rPr>
        <w:t>Objectifs du jeu</w:t>
      </w:r>
      <w:r>
        <w:t xml:space="preserve"> : </w:t>
      </w:r>
    </w:p>
    <w:p w:rsidR="00B941E1" w:rsidRDefault="00A112CD" w:rsidP="00B941E1">
      <w:pPr>
        <w:pStyle w:val="Paragraphedeliste"/>
        <w:numPr>
          <w:ilvl w:val="0"/>
          <w:numId w:val="1"/>
        </w:numPr>
      </w:pPr>
      <w:r>
        <w:t>Passer de la représentation spatiale du nombre à l’aspect séquentiel du nombre (cardinalité)</w:t>
      </w:r>
    </w:p>
    <w:p w:rsidR="00B941E1" w:rsidRDefault="00B941E1" w:rsidP="00B941E1">
      <w:pPr>
        <w:pStyle w:val="Paragraphedeliste"/>
        <w:numPr>
          <w:ilvl w:val="0"/>
          <w:numId w:val="1"/>
        </w:numPr>
      </w:pPr>
      <w:r>
        <w:t xml:space="preserve">Travailler le dénombrement de 5. </w:t>
      </w:r>
    </w:p>
    <w:p w:rsidR="00B941E1" w:rsidRDefault="00B941E1" w:rsidP="00B941E1">
      <w:r w:rsidRPr="002971A8">
        <w:rPr>
          <w:u w:val="single"/>
        </w:rPr>
        <w:t>Matériel</w:t>
      </w:r>
      <w:r>
        <w:t xml:space="preserve"> : </w:t>
      </w:r>
    </w:p>
    <w:p w:rsidR="00B941E1" w:rsidRDefault="00B941E1" w:rsidP="00B941E1">
      <w:r>
        <w:t xml:space="preserve">Un plateau de jeu avec 4 pistes (ou plus) rectilignes de 15 cases chacune. </w:t>
      </w:r>
    </w:p>
    <w:p w:rsidR="00B941E1" w:rsidRDefault="00B04362" w:rsidP="00B941E1">
      <w:r>
        <w:t>4 images de souris pour marquer le point de départ</w:t>
      </w:r>
    </w:p>
    <w:p w:rsidR="00B941E1" w:rsidRDefault="00B941E1" w:rsidP="00B941E1">
      <w:r>
        <w:t xml:space="preserve">4 images de souris grignotant du fromage </w:t>
      </w:r>
    </w:p>
    <w:p w:rsidR="00B941E1" w:rsidRDefault="00B941E1" w:rsidP="00B941E1">
      <w:r>
        <w:t xml:space="preserve">1 dé à 6 faces sur lequel on colle les constellations de doigts (poing fermé jusqu’à 5 doigt pour travailler sur le dénombrement du 5). </w:t>
      </w:r>
    </w:p>
    <w:p w:rsidR="00B941E1" w:rsidRDefault="00B941E1" w:rsidP="00B941E1">
      <w:r>
        <w:t xml:space="preserve">4 récipients contenant 20 </w:t>
      </w:r>
      <w:r w:rsidR="002971A8">
        <w:t>jetons à positionner devant chaque joueur (soit 80 jetons en tout pour 4 joueurs)</w:t>
      </w:r>
    </w:p>
    <w:p w:rsidR="00B04362" w:rsidRDefault="00B04362" w:rsidP="00B941E1"/>
    <w:p w:rsidR="002971A8" w:rsidRDefault="00B04362" w:rsidP="00B941E1">
      <w:r w:rsidRPr="00B04362">
        <w:rPr>
          <w:u w:val="single"/>
        </w:rPr>
        <w:t>Déroulement</w:t>
      </w:r>
      <w:r w:rsidR="002971A8">
        <w:t xml:space="preserve"> : </w:t>
      </w:r>
    </w:p>
    <w:p w:rsidR="002971A8" w:rsidRDefault="00B04362" w:rsidP="00B941E1">
      <w:r>
        <w:t xml:space="preserve">A tour de rôle, </w:t>
      </w:r>
      <w:r w:rsidR="002971A8">
        <w:t>les élèves lancent le dé, observent la constellation de doigts sur le dé et doivent déposer le nombre de jeton</w:t>
      </w:r>
      <w:r>
        <w:t>s</w:t>
      </w:r>
      <w:r w:rsidR="002971A8">
        <w:t xml:space="preserve"> correspondant sur le plateau. </w:t>
      </w:r>
    </w:p>
    <w:p w:rsidR="002971A8" w:rsidRDefault="002971A8" w:rsidP="00B941E1">
      <w:r>
        <w:t>Chaque étape de la démarche des élèves est</w:t>
      </w:r>
      <w:r w:rsidR="00B04362">
        <w:t xml:space="preserve"> observée minutieusement (voir grille d’observation).</w:t>
      </w:r>
    </w:p>
    <w:p w:rsidR="002971A8" w:rsidRDefault="002971A8" w:rsidP="00B941E1">
      <w:r w:rsidRPr="00B04362">
        <w:t xml:space="preserve">Le fait de laisser les jetons (représentant le chemin déjà parcouru par la souris) dans les cases permet de travailler la notion de cardinalité du nombre. </w:t>
      </w:r>
    </w:p>
    <w:p w:rsidR="00B04362" w:rsidRDefault="00B04362" w:rsidP="00B941E1"/>
    <w:p w:rsidR="006B7ECA" w:rsidRDefault="006B7ECA" w:rsidP="00B941E1">
      <w:r>
        <w:t>Observations du 7/09/2017</w:t>
      </w:r>
    </w:p>
    <w:p w:rsidR="006B7ECA" w:rsidRDefault="006B7ECA" w:rsidP="00B941E1"/>
    <w:p w:rsidR="006B7ECA" w:rsidRDefault="006B7ECA" w:rsidP="00B941E1">
      <w:r>
        <w:t xml:space="preserve">Tous les élèves reconnaissent visuellement 1, 2, 3 et 5 et ont besoin de dénombrer pour le nombre 4. </w:t>
      </w:r>
    </w:p>
    <w:p w:rsidR="006B7ECA" w:rsidRDefault="006B7ECA" w:rsidP="00B941E1">
      <w:r>
        <w:t xml:space="preserve">Aucun des élèves n’a pris un tas de jetons. Tous les ont pris un par un et déposé directement sur les cases. </w:t>
      </w:r>
    </w:p>
    <w:p w:rsidR="006B7ECA" w:rsidRDefault="006B7ECA" w:rsidP="00B941E1">
      <w:bookmarkStart w:id="0" w:name="_GoBack"/>
      <w:bookmarkEnd w:id="0"/>
      <w:r>
        <w:t xml:space="preserve">Bien que ce ne soit explicitement demandé, tous les élèves verbalisent le nombre observé sur la constellation. </w:t>
      </w:r>
    </w:p>
    <w:p w:rsidR="006B7ECA" w:rsidRDefault="006B7ECA" w:rsidP="00B941E1"/>
    <w:p w:rsidR="00B04362" w:rsidRPr="00B04362" w:rsidRDefault="00B04362" w:rsidP="00B941E1"/>
    <w:p w:rsidR="002971A8" w:rsidRPr="002971A8" w:rsidRDefault="002971A8" w:rsidP="00B941E1">
      <w:pPr>
        <w:rPr>
          <w:color w:val="FF0000"/>
        </w:rPr>
      </w:pPr>
    </w:p>
    <w:sectPr w:rsidR="002971A8" w:rsidRPr="0029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614"/>
    <w:multiLevelType w:val="hybridMultilevel"/>
    <w:tmpl w:val="2D963388"/>
    <w:lvl w:ilvl="0" w:tplc="5ACA5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4747F"/>
    <w:multiLevelType w:val="hybridMultilevel"/>
    <w:tmpl w:val="150E0B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E1"/>
    <w:rsid w:val="002971A8"/>
    <w:rsid w:val="006B7ECA"/>
    <w:rsid w:val="009E1513"/>
    <w:rsid w:val="00A112CD"/>
    <w:rsid w:val="00B04362"/>
    <w:rsid w:val="00B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8DAD-E457-472C-ABC6-65C4F53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2017-02-08T07:48:00Z</dcterms:created>
  <dcterms:modified xsi:type="dcterms:W3CDTF">2017-02-08T13:38:00Z</dcterms:modified>
</cp:coreProperties>
</file>