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A43" w:rsidRDefault="00364CF2" w:rsidP="0025780D">
      <w:pPr>
        <w:jc w:val="center"/>
        <w:rPr>
          <w:rFonts w:ascii="Comic Sans MS" w:hAnsi="Comic Sans MS"/>
          <w:color w:val="943634" w:themeColor="accent2" w:themeShade="BF"/>
          <w:sz w:val="40"/>
          <w:szCs w:val="40"/>
        </w:rPr>
      </w:pPr>
      <w:r w:rsidRPr="0025780D">
        <w:rPr>
          <w:rFonts w:ascii="Comic Sans MS" w:hAnsi="Comic Sans MS"/>
          <w:color w:val="943634" w:themeColor="accent2" w:themeShade="BF"/>
          <w:sz w:val="40"/>
          <w:szCs w:val="40"/>
        </w:rPr>
        <w:t>Atelier Danser avec un objet :</w:t>
      </w:r>
    </w:p>
    <w:p w:rsidR="0025780D" w:rsidRPr="0025780D" w:rsidRDefault="0025780D" w:rsidP="0025780D">
      <w:pPr>
        <w:jc w:val="center"/>
        <w:rPr>
          <w:rFonts w:ascii="Comic Sans MS" w:hAnsi="Comic Sans MS"/>
          <w:color w:val="943634" w:themeColor="accent2" w:themeShade="BF"/>
          <w:sz w:val="40"/>
          <w:szCs w:val="40"/>
        </w:rPr>
      </w:pPr>
    </w:p>
    <w:p w:rsidR="00364CF2" w:rsidRPr="0025780D" w:rsidRDefault="00364CF2">
      <w:pPr>
        <w:rPr>
          <w:rFonts w:ascii="Comic Sans MS" w:hAnsi="Comic Sans MS"/>
          <w:b/>
          <w:sz w:val="24"/>
          <w:szCs w:val="24"/>
        </w:rPr>
      </w:pPr>
      <w:r w:rsidRPr="0025780D">
        <w:rPr>
          <w:rFonts w:ascii="Comic Sans MS" w:hAnsi="Comic Sans MS"/>
          <w:b/>
          <w:sz w:val="24"/>
          <w:szCs w:val="24"/>
        </w:rPr>
        <w:t>Objectifs :</w:t>
      </w:r>
    </w:p>
    <w:p w:rsidR="00364CF2" w:rsidRPr="0025780D" w:rsidRDefault="00364CF2">
      <w:pPr>
        <w:rPr>
          <w:rFonts w:ascii="Comic Sans MS" w:hAnsi="Comic Sans MS"/>
        </w:rPr>
      </w:pPr>
      <w:r w:rsidRPr="0025780D">
        <w:rPr>
          <w:rFonts w:ascii="Comic Sans MS" w:hAnsi="Comic Sans MS"/>
        </w:rPr>
        <w:t>Utiliser des appuis originaux</w:t>
      </w:r>
    </w:p>
    <w:p w:rsidR="00364CF2" w:rsidRPr="0025780D" w:rsidRDefault="00364CF2">
      <w:pPr>
        <w:rPr>
          <w:rFonts w:ascii="Comic Sans MS" w:hAnsi="Comic Sans MS"/>
        </w:rPr>
      </w:pPr>
      <w:r w:rsidRPr="0025780D">
        <w:rPr>
          <w:rFonts w:ascii="Comic Sans MS" w:hAnsi="Comic Sans MS"/>
        </w:rPr>
        <w:t>Exploiter l’espace haut- bas,  devant- derrière</w:t>
      </w:r>
    </w:p>
    <w:p w:rsidR="00364CF2" w:rsidRPr="0025780D" w:rsidRDefault="00364CF2">
      <w:pPr>
        <w:rPr>
          <w:rFonts w:ascii="Comic Sans MS" w:hAnsi="Comic Sans MS"/>
        </w:rPr>
      </w:pPr>
      <w:r w:rsidRPr="0025780D">
        <w:rPr>
          <w:rFonts w:ascii="Comic Sans MS" w:hAnsi="Comic Sans MS"/>
        </w:rPr>
        <w:t>Contrôler son énergie</w:t>
      </w:r>
    </w:p>
    <w:p w:rsidR="00364CF2" w:rsidRDefault="00364CF2">
      <w:pPr>
        <w:rPr>
          <w:rFonts w:ascii="Comic Sans MS" w:hAnsi="Comic Sans MS"/>
        </w:rPr>
      </w:pPr>
      <w:r w:rsidRPr="0025780D">
        <w:rPr>
          <w:rFonts w:ascii="Comic Sans MS" w:hAnsi="Comic Sans MS"/>
        </w:rPr>
        <w:t>Etre à l’unisson avec l’autre</w:t>
      </w:r>
    </w:p>
    <w:p w:rsidR="0025780D" w:rsidRDefault="0025780D">
      <w:pPr>
        <w:rPr>
          <w:rFonts w:ascii="Comic Sans MS" w:hAnsi="Comic Sans MS"/>
        </w:rPr>
      </w:pPr>
    </w:p>
    <w:p w:rsidR="0025780D" w:rsidRPr="0025780D" w:rsidRDefault="0025780D">
      <w:pPr>
        <w:rPr>
          <w:rFonts w:ascii="Comic Sans MS" w:hAnsi="Comic Sans MS"/>
        </w:rPr>
      </w:pPr>
      <w:r>
        <w:rPr>
          <w:rFonts w:ascii="Comic Sans MS" w:hAnsi="Comic Sans MS"/>
        </w:rPr>
        <w:t>Idées d’atelier</w:t>
      </w:r>
    </w:p>
    <w:p w:rsidR="00364CF2" w:rsidRPr="0025780D" w:rsidRDefault="00364CF2" w:rsidP="00364CF2">
      <w:pPr>
        <w:pStyle w:val="Paragraphedeliste"/>
        <w:numPr>
          <w:ilvl w:val="0"/>
          <w:numId w:val="1"/>
        </w:numPr>
        <w:rPr>
          <w:rFonts w:ascii="Comic Sans MS" w:hAnsi="Comic Sans MS"/>
          <w:color w:val="943634" w:themeColor="accent2" w:themeShade="BF"/>
          <w:sz w:val="28"/>
          <w:szCs w:val="28"/>
        </w:rPr>
      </w:pPr>
      <w:r w:rsidRPr="0025780D">
        <w:rPr>
          <w:rFonts w:ascii="Comic Sans MS" w:hAnsi="Comic Sans MS"/>
          <w:color w:val="943634" w:themeColor="accent2" w:themeShade="BF"/>
          <w:sz w:val="28"/>
          <w:szCs w:val="28"/>
        </w:rPr>
        <w:t>Voyage de balles</w:t>
      </w:r>
    </w:p>
    <w:p w:rsidR="00364CF2" w:rsidRPr="0025780D" w:rsidRDefault="00364CF2" w:rsidP="0025780D">
      <w:pPr>
        <w:ind w:firstLine="708"/>
        <w:jc w:val="both"/>
        <w:rPr>
          <w:rFonts w:ascii="Comic Sans MS" w:hAnsi="Comic Sans MS"/>
          <w:sz w:val="24"/>
          <w:szCs w:val="24"/>
        </w:rPr>
      </w:pPr>
      <w:r w:rsidRPr="0025780D">
        <w:rPr>
          <w:rFonts w:ascii="Comic Sans MS" w:hAnsi="Comic Sans MS"/>
          <w:b/>
          <w:sz w:val="24"/>
          <w:szCs w:val="24"/>
        </w:rPr>
        <w:t>Organisation</w:t>
      </w:r>
      <w:r w:rsidRPr="0025780D">
        <w:rPr>
          <w:rFonts w:ascii="Comic Sans MS" w:hAnsi="Comic Sans MS"/>
          <w:sz w:val="24"/>
          <w:szCs w:val="24"/>
        </w:rPr>
        <w:t> : 1 balle pour 2</w:t>
      </w:r>
    </w:p>
    <w:p w:rsidR="00364CF2" w:rsidRDefault="00364CF2" w:rsidP="0025780D">
      <w:pPr>
        <w:ind w:left="708"/>
        <w:jc w:val="both"/>
        <w:rPr>
          <w:rFonts w:ascii="Comic Sans MS" w:hAnsi="Comic Sans MS"/>
          <w:sz w:val="24"/>
          <w:szCs w:val="24"/>
        </w:rPr>
      </w:pPr>
      <w:r w:rsidRPr="0025780D">
        <w:rPr>
          <w:rFonts w:ascii="Comic Sans MS" w:hAnsi="Comic Sans MS"/>
          <w:b/>
          <w:sz w:val="24"/>
          <w:szCs w:val="24"/>
        </w:rPr>
        <w:t>Consigne</w:t>
      </w:r>
      <w:r w:rsidRPr="0025780D">
        <w:rPr>
          <w:rFonts w:ascii="Comic Sans MS" w:hAnsi="Comic Sans MS"/>
          <w:sz w:val="24"/>
          <w:szCs w:val="24"/>
        </w:rPr>
        <w:t> : chercher différentes manières de tenir la balle à 2 pour lui er l’espace de danse. Faire voyager la balle très haut, puis très bas. Faire voyager une balle très lourde, très légère. Jouer la même phrase avec une balle invisible.</w:t>
      </w:r>
    </w:p>
    <w:p w:rsidR="0025780D" w:rsidRDefault="0025780D" w:rsidP="0025780D">
      <w:pPr>
        <w:ind w:left="708"/>
        <w:jc w:val="both"/>
        <w:rPr>
          <w:rFonts w:ascii="Comic Sans MS" w:hAnsi="Comic Sans MS"/>
          <w:sz w:val="24"/>
          <w:szCs w:val="24"/>
        </w:rPr>
      </w:pPr>
    </w:p>
    <w:p w:rsidR="0025780D" w:rsidRPr="0025780D" w:rsidRDefault="0025780D" w:rsidP="0025780D">
      <w:pPr>
        <w:ind w:left="708"/>
        <w:jc w:val="both"/>
        <w:rPr>
          <w:rFonts w:ascii="Comic Sans MS" w:hAnsi="Comic Sans MS"/>
          <w:sz w:val="24"/>
          <w:szCs w:val="24"/>
        </w:rPr>
      </w:pPr>
    </w:p>
    <w:p w:rsidR="00364CF2" w:rsidRDefault="00364CF2" w:rsidP="00364CF2">
      <w:pPr>
        <w:pStyle w:val="Paragraphedeliste"/>
        <w:numPr>
          <w:ilvl w:val="0"/>
          <w:numId w:val="1"/>
        </w:numPr>
        <w:rPr>
          <w:rFonts w:ascii="Comic Sans MS" w:hAnsi="Comic Sans MS"/>
          <w:color w:val="943634" w:themeColor="accent2" w:themeShade="BF"/>
          <w:sz w:val="28"/>
          <w:szCs w:val="28"/>
        </w:rPr>
      </w:pPr>
      <w:r w:rsidRPr="0025780D">
        <w:rPr>
          <w:rFonts w:ascii="Comic Sans MS" w:hAnsi="Comic Sans MS"/>
          <w:color w:val="943634" w:themeColor="accent2" w:themeShade="BF"/>
          <w:sz w:val="28"/>
          <w:szCs w:val="28"/>
        </w:rPr>
        <w:t>Objet volant</w:t>
      </w:r>
    </w:p>
    <w:p w:rsidR="0025780D" w:rsidRPr="0025780D" w:rsidRDefault="0025780D" w:rsidP="0025780D">
      <w:pPr>
        <w:pStyle w:val="Paragraphedeliste"/>
        <w:rPr>
          <w:rFonts w:ascii="Comic Sans MS" w:hAnsi="Comic Sans MS"/>
          <w:color w:val="943634" w:themeColor="accent2" w:themeShade="BF"/>
          <w:sz w:val="28"/>
          <w:szCs w:val="28"/>
        </w:rPr>
      </w:pPr>
    </w:p>
    <w:p w:rsidR="00364CF2" w:rsidRPr="0025780D" w:rsidRDefault="00364CF2" w:rsidP="0025780D">
      <w:pPr>
        <w:pStyle w:val="Paragraphedeliste"/>
        <w:ind w:left="708"/>
        <w:jc w:val="both"/>
        <w:rPr>
          <w:rFonts w:ascii="Comic Sans MS" w:hAnsi="Comic Sans MS"/>
          <w:sz w:val="24"/>
          <w:szCs w:val="24"/>
        </w:rPr>
      </w:pPr>
      <w:r w:rsidRPr="0025780D">
        <w:rPr>
          <w:rFonts w:ascii="Comic Sans MS" w:hAnsi="Comic Sans MS"/>
          <w:b/>
          <w:sz w:val="24"/>
          <w:szCs w:val="24"/>
        </w:rPr>
        <w:t>Organisation </w:t>
      </w:r>
      <w:r w:rsidRPr="0025780D">
        <w:rPr>
          <w:rFonts w:ascii="Comic Sans MS" w:hAnsi="Comic Sans MS"/>
          <w:sz w:val="24"/>
          <w:szCs w:val="24"/>
        </w:rPr>
        <w:t>:</w:t>
      </w:r>
      <w:r w:rsidR="0025780D" w:rsidRPr="0025780D">
        <w:rPr>
          <w:rFonts w:ascii="Comic Sans MS" w:hAnsi="Comic Sans MS"/>
          <w:sz w:val="24"/>
          <w:szCs w:val="24"/>
        </w:rPr>
        <w:t xml:space="preserve"> 1 objet fluide par enfant type foulard</w:t>
      </w:r>
    </w:p>
    <w:p w:rsidR="00364CF2" w:rsidRPr="0025780D" w:rsidRDefault="00364CF2" w:rsidP="0025780D">
      <w:pPr>
        <w:pStyle w:val="Paragraphedeliste"/>
        <w:ind w:left="708"/>
        <w:jc w:val="both"/>
        <w:rPr>
          <w:rFonts w:ascii="Comic Sans MS" w:hAnsi="Comic Sans MS"/>
          <w:sz w:val="24"/>
          <w:szCs w:val="24"/>
        </w:rPr>
      </w:pPr>
    </w:p>
    <w:p w:rsidR="00364CF2" w:rsidRPr="0025780D" w:rsidRDefault="00364CF2" w:rsidP="0025780D">
      <w:pPr>
        <w:pStyle w:val="Paragraphedeliste"/>
        <w:ind w:left="708"/>
        <w:jc w:val="both"/>
        <w:rPr>
          <w:rFonts w:ascii="Comic Sans MS" w:hAnsi="Comic Sans MS"/>
          <w:sz w:val="24"/>
          <w:szCs w:val="24"/>
        </w:rPr>
      </w:pPr>
      <w:r w:rsidRPr="0025780D">
        <w:rPr>
          <w:rFonts w:ascii="Comic Sans MS" w:hAnsi="Comic Sans MS"/>
          <w:b/>
          <w:sz w:val="24"/>
          <w:szCs w:val="24"/>
        </w:rPr>
        <w:t>Consigne</w:t>
      </w:r>
      <w:r w:rsidRPr="0025780D">
        <w:rPr>
          <w:rFonts w:ascii="Comic Sans MS" w:hAnsi="Comic Sans MS"/>
          <w:sz w:val="24"/>
          <w:szCs w:val="24"/>
        </w:rPr>
        <w:t> : Faire voler l’objet, sur place, en déplacement, aves 1 ou 2 mains, très haut, très bas. Danser la même phrase sans l’objet.</w:t>
      </w:r>
    </w:p>
    <w:p w:rsidR="0025780D" w:rsidRDefault="0025780D">
      <w:pPr>
        <w:pStyle w:val="Paragraphedeliste"/>
        <w:ind w:left="708"/>
        <w:rPr>
          <w:rFonts w:ascii="Comic Sans MS" w:hAnsi="Comic Sans MS"/>
          <w:sz w:val="28"/>
          <w:szCs w:val="28"/>
        </w:rPr>
      </w:pPr>
    </w:p>
    <w:p w:rsidR="0025780D" w:rsidRDefault="0025780D">
      <w:pPr>
        <w:pStyle w:val="Paragraphedeliste"/>
        <w:ind w:left="708"/>
        <w:rPr>
          <w:rFonts w:ascii="Comic Sans MS" w:hAnsi="Comic Sans MS"/>
          <w:sz w:val="28"/>
          <w:szCs w:val="28"/>
        </w:rPr>
      </w:pPr>
    </w:p>
    <w:p w:rsidR="0025780D" w:rsidRPr="0025780D" w:rsidRDefault="0025780D">
      <w:pPr>
        <w:pStyle w:val="Paragraphedeliste"/>
        <w:ind w:left="708"/>
        <w:rPr>
          <w:rFonts w:ascii="Comic Sans MS" w:hAnsi="Comic Sans MS"/>
          <w:sz w:val="28"/>
          <w:szCs w:val="28"/>
        </w:rPr>
      </w:pPr>
    </w:p>
    <w:sectPr w:rsidR="0025780D" w:rsidRPr="0025780D" w:rsidSect="006858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64D5B"/>
    <w:multiLevelType w:val="hybridMultilevel"/>
    <w:tmpl w:val="008A0BB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364CF2"/>
    <w:rsid w:val="0025780D"/>
    <w:rsid w:val="003600E8"/>
    <w:rsid w:val="00364CF2"/>
    <w:rsid w:val="003C5889"/>
    <w:rsid w:val="0068587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87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4C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105</Words>
  <Characters>582</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dc:creator>
  <cp:lastModifiedBy>Laurie</cp:lastModifiedBy>
  <cp:revision>1</cp:revision>
  <dcterms:created xsi:type="dcterms:W3CDTF">2012-03-18T18:25:00Z</dcterms:created>
  <dcterms:modified xsi:type="dcterms:W3CDTF">2012-03-18T18:39:00Z</dcterms:modified>
</cp:coreProperties>
</file>